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比选（2026）143号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血液净化装置体外循环血路</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血液净化装置体外循环血路</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比选（2026）143号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19400"/>
      <w:bookmarkStart w:id="5" w:name="_Toc5431"/>
      <w:bookmarkStart w:id="6" w:name="_Toc2805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8"/>
          <w:szCs w:val="28"/>
          <w:u w:val="none"/>
          <w:lang w:val="en-US" w:eastAsia="zh-CN"/>
        </w:rPr>
        <w:t xml:space="preserve">  </w:t>
      </w:r>
      <w:r>
        <w:rPr>
          <w:rFonts w:hint="eastAsia" w:ascii="宋体" w:hAnsi="宋体" w:eastAsia="宋体" w:cs="宋体"/>
          <w:i w:val="0"/>
          <w:iCs w:val="0"/>
          <w:color w:val="000000"/>
          <w:sz w:val="22"/>
          <w:szCs w:val="22"/>
          <w:u w:val="none"/>
          <w:lang w:val="en-US" w:eastAsia="zh-CN"/>
        </w:rPr>
        <w:t>血液净化时作为血液通道使用。</w:t>
      </w: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肾病内科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血液净化装置体外循环血路</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1BEDA136">
            <w:pPr>
              <w:keepNext w:val="0"/>
              <w:keepLines w:val="0"/>
              <w:widowControl/>
              <w:numPr>
                <w:ilvl w:val="0"/>
                <w:numId w:val="16"/>
              </w:numPr>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血液净化时作为血液通道使用。适配设备：金宝连续血液净化设备，型号：Primaflex。</w:t>
            </w:r>
          </w:p>
          <w:p w14:paraId="6B05356D">
            <w:pPr>
              <w:keepNext w:val="0"/>
              <w:keepLines w:val="0"/>
              <w:widowControl/>
              <w:numPr>
                <w:ilvl w:val="0"/>
                <w:numId w:val="16"/>
              </w:numPr>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四川省《药品和医用耗材招采管理系统》价格联动挂网专区挂网的产品；</w:t>
            </w:r>
          </w:p>
          <w:p w14:paraId="44CF81E6">
            <w:pPr>
              <w:keepNext w:val="0"/>
              <w:keepLines w:val="0"/>
              <w:widowControl/>
              <w:numPr>
                <w:ilvl w:val="0"/>
                <w:numId w:val="16"/>
              </w:numPr>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可计费材料医保码在四川省医保局可查询；</w:t>
            </w:r>
          </w:p>
          <w:p w14:paraId="6A0100FC">
            <w:pPr>
              <w:keepNext w:val="0"/>
              <w:keepLines w:val="0"/>
              <w:widowControl/>
              <w:numPr>
                <w:numId w:val="0"/>
              </w:numPr>
              <w:suppressLineNumbers w:val="0"/>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3094"/>
      <w:bookmarkStart w:id="11" w:name="_Toc22827"/>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1544"/>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24859"/>
      <w:bookmarkStart w:id="25" w:name="_Toc3274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17905"/>
      <w:bookmarkStart w:id="29" w:name="_Toc24123"/>
      <w:bookmarkStart w:id="30" w:name="_Toc6803"/>
      <w:bookmarkStart w:id="31" w:name="_Toc3558"/>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135"/>
      <w:bookmarkStart w:id="33" w:name="_Toc2989"/>
      <w:bookmarkStart w:id="34" w:name="_Toc27526"/>
      <w:bookmarkStart w:id="35" w:name="_Toc599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5056"/>
      <w:bookmarkStart w:id="37" w:name="_Toc2031"/>
      <w:bookmarkStart w:id="38" w:name="_Toc7233"/>
      <w:bookmarkStart w:id="39" w:name="_Toc19987"/>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6482"/>
      <w:bookmarkStart w:id="41" w:name="_Toc21519"/>
      <w:bookmarkStart w:id="42" w:name="_Toc16029"/>
      <w:bookmarkStart w:id="43" w:name="_Toc14829"/>
      <w:bookmarkStart w:id="44" w:name="_Toc11352"/>
      <w:bookmarkStart w:id="45" w:name="_Toc3023"/>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4305"/>
      <w:bookmarkStart w:id="48" w:name="_Toc22676"/>
      <w:bookmarkStart w:id="49" w:name="_Toc31838"/>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15526"/>
      <w:bookmarkStart w:id="60" w:name="_Toc20589"/>
      <w:bookmarkStart w:id="61" w:name="_Toc27661"/>
      <w:bookmarkStart w:id="62" w:name="_Toc25638"/>
      <w:bookmarkStart w:id="63" w:name="_Toc12015"/>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3967"/>
      <w:bookmarkStart w:id="66" w:name="_Toc16435"/>
      <w:bookmarkStart w:id="67" w:name="_Toc2041"/>
      <w:bookmarkStart w:id="68" w:name="_Toc26969"/>
      <w:bookmarkStart w:id="69" w:name="_Toc12967"/>
      <w:bookmarkStart w:id="70" w:name="_Toc1074"/>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30002"/>
      <w:bookmarkStart w:id="76" w:name="_Toc14685"/>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5EBC7F1-8CFD-414C-8AB7-44B5B0AA33B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863F7A6-6DF0-43CC-A9A1-1E2BF5299D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CB0BDADE-B4CC-475F-8405-726EFCB02386}"/>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5586ADF6-14D0-45AD-AD90-D501FAFC842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0F48DA7C"/>
    <w:multiLevelType w:val="singleLevel"/>
    <w:tmpl w:val="0F48DA7C"/>
    <w:lvl w:ilvl="0" w:tentative="0">
      <w:start w:val="1"/>
      <w:numFmt w:val="decimal"/>
      <w:suff w:val="nothing"/>
      <w:lvlText w:val="%1、"/>
      <w:lvlJc w:val="left"/>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6"/>
  </w:num>
  <w:num w:numId="3">
    <w:abstractNumId w:val="12"/>
  </w:num>
  <w:num w:numId="4">
    <w:abstractNumId w:val="15"/>
  </w:num>
  <w:num w:numId="5">
    <w:abstractNumId w:val="9"/>
  </w:num>
  <w:num w:numId="6">
    <w:abstractNumId w:val="14"/>
  </w:num>
  <w:num w:numId="7">
    <w:abstractNumId w:val="11"/>
  </w:num>
  <w:num w:numId="8">
    <w:abstractNumId w:val="5"/>
  </w:num>
  <w:num w:numId="9">
    <w:abstractNumId w:val="13"/>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986975"/>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1660DA"/>
    <w:rsid w:val="1A586B54"/>
    <w:rsid w:val="1AEF347F"/>
    <w:rsid w:val="1B3B2C45"/>
    <w:rsid w:val="1CCD534E"/>
    <w:rsid w:val="1D150FC5"/>
    <w:rsid w:val="1DD000AF"/>
    <w:rsid w:val="1E09745A"/>
    <w:rsid w:val="1E14234D"/>
    <w:rsid w:val="1E8F4CF1"/>
    <w:rsid w:val="1F4F7C3B"/>
    <w:rsid w:val="1F920200"/>
    <w:rsid w:val="209443FF"/>
    <w:rsid w:val="20BA6E6A"/>
    <w:rsid w:val="20D97009"/>
    <w:rsid w:val="210C2FB0"/>
    <w:rsid w:val="21637056"/>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4A1A38"/>
    <w:rsid w:val="2C9A0A9E"/>
    <w:rsid w:val="2CC93AF1"/>
    <w:rsid w:val="2CE462F8"/>
    <w:rsid w:val="2DA70D65"/>
    <w:rsid w:val="2E8822E7"/>
    <w:rsid w:val="2E8C0CED"/>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16A59DD"/>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4EC153F"/>
    <w:rsid w:val="566B5FD6"/>
    <w:rsid w:val="56A53892"/>
    <w:rsid w:val="5728175E"/>
    <w:rsid w:val="5734171E"/>
    <w:rsid w:val="57C512E5"/>
    <w:rsid w:val="57E83927"/>
    <w:rsid w:val="5800606D"/>
    <w:rsid w:val="586B0701"/>
    <w:rsid w:val="58BD4DB3"/>
    <w:rsid w:val="58EB20C5"/>
    <w:rsid w:val="59710D46"/>
    <w:rsid w:val="5B243E89"/>
    <w:rsid w:val="5B800F26"/>
    <w:rsid w:val="5C124930"/>
    <w:rsid w:val="5C4A7838"/>
    <w:rsid w:val="5E35651C"/>
    <w:rsid w:val="5E8C49A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7F5111B"/>
    <w:rsid w:val="687F107F"/>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7D3B96"/>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3</TotalTime>
  <ScaleCrop>false</ScaleCrop>
  <LinksUpToDate>false</LinksUpToDate>
  <CharactersWithSpaces>1465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2026-06-10T07:52:01Z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6AA0B2E4A6BF49259C1A6D20A6C7E553_13</vt:lpwstr>
  </property>
  <property fmtid="{D5CDD505-2E9C-101B-9397-08002B2CF9AE}" pid="4" name="KSOTemplateDocerSaveRecord">
    <vt:lpwstr>eyJoZGlkIjoiZDU1MTNmZmUyODIzN2MxNDgwNzc5NDI0N2ZkNjJhM2IiLCJ1c2VySWQiOiIzMTQ2NjUyOTIifQ==</vt:lpwstr>
  </property>
</Properties>
</file>