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比选（2026）119号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bookmarkStart w:id="80" w:name="_GoBack"/>
      <w:r>
        <w:rPr>
          <w:rFonts w:hint="eastAsia" w:ascii="宋体" w:hAnsi="宋体"/>
          <w:color w:val="000000"/>
          <w:sz w:val="36"/>
          <w:szCs w:val="24"/>
          <w:lang w:eastAsia="zh-CN"/>
        </w:rPr>
        <w:t>一次性使用等离子手术电极</w:t>
      </w:r>
      <w:bookmarkEnd w:id="80"/>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一次性使用等离子手术电极</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比选（2026）119号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8"/>
          <w:szCs w:val="28"/>
          <w:u w:val="none"/>
          <w:lang w:val="en-US" w:eastAsia="zh-CN"/>
        </w:rPr>
        <w:t>用于在泌尿科内窥镜手术中对软组织进行切割、凝血。</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泌尿外科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一次性使用等离子手术电极</w:t>
            </w:r>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364B6C1A">
            <w:pPr>
              <w:keepNext w:val="0"/>
              <w:keepLines w:val="0"/>
              <w:widowControl/>
              <w:numPr>
                <w:ilvl w:val="0"/>
                <w:numId w:val="16"/>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电切环，用于在泌尿科内窥镜手术中对软组织进行切割、凝血，电切环直径≤5.5mm。</w:t>
            </w:r>
          </w:p>
          <w:p w14:paraId="6BAE0A01">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适配设备：等离子射频手术系统，型号：ARS600，生产厂家：江苏邦士。</w:t>
            </w:r>
          </w:p>
          <w:p w14:paraId="17A401F2">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四川省《药品和医用耗材招采管理系统》价格联动挂网专区挂网的产品。</w:t>
            </w:r>
          </w:p>
          <w:p w14:paraId="0EAC6B3A">
            <w:pPr>
              <w:keepNext w:val="0"/>
              <w:keepLines w:val="0"/>
              <w:widowControl/>
              <w:numPr>
                <w:numId w:val="0"/>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29819"/>
      <w:bookmarkStart w:id="14" w:name="_Toc4960"/>
      <w:bookmarkStart w:id="15" w:name="_Toc5913"/>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32352"/>
      <w:bookmarkStart w:id="20" w:name="_Toc1544"/>
      <w:bookmarkStart w:id="21" w:name="_Toc9041"/>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690"/>
      <w:bookmarkStart w:id="25" w:name="_Toc32749"/>
      <w:bookmarkStart w:id="26" w:name="_Toc24859"/>
      <w:bookmarkStart w:id="27" w:name="_Toc17163"/>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17905"/>
      <w:bookmarkStart w:id="29" w:name="_Toc6803"/>
      <w:bookmarkStart w:id="30" w:name="_Toc3558"/>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7135"/>
      <w:bookmarkStart w:id="34" w:name="_Toc27526"/>
      <w:bookmarkStart w:id="35" w:name="_Toc2989"/>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2031"/>
      <w:bookmarkStart w:id="38" w:name="_Toc19987"/>
      <w:bookmarkStart w:id="39" w:name="_Toc5056"/>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3023"/>
      <w:bookmarkStart w:id="42" w:name="_Toc21519"/>
      <w:bookmarkStart w:id="43" w:name="_Toc14829"/>
      <w:bookmarkStart w:id="44" w:name="_Toc16029"/>
      <w:bookmarkStart w:id="45" w:name="_Toc6482"/>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22676"/>
      <w:bookmarkStart w:id="47" w:name="_Toc31838"/>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13904"/>
      <w:bookmarkStart w:id="56" w:name="_Toc25357"/>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1351"/>
      <w:bookmarkStart w:id="61" w:name="_Toc25638"/>
      <w:bookmarkStart w:id="62" w:name="_Toc15526"/>
      <w:bookmarkStart w:id="63" w:name="_Toc27661"/>
      <w:bookmarkStart w:id="64" w:name="_Toc12015"/>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3967"/>
      <w:bookmarkStart w:id="66" w:name="_Toc12967"/>
      <w:bookmarkStart w:id="67" w:name="_Toc26969"/>
      <w:bookmarkStart w:id="68" w:name="_Toc16435"/>
      <w:bookmarkStart w:id="69" w:name="_Toc1074"/>
      <w:bookmarkStart w:id="70" w:name="_Toc2041"/>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2605"/>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14685"/>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38188AA-C9DF-46CA-815F-87726AAF2AE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E57C22F-7166-4AB3-93D0-F14347FF63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116542EA-B6E7-42E0-B2A5-8022D0BB2BD7}"/>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24CA831E-AAEA-4C83-B997-15D94691EA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7B8E207"/>
    <w:multiLevelType w:val="singleLevel"/>
    <w:tmpl w:val="17B8E207"/>
    <w:lvl w:ilvl="0" w:tentative="0">
      <w:start w:val="1"/>
      <w:numFmt w:val="decimal"/>
      <w:suff w:val="nothing"/>
      <w:lvlText w:val="%1、"/>
      <w:lvlJc w:val="left"/>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6"/>
  </w:num>
  <w:num w:numId="3">
    <w:abstractNumId w:val="12"/>
  </w:num>
  <w:num w:numId="4">
    <w:abstractNumId w:val="15"/>
  </w:num>
  <w:num w:numId="5">
    <w:abstractNumId w:val="9"/>
  </w:num>
  <w:num w:numId="6">
    <w:abstractNumId w:val="14"/>
  </w:num>
  <w:num w:numId="7">
    <w:abstractNumId w:val="11"/>
  </w:num>
  <w:num w:numId="8">
    <w:abstractNumId w:val="5"/>
  </w:num>
  <w:num w:numId="9">
    <w:abstractNumId w:val="13"/>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516BF6"/>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637056"/>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7F5111B"/>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D5F58C0"/>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1315</Words>
  <Characters>1391</Characters>
  <Lines>68</Lines>
  <Paragraphs>19</Paragraphs>
  <TotalTime>12</TotalTime>
  <ScaleCrop>false</ScaleCrop>
  <LinksUpToDate>false</LinksUpToDate>
  <CharactersWithSpaces>1479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2026-05-29T07:42:35Z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8E8AD6787F944B9D814A5FBEC4D7F700_13</vt:lpwstr>
  </property>
  <property fmtid="{D5CDD505-2E9C-101B-9397-08002B2CF9AE}" pid="4" name="KSOTemplateDocerSaveRecord">
    <vt:lpwstr>eyJoZGlkIjoiZDU1MTNmZmUyODIzN2MxNDgwNzc5NDI0N2ZkNjJhM2IiLCJ1c2VySWQiOiIzMTQ2NjUyOTIifQ==</vt:lpwstr>
  </property>
</Properties>
</file>