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比选（2026）100号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生殖支原体核酸检测试剂盒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生殖支原体核酸检测试剂盒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比选（2026）100号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8"/>
          <w:szCs w:val="28"/>
          <w:u w:val="none"/>
          <w:lang w:val="en-US" w:eastAsia="zh-CN"/>
        </w:rPr>
        <w:t xml:space="preserve"> 用于体外定性检测男性尿液或尿道拭子，女性尿液、宫颈拭子或阴道拭子样本中生殖支原体核酸（RNA）。</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医学检验科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生殖支原体核酸检测试剂盒</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6A830E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1、方法学：RNA恒温扩增。</w:t>
            </w:r>
          </w:p>
          <w:p w14:paraId="27E215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2、用于体外定性检测男性尿液或尿道拭子，女性尿液、宫颈拭子或阴道拭子样本中生殖支原体核酸（RNA）。</w:t>
            </w:r>
          </w:p>
          <w:p w14:paraId="0EAC6B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3、四川省《药品和医用耗材招采管理系统》价格联动挂网专区挂网的产品。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9041"/>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3558"/>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135"/>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16029"/>
      <w:bookmarkStart w:id="43" w:name="_Toc6482"/>
      <w:bookmarkStart w:id="44" w:name="_Toc3023"/>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4305"/>
      <w:bookmarkStart w:id="48" w:name="_Toc30971"/>
      <w:bookmarkStart w:id="49" w:name="_Toc17857"/>
      <w:bookmarkStart w:id="50" w:name="_Toc22676"/>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0589"/>
      <w:bookmarkStart w:id="61" w:name="_Toc12015"/>
      <w:bookmarkStart w:id="62" w:name="_Toc11351"/>
      <w:bookmarkStart w:id="63" w:name="_Toc27661"/>
      <w:bookmarkStart w:id="64" w:name="_Toc15526"/>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2041"/>
      <w:bookmarkStart w:id="68" w:name="_Toc23967"/>
      <w:bookmarkStart w:id="69" w:name="_Toc12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45C979-42CB-47B3-9831-51D2D933DFF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A13C79A-A454-4F77-8081-922C90DE90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2DC3C19D-6D59-4378-9D01-72F7364400F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81AB2EC-D7A1-49A0-AD77-0587DDDA784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785DA9"/>
    <w:rsid w:val="269862DE"/>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579E0"/>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371BBB"/>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1331</Words>
  <Characters>1403</Characters>
  <Lines>68</Lines>
  <Paragraphs>19</Paragraphs>
  <TotalTime>2</TotalTime>
  <ScaleCrop>false</ScaleCrop>
  <LinksUpToDate>false</LinksUpToDate>
  <CharactersWithSpaces>1491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2026-05-22T08:19:32Z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9D155C3B4D4247E28331FE4D4A5C72F1_13</vt:lpwstr>
  </property>
  <property fmtid="{D5CDD505-2E9C-101B-9397-08002B2CF9AE}" pid="4" name="KSOTemplateDocerSaveRecord">
    <vt:lpwstr>eyJoZGlkIjoiZDU1MTNmZmUyODIzN2MxNDgwNzc5NDI0N2ZkNjJhM2IiLCJ1c2VySWQiOiIzMTQ2NjUyOTIifQ==</vt:lpwstr>
  </property>
</Properties>
</file>