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s="宋体"/>
          <w:sz w:val="16"/>
          <w:szCs w:val="16"/>
        </w:rPr>
        <w:t xml:space="preserve"> </w:t>
      </w:r>
      <w:r>
        <w:rPr>
          <w:rFonts w:hint="eastAsia" w:ascii="宋体" w:hAnsi="宋体"/>
          <w:color w:val="000000"/>
          <w:sz w:val="36"/>
          <w:szCs w:val="24"/>
          <w:lang w:eastAsia="zh-CN"/>
        </w:rPr>
        <w:t>MYCH 比选（2026）019号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外科胶</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外科胶</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rPr>
              <w:t xml:space="preserve"> </w:t>
            </w:r>
            <w:r>
              <w:rPr>
                <w:rFonts w:hint="eastAsia" w:ascii="仿宋" w:hAnsi="仿宋" w:eastAsia="仿宋" w:cs="仿宋"/>
                <w:sz w:val="22"/>
                <w:lang w:eastAsia="zh-CN"/>
              </w:rPr>
              <w:t>MYCH 比选（2026）019号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val="en-US" w:eastAsia="zh-CN" w:bidi="ar"/>
        </w:rPr>
        <w:t>由α-氰基丙烯酸正丁酯和微量水份组成，用于脑外科血管栓塞。</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164"/>
        <w:gridCol w:w="2475"/>
        <w:gridCol w:w="5415"/>
      </w:tblGrid>
      <w:tr w14:paraId="200F6320">
        <w:tblPrEx>
          <w:tblCellMar>
            <w:top w:w="0" w:type="dxa"/>
            <w:left w:w="108" w:type="dxa"/>
            <w:bottom w:w="0" w:type="dxa"/>
            <w:right w:w="108" w:type="dxa"/>
          </w:tblCellMar>
        </w:tblPrEx>
        <w:trPr>
          <w:trHeight w:val="450" w:hRule="atLeast"/>
        </w:trPr>
        <w:tc>
          <w:tcPr>
            <w:tcW w:w="1164"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4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bidi="ar"/>
              </w:rPr>
            </w:pPr>
            <w:r>
              <w:rPr>
                <w:rFonts w:hint="eastAsia" w:ascii="宋体" w:hAnsi="宋体" w:eastAsia="宋体" w:cs="宋体"/>
                <w:kern w:val="0"/>
                <w:sz w:val="18"/>
                <w:szCs w:val="18"/>
                <w:lang w:val="en-US" w:eastAsia="zh-CN" w:bidi="ar"/>
              </w:rPr>
              <w:t>放射科</w:t>
            </w: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外科胶</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47AFB12E">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1、由α-氰基丙烯酸正丁酯和微量水份组成，用于脑外科血管栓塞。2、四川省《药品和医用耗材招采管理系统》价格联动挂网专区挂网的产品。3、可计费材料医保码在四川省医保局可查询。4、需提供样品。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59A9B12-2030-48C8-8D25-B5ECFAFA088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1BBC0A5-97A6-4E54-B1D7-60688A028C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EC73546-07E8-4285-87A5-1B4D28CB911E}"/>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9CA1EDEA-12B9-4D10-B205-CF81CD0A3D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2026-03-19T02:17:22Z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E39CF2A4CE1D447AA1A3C2468917BB8B_13</vt:lpwstr>
  </property>
  <property fmtid="{D5CDD505-2E9C-101B-9397-08002B2CF9AE}" pid="4" name="KSOTemplateDocerSaveRecord">
    <vt:lpwstr>eyJoZGlkIjoiOTY0MTYyZGU5ZmIzZmJlNzA3MTRhNGMzYWI5NjIwN2MiLCJ1c2VySWQiOiIzMTQ2NjUyOTIifQ==</vt:lpwstr>
  </property>
</Properties>
</file>