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36028">
      <w:pPr>
        <w:spacing w:after="0" w:afterLines="-2147483648" w:line="240" w:lineRule="auto"/>
        <w:ind w:firstLine="0" w:firstLineChars="0"/>
        <w:jc w:val="center"/>
        <w:rPr>
          <w:rFonts w:hint="default" w:ascii="宋体" w:hAnsi="宋体" w:eastAsia="宋体"/>
          <w:b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结题报告</w:t>
      </w:r>
    </w:p>
    <w:tbl>
      <w:tblPr>
        <w:tblStyle w:val="5"/>
        <w:tblW w:w="85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56"/>
        <w:gridCol w:w="878"/>
        <w:gridCol w:w="1731"/>
        <w:gridCol w:w="226"/>
        <w:gridCol w:w="905"/>
        <w:gridCol w:w="116"/>
        <w:gridCol w:w="470"/>
        <w:gridCol w:w="2195"/>
      </w:tblGrid>
      <w:tr w14:paraId="0CC2C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520B8A82">
            <w:pPr>
              <w:spacing w:beforeLines="0" w:afterLines="0" w:line="240" w:lineRule="exact"/>
              <w:jc w:val="left"/>
              <w:rPr>
                <w:rFonts w:hint="eastAsia" w:ascii="Times New Roman" w:hAnsi="Times New Roman" w:eastAsia="宋体" w:cs="宋体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一、项目概述</w:t>
            </w:r>
          </w:p>
        </w:tc>
      </w:tr>
      <w:tr w14:paraId="44802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0" w:hRule="atLeas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1203A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52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E7672">
            <w:pPr>
              <w:widowControl/>
              <w:spacing w:line="240" w:lineRule="auto"/>
              <w:jc w:val="center"/>
              <w:rPr>
                <w:rFonts w:hint="default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6EEA00D4">
            <w:pPr>
              <w:widowControl/>
              <w:spacing w:line="24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277DD9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5A0C8E0C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申办者</w:t>
            </w:r>
          </w:p>
        </w:tc>
        <w:tc>
          <w:tcPr>
            <w:tcW w:w="6521" w:type="dxa"/>
            <w:gridSpan w:val="7"/>
            <w:tcBorders>
              <w:tl2br w:val="nil"/>
              <w:tr2bl w:val="nil"/>
            </w:tcBorders>
            <w:vAlign w:val="center"/>
          </w:tcPr>
          <w:p w14:paraId="38C50CA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7D2F3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64CA3A90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伦理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受理号</w:t>
            </w:r>
          </w:p>
        </w:tc>
        <w:tc>
          <w:tcPr>
            <w:tcW w:w="6521" w:type="dxa"/>
            <w:gridSpan w:val="7"/>
            <w:tcBorders>
              <w:tl2br w:val="nil"/>
              <w:tr2bl w:val="nil"/>
            </w:tcBorders>
            <w:vAlign w:val="center"/>
          </w:tcPr>
          <w:p w14:paraId="3D1B508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27F44F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48E74EC7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方案版本号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449D6795">
            <w:pPr>
              <w:widowControl/>
              <w:spacing w:line="240" w:lineRule="auto"/>
              <w:jc w:val="center"/>
              <w:rPr>
                <w:rFonts w:hint="eastAsia" w:ascii="宋体" w:hAnsi="宋体" w:eastAsia="宋体" w:cs="微软雅黑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vAlign w:val="center"/>
          </w:tcPr>
          <w:p w14:paraId="773EEE0C">
            <w:pPr>
              <w:widowControl/>
              <w:spacing w:line="24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56989B68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eastAsia="宋体"/>
                <w:sz w:val="21"/>
              </w:rPr>
            </w:pPr>
          </w:p>
        </w:tc>
      </w:tr>
      <w:tr w14:paraId="4E1B3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4B6F4822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知情同意书版本号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7A305B9C">
            <w:pPr>
              <w:widowControl/>
              <w:spacing w:line="240" w:lineRule="auto"/>
              <w:jc w:val="center"/>
              <w:rPr>
                <w:rFonts w:hint="default" w:ascii="宋体" w:hAnsi="宋体" w:eastAsia="宋体" w:cs="微软雅黑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vAlign w:val="center"/>
          </w:tcPr>
          <w:p w14:paraId="72385245">
            <w:pPr>
              <w:widowControl/>
              <w:spacing w:line="24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6A48F48D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eastAsia="宋体"/>
                <w:sz w:val="21"/>
              </w:rPr>
            </w:pPr>
          </w:p>
        </w:tc>
      </w:tr>
      <w:tr w14:paraId="1EBE01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121E7408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专业组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3AAA7D2F">
            <w:pPr>
              <w:widowControl/>
              <w:spacing w:line="240" w:lineRule="auto"/>
              <w:jc w:val="center"/>
              <w:rPr>
                <w:rFonts w:hint="eastAsia" w:ascii="宋体" w:hAnsi="宋体" w:eastAsia="宋体" w:cs="微软雅黑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vAlign w:val="center"/>
          </w:tcPr>
          <w:p w14:paraId="7C53ACCF">
            <w:pPr>
              <w:widowControl/>
              <w:tabs>
                <w:tab w:val="left" w:pos="3494"/>
              </w:tabs>
              <w:spacing w:line="24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主要研究者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454F3209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eastAsia="宋体"/>
                <w:sz w:val="21"/>
              </w:rPr>
            </w:pPr>
          </w:p>
        </w:tc>
      </w:tr>
      <w:tr w14:paraId="467E0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36CC427C">
            <w:pPr>
              <w:spacing w:beforeLines="0" w:afterLines="0" w:line="240" w:lineRule="exact"/>
              <w:jc w:val="left"/>
              <w:rPr>
                <w:rFonts w:hint="default" w:ascii="Times New Roman" w:hAnsi="Times New Roman" w:eastAsia="宋体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二、一般信息</w:t>
            </w:r>
          </w:p>
        </w:tc>
      </w:tr>
      <w:tr w14:paraId="3B4318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0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vAlign w:val="center"/>
          </w:tcPr>
          <w:p w14:paraId="76A31046">
            <w:pPr>
              <w:spacing w:before="157" w:beforeLines="50" w:afterLines="0" w:line="360" w:lineRule="auto"/>
              <w:ind w:left="0" w:firstLine="0" w:firstLineChars="0"/>
              <w:rPr>
                <w:rFonts w:hint="default" w:ascii="Times New Roman" w:hAnsi="Times New Roman" w:eastAsia="宋体" w:cs="宋体"/>
              </w:rPr>
            </w:pPr>
            <w:r>
              <w:rPr>
                <w:rFonts w:hint="eastAsia" w:ascii="Times New Roman" w:hAnsi="Times New Roman" w:eastAsia="宋体" w:cs="宋体"/>
              </w:rPr>
              <w:t>·研究开始日期：</w:t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>202X-XX-XX</w:t>
            </w:r>
          </w:p>
          <w:p w14:paraId="6B51617B">
            <w:pPr>
              <w:spacing w:beforeLines="0" w:afterLines="0" w:line="360" w:lineRule="auto"/>
              <w:ind w:left="0" w:firstLine="0" w:firstLineChars="0"/>
              <w:rPr>
                <w:rFonts w:hint="default" w:ascii="Times New Roman" w:hAnsi="Times New Roman" w:eastAsia="宋体" w:cs="宋体"/>
              </w:rPr>
            </w:pPr>
            <w:r>
              <w:rPr>
                <w:rFonts w:hint="eastAsia" w:ascii="Times New Roman" w:hAnsi="Times New Roman" w:eastAsia="宋体" w:cs="宋体"/>
              </w:rPr>
              <w:t>·最后1例出组日期：</w:t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>202X-XX-XX</w:t>
            </w:r>
          </w:p>
          <w:p w14:paraId="36B6DE68">
            <w:pPr>
              <w:spacing w:beforeLines="0" w:after="157" w:afterLines="50" w:line="36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Bidi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</w:rPr>
              <w:t>·研究中是否存在影响受试者权益的问题：</w:t>
            </w:r>
            <w:r>
              <w:rPr>
                <w:rFonts w:hint="eastAsia" w:ascii="Times New Roman" w:hAnsi="Times New Roman" w:eastAsia="宋体" w:cs="宋体"/>
              </w:rPr>
              <w:sym w:font="Wingdings 2" w:char="00A3"/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 xml:space="preserve">不适用   </w:t>
            </w:r>
            <w:r>
              <w:rPr>
                <w:rFonts w:hint="eastAsia" w:ascii="Times New Roman" w:hAnsi="Times New Roman" w:eastAsia="宋体" w:cs="宋体"/>
              </w:rPr>
              <w:sym w:font="Wingdings 2" w:char="00A3"/>
            </w:r>
            <w:r>
              <w:rPr>
                <w:rFonts w:hint="eastAsia" w:ascii="Times New Roman" w:hAnsi="Times New Roman" w:eastAsia="宋体" w:cs="宋体"/>
              </w:rPr>
              <w:t>否</w:t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</w:rPr>
              <w:sym w:font="Wingdings 2" w:char="00A3"/>
            </w:r>
            <w:r>
              <w:rPr>
                <w:rFonts w:hint="eastAsia" w:ascii="Times New Roman" w:hAnsi="Times New Roman" w:eastAsia="宋体" w:cs="宋体"/>
              </w:rPr>
              <w:t>是→请说明</w:t>
            </w:r>
          </w:p>
        </w:tc>
      </w:tr>
      <w:tr w14:paraId="45BDB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2FE28EFB">
            <w:pPr>
              <w:spacing w:beforeLines="0" w:afterLines="0" w:line="240" w:lineRule="exact"/>
              <w:jc w:val="left"/>
              <w:rPr>
                <w:rFonts w:hint="eastAsia" w:ascii="Times New Roman" w:hAnsi="Times New Roman" w:eastAsia="微软雅黑" w:cs="微软雅黑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三</w:t>
            </w:r>
            <w:r>
              <w:rPr>
                <w:rFonts w:hint="eastAsia" w:ascii="微软雅黑" w:hAnsi="微软雅黑" w:eastAsia="微软雅黑" w:cs="微软雅黑"/>
                <w:b/>
              </w:rPr>
              <w:t>、受试者信息</w:t>
            </w:r>
            <w:r>
              <w:rPr>
                <w:rFonts w:hint="eastAsia" w:ascii="微软雅黑" w:hAnsi="微软雅黑" w:eastAsia="微软雅黑" w:cs="微软雅黑"/>
                <w:b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本院</w:t>
            </w:r>
            <w:r>
              <w:rPr>
                <w:rFonts w:hint="eastAsia" w:ascii="微软雅黑" w:hAnsi="微软雅黑" w:eastAsia="微软雅黑" w:cs="微软雅黑"/>
                <w:b/>
                <w:lang w:eastAsia="zh-CN"/>
              </w:rPr>
              <w:t>）</w:t>
            </w:r>
          </w:p>
        </w:tc>
      </w:tr>
      <w:tr w14:paraId="6590B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51743BD2">
            <w:pPr>
              <w:spacing w:beforeLines="0" w:line="400" w:lineRule="exact"/>
              <w:ind w:hanging="210" w:hangingChars="100"/>
              <w:jc w:val="left"/>
              <w:rPr>
                <w:rFonts w:hint="eastAsia" w:eastAsia="宋体" w:asciiTheme="minorEastAsia" w:hAnsiTheme="minorEastAsia" w:cstheme="minorBidi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</w:rPr>
              <w:t>合同研究总例数：</w:t>
            </w:r>
          </w:p>
        </w:tc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42829ADE">
            <w:pPr>
              <w:spacing w:beforeLines="0" w:line="400" w:lineRule="exact"/>
              <w:ind w:hanging="210" w:hangingChars="100"/>
              <w:jc w:val="left"/>
              <w:rPr>
                <w:rFonts w:hint="eastAsia" w:eastAsia="宋体" w:asciiTheme="minorEastAsia" w:hAnsiTheme="minorEastAsia" w:cstheme="minorBidi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</w:rPr>
              <w:t>已入组例数：</w:t>
            </w:r>
          </w:p>
        </w:tc>
        <w:tc>
          <w:tcPr>
            <w:tcW w:w="2781" w:type="dxa"/>
            <w:gridSpan w:val="3"/>
            <w:tcBorders>
              <w:tl2br w:val="nil"/>
              <w:tr2bl w:val="nil"/>
            </w:tcBorders>
            <w:vAlign w:val="center"/>
          </w:tcPr>
          <w:p w14:paraId="01873070">
            <w:pPr>
              <w:spacing w:beforeLines="0" w:line="400" w:lineRule="exact"/>
              <w:ind w:hanging="210" w:hangingChars="100"/>
              <w:jc w:val="left"/>
              <w:rPr>
                <w:rFonts w:hint="eastAsia" w:asciiTheme="minorEastAsia" w:hAnsiTheme="minorEastAsia" w:cstheme="minorBidi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</w:rPr>
              <w:t>完成观察例数：</w:t>
            </w:r>
          </w:p>
        </w:tc>
      </w:tr>
      <w:tr w14:paraId="243314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105A43B0">
            <w:pPr>
              <w:spacing w:beforeLines="0" w:line="400" w:lineRule="exact"/>
              <w:ind w:hanging="210" w:hangingChars="100"/>
              <w:jc w:val="left"/>
              <w:rPr>
                <w:rFonts w:hint="eastAsia" w:eastAsia="宋体" w:asciiTheme="minorEastAsia" w:hAnsiTheme="minorEastAsia" w:cstheme="minorBidi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</w:rPr>
              <w:t>提前退出例数：</w:t>
            </w:r>
          </w:p>
        </w:tc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5249087F">
            <w:pPr>
              <w:spacing w:beforeLines="0" w:line="400" w:lineRule="exact"/>
              <w:ind w:hanging="210" w:hangingChars="100"/>
              <w:jc w:val="left"/>
              <w:rPr>
                <w:rFonts w:hint="eastAsia" w:asciiTheme="minorEastAsia" w:hAnsiTheme="minorEastAsia" w:cstheme="minorBidi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lang w:val="en-US" w:eastAsia="zh-CN"/>
              </w:rPr>
              <w:t>SUSAR</w:t>
            </w:r>
            <w:r>
              <w:rPr>
                <w:rFonts w:hint="eastAsia" w:ascii="Times New Roman" w:hAnsi="Times New Roman" w:eastAsia="宋体" w:cs="宋体"/>
              </w:rPr>
              <w:t>例数：</w:t>
            </w:r>
          </w:p>
        </w:tc>
        <w:tc>
          <w:tcPr>
            <w:tcW w:w="2781" w:type="dxa"/>
            <w:gridSpan w:val="3"/>
            <w:tcBorders>
              <w:tl2br w:val="nil"/>
              <w:tr2bl w:val="nil"/>
            </w:tcBorders>
            <w:vAlign w:val="center"/>
          </w:tcPr>
          <w:p w14:paraId="329C4089">
            <w:pPr>
              <w:spacing w:line="240" w:lineRule="auto"/>
              <w:jc w:val="left"/>
              <w:rPr>
                <w:rFonts w:hint="eastAsia" w:asciiTheme="minorEastAsia" w:hAnsiTheme="minorEastAsia" w:cstheme="minorBidi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</w:rPr>
              <w:t>已报告的</w:t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>SUSAR</w:t>
            </w:r>
            <w:r>
              <w:rPr>
                <w:rFonts w:hint="eastAsia" w:ascii="Times New Roman" w:hAnsi="Times New Roman" w:eastAsia="宋体" w:cs="宋体"/>
              </w:rPr>
              <w:t>例数：</w:t>
            </w:r>
          </w:p>
        </w:tc>
      </w:tr>
      <w:tr w14:paraId="17B04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exact"/>
          <w:jc w:val="center"/>
        </w:trPr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42E18D4D">
            <w:pPr>
              <w:spacing w:line="240" w:lineRule="auto"/>
              <w:jc w:val="left"/>
              <w:rPr>
                <w:rFonts w:hint="eastAsia" w:ascii="Times New Roman" w:hAnsi="Times New Roman" w:eastAsia="宋体" w:cs="宋体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其他安全性信息报告例数：</w:t>
            </w:r>
          </w:p>
        </w:tc>
        <w:tc>
          <w:tcPr>
            <w:tcW w:w="5643" w:type="dxa"/>
            <w:gridSpan w:val="6"/>
            <w:tcBorders>
              <w:tl2br w:val="nil"/>
              <w:tr2bl w:val="nil"/>
            </w:tcBorders>
            <w:vAlign w:val="center"/>
          </w:tcPr>
          <w:p w14:paraId="4F8D294F">
            <w:pPr>
              <w:spacing w:line="240" w:lineRule="auto"/>
              <w:jc w:val="left"/>
              <w:rPr>
                <w:rFonts w:hint="eastAsia" w:ascii="Times New Roman" w:hAnsi="Times New Roman" w:eastAsia="宋体" w:cs="宋体"/>
              </w:rPr>
            </w:pPr>
          </w:p>
        </w:tc>
      </w:tr>
      <w:tr w14:paraId="5FC78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216FE7F5">
            <w:pPr>
              <w:numPr>
                <w:ilvl w:val="-1"/>
                <w:numId w:val="0"/>
              </w:numPr>
              <w:spacing w:beforeLines="0" w:afterLines="0" w:line="24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4"/>
                <w:lang w:val="en-US" w:eastAsia="zh-CN"/>
              </w:rPr>
              <w:t>四、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4"/>
              </w:rPr>
              <w:t>AE及SAE发生情况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</w:rPr>
              <w:t>（直接填写或采用附表形式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</w:rPr>
              <w:t>）</w:t>
            </w:r>
          </w:p>
        </w:tc>
      </w:tr>
      <w:tr w14:paraId="5560B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510" w:hRule="atLeast"/>
          <w:jc w:val="center"/>
        </w:trPr>
        <w:tc>
          <w:tcPr>
            <w:tcW w:w="8505" w:type="dxa"/>
            <w:gridSpan w:val="9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07711E2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2F339132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07BA1E75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26E74937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05573383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3449582C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152BE51A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75C40FB3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26037EA1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34A02D65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0C2E2C06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4715E60A">
            <w:pPr>
              <w:numPr>
                <w:ilvl w:val="-1"/>
                <w:numId w:val="0"/>
              </w:numPr>
              <w:spacing w:beforeLines="0" w:afterLines="0" w:line="30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  <w:p w14:paraId="388A1157">
            <w:pPr>
              <w:numPr>
                <w:ilvl w:val="-1"/>
                <w:numId w:val="0"/>
              </w:numPr>
              <w:spacing w:beforeLines="0" w:afterLines="0"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b/>
                <w:sz w:val="21"/>
                <w:szCs w:val="24"/>
                <w:lang w:val="en-US" w:eastAsia="zh-CN"/>
              </w:rPr>
            </w:pPr>
          </w:p>
        </w:tc>
      </w:tr>
      <w:tr w14:paraId="3DCCB1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0D07A277">
            <w:pPr>
              <w:numPr>
                <w:ilvl w:val="-1"/>
                <w:numId w:val="0"/>
              </w:numPr>
              <w:spacing w:before="0" w:beforeLines="0" w:afterLines="0" w:line="24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sz w:val="21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4"/>
                <w:lang w:val="en-US" w:eastAsia="zh-CN"/>
              </w:rPr>
              <w:t>五、SUSAR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4"/>
              </w:rPr>
              <w:t>发生情况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</w:rPr>
              <w:t>（直接填写或采用附表形式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</w:rPr>
              <w:t>）</w:t>
            </w:r>
          </w:p>
        </w:tc>
      </w:tr>
      <w:tr w14:paraId="79BC0E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0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vAlign w:val="top"/>
          </w:tcPr>
          <w:p w14:paraId="10BCECDF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34802C36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7B85C9E8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default" w:ascii="Times New Roman" w:hAnsi="Times New Roman" w:eastAsia="宋体" w:cs="宋体"/>
                <w:b/>
                <w:sz w:val="21"/>
                <w:szCs w:val="24"/>
              </w:rPr>
            </w:pPr>
          </w:p>
          <w:p w14:paraId="538276DA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72DD3577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66EC429B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055AC2EA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7E83CFD9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4059B6F6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048C8E4D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67AA5503">
            <w:pPr>
              <w:numPr>
                <w:ilvl w:val="-1"/>
                <w:numId w:val="0"/>
              </w:numPr>
              <w:spacing w:before="0" w:beforeLines="0" w:afterLines="-2147483648" w:line="300" w:lineRule="exact"/>
              <w:ind w:left="-210" w:leftChars="-100" w:firstLine="0" w:firstLineChars="0"/>
              <w:rPr>
                <w:rFonts w:hint="eastAsia" w:ascii="Times New Roman" w:hAnsi="Times New Roman" w:eastAsia="宋体" w:cs="宋体"/>
                <w:sz w:val="21"/>
                <w:szCs w:val="24"/>
              </w:rPr>
            </w:pPr>
          </w:p>
        </w:tc>
      </w:tr>
      <w:tr w14:paraId="0BA38E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454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2CE6DE61">
            <w:pPr>
              <w:numPr>
                <w:ilvl w:val="-1"/>
                <w:numId w:val="0"/>
              </w:numPr>
              <w:spacing w:before="0" w:beforeLines="0" w:after="0" w:afterLines="0" w:afterAutospacing="0" w:line="24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sz w:val="21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4"/>
                <w:lang w:val="en-US" w:eastAsia="zh-CN"/>
              </w:rPr>
              <w:t>六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4"/>
              </w:rPr>
              <w:t>、方案违背/偏离情况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</w:rPr>
              <w:t>（直接填写或采用附表形式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</w:rPr>
              <w:t>）</w:t>
            </w:r>
          </w:p>
        </w:tc>
      </w:tr>
      <w:tr w14:paraId="72111B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0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vAlign w:val="top"/>
          </w:tcPr>
          <w:p w14:paraId="34A6319F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1E5DF622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5A186496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3EE9F013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07612BEC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4D46FBBA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2A64A72E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61773704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5C3BA67D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3196B033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11FD976B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061BB32F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3AC9CB78">
            <w:pPr>
              <w:numPr>
                <w:ilvl w:val="-1"/>
                <w:numId w:val="0"/>
              </w:numPr>
              <w:spacing w:before="0" w:beforeLines="0" w:afterLines="0" w:line="300" w:lineRule="auto"/>
              <w:ind w:left="0" w:leftChars="0" w:firstLine="0" w:firstLineChars="0"/>
              <w:rPr>
                <w:rFonts w:hint="eastAsia" w:ascii="Times New Roman" w:hAnsi="Times New Roman" w:eastAsia="宋体" w:cs="宋体"/>
                <w:b/>
                <w:sz w:val="21"/>
                <w:szCs w:val="24"/>
              </w:rPr>
            </w:pPr>
          </w:p>
          <w:p w14:paraId="541373AE">
            <w:pPr>
              <w:numPr>
                <w:ilvl w:val="-1"/>
                <w:numId w:val="0"/>
              </w:numPr>
              <w:spacing w:before="0" w:beforeLines="0" w:afterLines="-2147483648" w:line="300" w:lineRule="exact"/>
              <w:ind w:left="-210" w:leftChars="-100" w:firstLine="0" w:firstLineChars="0"/>
              <w:rPr>
                <w:rFonts w:hint="eastAsia" w:ascii="Times New Roman" w:hAnsi="Times New Roman" w:eastAsia="宋体" w:cs="宋体"/>
                <w:sz w:val="21"/>
                <w:szCs w:val="24"/>
              </w:rPr>
            </w:pPr>
          </w:p>
        </w:tc>
      </w:tr>
      <w:tr w14:paraId="6F409C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680" w:hRule="exact"/>
          <w:jc w:val="center"/>
        </w:trPr>
        <w:tc>
          <w:tcPr>
            <w:tcW w:w="1928" w:type="dxa"/>
            <w:tcBorders>
              <w:tl2br w:val="nil"/>
              <w:tr2bl w:val="nil"/>
            </w:tcBorders>
            <w:vAlign w:val="center"/>
          </w:tcPr>
          <w:p w14:paraId="4CAFCC60">
            <w:pPr>
              <w:spacing w:beforeLines="0" w:afterLines="-2147483648" w:line="240" w:lineRule="auto"/>
              <w:ind w:left="211" w:hanging="210" w:hangingChars="100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CRA</w:t>
            </w:r>
          </w:p>
        </w:tc>
        <w:tc>
          <w:tcPr>
            <w:tcW w:w="2665" w:type="dxa"/>
            <w:gridSpan w:val="3"/>
            <w:tcBorders>
              <w:tl2br w:val="nil"/>
              <w:tr2bl w:val="nil"/>
            </w:tcBorders>
            <w:vAlign w:val="center"/>
          </w:tcPr>
          <w:p w14:paraId="02DB407C">
            <w:pPr>
              <w:spacing w:beforeLines="0" w:line="240" w:lineRule="auto"/>
              <w:ind w:left="211" w:leftChars="0" w:hanging="211" w:hangingChars="100"/>
              <w:jc w:val="center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</w:p>
        </w:tc>
        <w:tc>
          <w:tcPr>
            <w:tcW w:w="1247" w:type="dxa"/>
            <w:gridSpan w:val="3"/>
            <w:tcBorders>
              <w:tl2br w:val="nil"/>
              <w:tr2bl w:val="nil"/>
            </w:tcBorders>
            <w:vAlign w:val="center"/>
          </w:tcPr>
          <w:p w14:paraId="5A3E41D5">
            <w:pPr>
              <w:spacing w:beforeLines="0" w:line="240" w:lineRule="auto"/>
              <w:ind w:left="210" w:leftChars="0" w:hanging="210" w:hangingChars="100"/>
              <w:jc w:val="center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联系方式</w:t>
            </w:r>
          </w:p>
        </w:tc>
        <w:tc>
          <w:tcPr>
            <w:tcW w:w="2665" w:type="dxa"/>
            <w:gridSpan w:val="2"/>
            <w:tcBorders>
              <w:tl2br w:val="nil"/>
              <w:tr2bl w:val="nil"/>
            </w:tcBorders>
            <w:vAlign w:val="center"/>
          </w:tcPr>
          <w:p w14:paraId="151972AF">
            <w:pPr>
              <w:spacing w:beforeLines="0" w:line="240" w:lineRule="auto"/>
              <w:ind w:left="211" w:leftChars="0" w:hanging="211" w:hangingChars="100"/>
              <w:jc w:val="center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</w:p>
        </w:tc>
      </w:tr>
      <w:tr w14:paraId="23CCFD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81" w:type="dxa"/>
          <w:trHeight w:val="680" w:hRule="exact"/>
          <w:jc w:val="center"/>
        </w:trPr>
        <w:tc>
          <w:tcPr>
            <w:tcW w:w="1928" w:type="dxa"/>
            <w:tcBorders>
              <w:tl2br w:val="nil"/>
              <w:tr2bl w:val="nil"/>
            </w:tcBorders>
            <w:vAlign w:val="center"/>
          </w:tcPr>
          <w:p w14:paraId="5086F58C">
            <w:p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主要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研究者</w:t>
            </w: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签字</w:t>
            </w:r>
          </w:p>
        </w:tc>
        <w:tc>
          <w:tcPr>
            <w:tcW w:w="2665" w:type="dxa"/>
            <w:gridSpan w:val="3"/>
            <w:tcBorders>
              <w:tl2br w:val="nil"/>
              <w:tr2bl w:val="nil"/>
            </w:tcBorders>
            <w:vAlign w:val="center"/>
          </w:tcPr>
          <w:p w14:paraId="76495286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</w:p>
        </w:tc>
        <w:tc>
          <w:tcPr>
            <w:tcW w:w="1247" w:type="dxa"/>
            <w:gridSpan w:val="3"/>
            <w:tcBorders>
              <w:tl2br w:val="nil"/>
              <w:tr2bl w:val="nil"/>
            </w:tcBorders>
            <w:vAlign w:val="center"/>
          </w:tcPr>
          <w:p w14:paraId="4399415F">
            <w:pPr>
              <w:spacing w:beforeLines="0" w:line="240" w:lineRule="auto"/>
              <w:ind w:left="210" w:leftChars="0" w:hanging="210" w:hangingChars="100"/>
              <w:jc w:val="center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日期</w:t>
            </w:r>
          </w:p>
        </w:tc>
        <w:tc>
          <w:tcPr>
            <w:tcW w:w="2665" w:type="dxa"/>
            <w:gridSpan w:val="2"/>
            <w:tcBorders>
              <w:tl2br w:val="nil"/>
              <w:tr2bl w:val="nil"/>
            </w:tcBorders>
            <w:vAlign w:val="center"/>
          </w:tcPr>
          <w:p w14:paraId="412B557D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</w:p>
        </w:tc>
      </w:tr>
    </w:tbl>
    <w:p w14:paraId="12B866E6">
      <w:pPr>
        <w:spacing w:before="157" w:beforeLines="50"/>
        <w:rPr>
          <w:rFonts w:hint="eastAsia" w:ascii="Times New Roman" w:hAnsi="Times New Roman" w:eastAsia="宋体" w:cs="宋体"/>
          <w:sz w:val="21"/>
          <w:szCs w:val="24"/>
          <w:lang w:eastAsia="zh-CN"/>
        </w:rPr>
      </w:pPr>
      <w:r>
        <w:rPr>
          <w:rFonts w:hint="eastAsia" w:ascii="Times New Roman" w:hAnsi="Times New Roman" w:eastAsia="宋体" w:cs="宋体"/>
          <w:b/>
          <w:bCs/>
          <w:color w:val="FF0000"/>
          <w:sz w:val="21"/>
          <w:szCs w:val="24"/>
          <w:lang w:val="en-US" w:eastAsia="zh-CN"/>
        </w:rPr>
        <w:t>说明：</w:t>
      </w:r>
      <w:r>
        <w:rPr>
          <w:rFonts w:hint="eastAsia" w:ascii="Times New Roman" w:hAnsi="Times New Roman" w:eastAsia="宋体" w:cs="宋体"/>
          <w:b/>
          <w:sz w:val="21"/>
          <w:szCs w:val="24"/>
        </w:rPr>
        <w:t>AE及SAE发生情况</w:t>
      </w:r>
      <w:r>
        <w:rPr>
          <w:rFonts w:hint="eastAsia" w:ascii="Times New Roman" w:hAnsi="Times New Roman" w:eastAsia="宋体" w:cs="宋体"/>
          <w:b/>
          <w:sz w:val="21"/>
          <w:szCs w:val="24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24"/>
        </w:rPr>
        <w:t>请列举所有AE、SAE，包括受试者号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AE/SAE事件名称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开始时间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结束时间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转归/采取措施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与研究</w:t>
      </w:r>
      <w:r>
        <w:rPr>
          <w:rFonts w:hint="eastAsia" w:ascii="Times New Roman" w:hAnsi="Times New Roman" w:eastAsia="宋体" w:cs="宋体"/>
          <w:color w:val="auto"/>
          <w:sz w:val="21"/>
          <w:szCs w:val="24"/>
        </w:rPr>
        <w:t>药物</w:t>
      </w:r>
      <w:r>
        <w:rPr>
          <w:rFonts w:hint="eastAsia" w:ascii="Times New Roman" w:hAnsi="Times New Roman" w:eastAsia="宋体" w:cs="宋体"/>
          <w:color w:val="auto"/>
          <w:sz w:val="21"/>
          <w:szCs w:val="24"/>
          <w:lang w:val="en-US" w:eastAsia="zh-CN"/>
        </w:rPr>
        <w:t>/</w:t>
      </w: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器械</w:t>
      </w:r>
      <w:r>
        <w:rPr>
          <w:rFonts w:hint="eastAsia" w:ascii="Times New Roman" w:hAnsi="Times New Roman" w:eastAsia="宋体" w:cs="宋体"/>
          <w:sz w:val="21"/>
          <w:szCs w:val="24"/>
        </w:rPr>
        <w:t>的关系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24"/>
        </w:rPr>
        <w:t>其中转归情况必须明确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；</w:t>
      </w:r>
      <w:r>
        <w:rPr>
          <w:rFonts w:hint="eastAsia" w:ascii="Times New Roman" w:hAnsi="Times New Roman" w:eastAsia="宋体" w:cs="宋体"/>
          <w:b/>
          <w:sz w:val="21"/>
          <w:szCs w:val="24"/>
          <w:lang w:val="en-US" w:eastAsia="zh-CN"/>
        </w:rPr>
        <w:t>SUSAR</w:t>
      </w:r>
      <w:r>
        <w:rPr>
          <w:rFonts w:hint="eastAsia" w:ascii="Times New Roman" w:hAnsi="Times New Roman" w:eastAsia="宋体" w:cs="宋体"/>
          <w:b/>
          <w:sz w:val="21"/>
          <w:szCs w:val="24"/>
        </w:rPr>
        <w:t>发生情况</w:t>
      </w:r>
      <w:r>
        <w:rPr>
          <w:rFonts w:hint="eastAsia" w:ascii="Times New Roman" w:hAnsi="Times New Roman" w:eastAsia="宋体" w:cs="宋体"/>
          <w:b/>
          <w:sz w:val="21"/>
          <w:szCs w:val="24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24"/>
        </w:rPr>
        <w:t>请列举所有S</w:t>
      </w: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USAR</w:t>
      </w:r>
      <w:r>
        <w:rPr>
          <w:rFonts w:hint="eastAsia" w:ascii="Times New Roman" w:hAnsi="Times New Roman" w:eastAsia="宋体" w:cs="宋体"/>
          <w:sz w:val="21"/>
          <w:szCs w:val="24"/>
        </w:rPr>
        <w:t>，包括受试者号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S</w:t>
      </w: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USAR</w:t>
      </w:r>
      <w:r>
        <w:rPr>
          <w:rFonts w:hint="eastAsia" w:ascii="Times New Roman" w:hAnsi="Times New Roman" w:eastAsia="宋体" w:cs="宋体"/>
          <w:sz w:val="21"/>
          <w:szCs w:val="24"/>
        </w:rPr>
        <w:t>事件名称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开始时间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结束时间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转归/采取措施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1"/>
          <w:szCs w:val="24"/>
        </w:rPr>
        <w:t>与研究</w:t>
      </w:r>
      <w:r>
        <w:rPr>
          <w:rFonts w:hint="eastAsia" w:ascii="Times New Roman" w:hAnsi="Times New Roman" w:eastAsia="宋体" w:cs="宋体"/>
          <w:sz w:val="21"/>
          <w:szCs w:val="24"/>
          <w:highlight w:val="none"/>
        </w:rPr>
        <w:t>药物</w:t>
      </w:r>
      <w:r>
        <w:rPr>
          <w:rFonts w:hint="eastAsia" w:ascii="Times New Roman" w:hAnsi="Times New Roman" w:eastAsia="宋体" w:cs="宋体"/>
          <w:sz w:val="21"/>
          <w:szCs w:val="24"/>
          <w:highlight w:val="none"/>
          <w:lang w:val="en-US" w:eastAsia="zh-CN"/>
        </w:rPr>
        <w:t>/器械</w:t>
      </w:r>
      <w:r>
        <w:rPr>
          <w:rFonts w:hint="eastAsia" w:ascii="Times New Roman" w:hAnsi="Times New Roman" w:eastAsia="宋体" w:cs="宋体"/>
          <w:sz w:val="21"/>
          <w:szCs w:val="24"/>
        </w:rPr>
        <w:t>的关系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24"/>
        </w:rPr>
        <w:t>其中转归情况必须明确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4FD66"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  <w:lang w:val="en-US" w:eastAsia="zh-CN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5D4">
    <w:pPr>
      <w:pStyle w:val="3"/>
      <w:jc w:val="left"/>
      <w:rPr>
        <w:rFonts w:hint="eastAsia" w:eastAsiaTheme="minorEastAsia"/>
        <w:lang w:eastAsia="zh-CN"/>
      </w:rPr>
    </w:pPr>
    <w:r>
      <w:rPr>
        <w:rFonts w:hint="eastAsia" w:ascii="宋体" w:hAnsi="宋体"/>
        <w:lang w:eastAsia="zh-CN"/>
      </w:rPr>
      <w:t>绵阳市中心</w:t>
    </w:r>
    <w:r>
      <w:rPr>
        <w:rFonts w:hint="eastAsia" w:ascii="宋体" w:hAnsi="宋体"/>
      </w:rPr>
      <w:t>医院临床试验</w:t>
    </w:r>
    <w:r>
      <w:rPr>
        <w:rFonts w:hint="eastAsia"/>
      </w:rPr>
      <w:t xml:space="preserve">伦理委员会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   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</w:t>
    </w:r>
    <w:r>
      <w:rPr>
        <w:rFonts w:hint="default" w:ascii="Times New Roman" w:hAnsi="Times New Roman" w:cs="Times New Roman"/>
      </w:rPr>
      <w:t xml:space="preserve"> IEC-AF/09-</w:t>
    </w:r>
    <w:r>
      <w:rPr>
        <w:rFonts w:hint="default" w:ascii="Times New Roman" w:hAnsi="Times New Roman" w:cs="Times New Roman"/>
        <w:lang w:val="en-US" w:eastAsia="zh-CN"/>
      </w:rPr>
      <w:t>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zNjQ1YTQ2ZGVmYzA0N2IyODc5MmUyNDE2YjcyY2IifQ=="/>
  </w:docVars>
  <w:rsids>
    <w:rsidRoot w:val="00D5521D"/>
    <w:rsid w:val="00086351"/>
    <w:rsid w:val="000D2AAB"/>
    <w:rsid w:val="00577496"/>
    <w:rsid w:val="005832E7"/>
    <w:rsid w:val="0076327C"/>
    <w:rsid w:val="00896B80"/>
    <w:rsid w:val="0098388D"/>
    <w:rsid w:val="00A77E33"/>
    <w:rsid w:val="00D5521D"/>
    <w:rsid w:val="00DC3E62"/>
    <w:rsid w:val="00F02D7D"/>
    <w:rsid w:val="024912E2"/>
    <w:rsid w:val="02D614CC"/>
    <w:rsid w:val="0458580D"/>
    <w:rsid w:val="04AA3223"/>
    <w:rsid w:val="05036934"/>
    <w:rsid w:val="06D03D80"/>
    <w:rsid w:val="073267E9"/>
    <w:rsid w:val="081021CB"/>
    <w:rsid w:val="08732C15"/>
    <w:rsid w:val="08DD2784"/>
    <w:rsid w:val="08DE19BE"/>
    <w:rsid w:val="09B63701"/>
    <w:rsid w:val="0AF81AF7"/>
    <w:rsid w:val="0B6F51D8"/>
    <w:rsid w:val="0C747A4A"/>
    <w:rsid w:val="0CEF15E1"/>
    <w:rsid w:val="0D75742F"/>
    <w:rsid w:val="0DA25D4B"/>
    <w:rsid w:val="0E000347"/>
    <w:rsid w:val="0F6C00E0"/>
    <w:rsid w:val="101271B8"/>
    <w:rsid w:val="117B6FDE"/>
    <w:rsid w:val="1253523C"/>
    <w:rsid w:val="12A61E39"/>
    <w:rsid w:val="12CD73E7"/>
    <w:rsid w:val="14A405FA"/>
    <w:rsid w:val="15F80BFE"/>
    <w:rsid w:val="17914E66"/>
    <w:rsid w:val="187A3B4C"/>
    <w:rsid w:val="1A180C41"/>
    <w:rsid w:val="1C1B73F4"/>
    <w:rsid w:val="1C2362A8"/>
    <w:rsid w:val="1C735887"/>
    <w:rsid w:val="1D6628F1"/>
    <w:rsid w:val="1DA83D3F"/>
    <w:rsid w:val="1FC009DE"/>
    <w:rsid w:val="1FF85A6F"/>
    <w:rsid w:val="211B39F2"/>
    <w:rsid w:val="21FA5CFD"/>
    <w:rsid w:val="224C6559"/>
    <w:rsid w:val="23337719"/>
    <w:rsid w:val="23623B5A"/>
    <w:rsid w:val="24AF7273"/>
    <w:rsid w:val="24D55313"/>
    <w:rsid w:val="25784B2E"/>
    <w:rsid w:val="272E26D1"/>
    <w:rsid w:val="27673E35"/>
    <w:rsid w:val="27E40FE2"/>
    <w:rsid w:val="27ED2FC2"/>
    <w:rsid w:val="28353194"/>
    <w:rsid w:val="286363AA"/>
    <w:rsid w:val="28D5287A"/>
    <w:rsid w:val="29916F47"/>
    <w:rsid w:val="29B82726"/>
    <w:rsid w:val="2AB96756"/>
    <w:rsid w:val="2B560448"/>
    <w:rsid w:val="2E510430"/>
    <w:rsid w:val="2E652751"/>
    <w:rsid w:val="2EB711FE"/>
    <w:rsid w:val="2F866E22"/>
    <w:rsid w:val="2F927575"/>
    <w:rsid w:val="315076E8"/>
    <w:rsid w:val="3200110E"/>
    <w:rsid w:val="32100249"/>
    <w:rsid w:val="323B6ACC"/>
    <w:rsid w:val="32E41DED"/>
    <w:rsid w:val="334943EF"/>
    <w:rsid w:val="342235BE"/>
    <w:rsid w:val="34806536"/>
    <w:rsid w:val="34C12DD7"/>
    <w:rsid w:val="34FB796B"/>
    <w:rsid w:val="35C42453"/>
    <w:rsid w:val="36AE738B"/>
    <w:rsid w:val="37AE6F16"/>
    <w:rsid w:val="38CD7870"/>
    <w:rsid w:val="399B34CA"/>
    <w:rsid w:val="3CC765B2"/>
    <w:rsid w:val="3D483969"/>
    <w:rsid w:val="3E047890"/>
    <w:rsid w:val="3E187D3B"/>
    <w:rsid w:val="3E3363C7"/>
    <w:rsid w:val="3F2D1069"/>
    <w:rsid w:val="3F2F120D"/>
    <w:rsid w:val="400B75FC"/>
    <w:rsid w:val="40A435AC"/>
    <w:rsid w:val="40A86BF9"/>
    <w:rsid w:val="425863FC"/>
    <w:rsid w:val="42CA6A52"/>
    <w:rsid w:val="43036368"/>
    <w:rsid w:val="44D37FBC"/>
    <w:rsid w:val="454F2F01"/>
    <w:rsid w:val="45A57BAB"/>
    <w:rsid w:val="487A1E86"/>
    <w:rsid w:val="498447BE"/>
    <w:rsid w:val="49B605D8"/>
    <w:rsid w:val="4A0155CC"/>
    <w:rsid w:val="4AC50368"/>
    <w:rsid w:val="4AC565F9"/>
    <w:rsid w:val="4B541476"/>
    <w:rsid w:val="4BD5286C"/>
    <w:rsid w:val="4CA3296A"/>
    <w:rsid w:val="4D3A507C"/>
    <w:rsid w:val="4D626381"/>
    <w:rsid w:val="4D711F15"/>
    <w:rsid w:val="4E6F6FA8"/>
    <w:rsid w:val="501065A7"/>
    <w:rsid w:val="509B4084"/>
    <w:rsid w:val="51053BF3"/>
    <w:rsid w:val="51200A2D"/>
    <w:rsid w:val="516A05E8"/>
    <w:rsid w:val="51752B27"/>
    <w:rsid w:val="51916E82"/>
    <w:rsid w:val="536D44EE"/>
    <w:rsid w:val="53DA4ECD"/>
    <w:rsid w:val="5463135D"/>
    <w:rsid w:val="55B81234"/>
    <w:rsid w:val="56222B52"/>
    <w:rsid w:val="56EE23B9"/>
    <w:rsid w:val="56F4710B"/>
    <w:rsid w:val="57065BAA"/>
    <w:rsid w:val="57B343A9"/>
    <w:rsid w:val="58DA3BB7"/>
    <w:rsid w:val="5B2555BE"/>
    <w:rsid w:val="5B81031A"/>
    <w:rsid w:val="5C020730"/>
    <w:rsid w:val="5D1309CF"/>
    <w:rsid w:val="5D817F4D"/>
    <w:rsid w:val="5F2416E8"/>
    <w:rsid w:val="5FCD3483"/>
    <w:rsid w:val="5FE377F5"/>
    <w:rsid w:val="611D2893"/>
    <w:rsid w:val="612B4FB0"/>
    <w:rsid w:val="61774699"/>
    <w:rsid w:val="62530FEE"/>
    <w:rsid w:val="630D3EC6"/>
    <w:rsid w:val="63F518A5"/>
    <w:rsid w:val="640D56C7"/>
    <w:rsid w:val="64487C27"/>
    <w:rsid w:val="65DA6FA5"/>
    <w:rsid w:val="66547BBA"/>
    <w:rsid w:val="6866110A"/>
    <w:rsid w:val="6A8B2F63"/>
    <w:rsid w:val="6CCB7647"/>
    <w:rsid w:val="6D4D25FC"/>
    <w:rsid w:val="70A95EF1"/>
    <w:rsid w:val="70B07280"/>
    <w:rsid w:val="7113780F"/>
    <w:rsid w:val="71445C1A"/>
    <w:rsid w:val="71755E55"/>
    <w:rsid w:val="72B312A9"/>
    <w:rsid w:val="734939BC"/>
    <w:rsid w:val="738C0395"/>
    <w:rsid w:val="739A7D73"/>
    <w:rsid w:val="740A4EF9"/>
    <w:rsid w:val="741E09A4"/>
    <w:rsid w:val="76DB0DCF"/>
    <w:rsid w:val="77BF79D7"/>
    <w:rsid w:val="786F24EB"/>
    <w:rsid w:val="797D616D"/>
    <w:rsid w:val="79E24222"/>
    <w:rsid w:val="79EA1A55"/>
    <w:rsid w:val="7B720E99"/>
    <w:rsid w:val="7C2154D6"/>
    <w:rsid w:val="7CA22801"/>
    <w:rsid w:val="7CA25106"/>
    <w:rsid w:val="7CCF7BE8"/>
    <w:rsid w:val="7DCF4ABD"/>
    <w:rsid w:val="7E265025"/>
    <w:rsid w:val="7F753E9F"/>
    <w:rsid w:val="7F9175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0"/>
      <w:szCs w:val="20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747</Words>
  <Characters>848</Characters>
  <Lines>2</Lines>
  <Paragraphs>1</Paragraphs>
  <TotalTime>0</TotalTime>
  <ScaleCrop>false</ScaleCrop>
  <LinksUpToDate>false</LinksUpToDate>
  <CharactersWithSpaces>907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2015-03-20T15:14:00Z</dcterms:created>
  <dc:creator>User</dc:creator>
  <cp:lastModifiedBy>Foam</cp:lastModifiedBy>
  <cp:lastPrinted>2024-10-21T02:42:00Z</cp:lastPrinted>
  <dcterms:modified xsi:type="dcterms:W3CDTF">2025-04-01T03:55:30Z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3A7EF3F2FAD640B7B510EFA11BEA7EBE_13</vt:lpwstr>
  </property>
  <property fmtid="{D5CDD505-2E9C-101B-9397-08002B2CF9AE}" pid="4" name="KSOTemplateDocerSaveRecord">
    <vt:lpwstr>eyJoZGlkIjoiNTY0YTg1OGY1NDllYWJlMzM2OWQwNWQ5MzMwZGIxYzMiLCJ1c2VySWQiOiIzNTY2NjU2MDMifQ==</vt:lpwstr>
  </property>
</Properties>
</file>