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8C59">
      <w:pPr>
        <w:spacing w:line="500" w:lineRule="exact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1405"/>
      <w:bookmarkStart w:id="1" w:name="_Toc4872"/>
      <w:bookmarkStart w:id="2" w:name="_Toc12452"/>
      <w:bookmarkStart w:id="3" w:name="_Toc3391"/>
      <w:bookmarkStart w:id="4" w:name="_Toc22982"/>
      <w:bookmarkStart w:id="5" w:name="_Toc322079998"/>
      <w:bookmarkStart w:id="6" w:name="_Toc321933042"/>
      <w:bookmarkStart w:id="7" w:name="_Toc22119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 w14:paraId="44D30671">
      <w:pPr>
        <w:spacing w:line="500" w:lineRule="exact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0BA6FB7D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 w14:paraId="65D08E7C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4DEBA72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2.可根据项目方案内容通过PPT重点介绍产品功能、亮点及落地案例。</w:t>
      </w:r>
    </w:p>
    <w:p w14:paraId="6E96E595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6BEC727">
      <w:pPr>
        <w:ind w:firstLine="600" w:firstLineChars="200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3.将报名资料通过电子邮箱投递至 464522426@qq.com。邮件主题及附件命名统一为 “项目名称：绵阳中心医院病房改造项目社会稳定风险评估备案服务（公司名称+联系人+联系电话）”。附件需包含：（1）报名资料目录 1-13 项加盖公章，以pdf格式提交；（2）PPT 介绍材料（如有）。</w:t>
      </w:r>
    </w:p>
    <w:p w14:paraId="7E6D1719">
      <w:pPr>
        <w:ind w:firstLine="643" w:firstLineChars="200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32"/>
          <w:szCs w:val="32"/>
          <w:lang w:val="en-US" w:eastAsia="zh-CN"/>
        </w:rPr>
        <w:t>注意，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32"/>
          <w:szCs w:val="32"/>
        </w:rPr>
        <w:t>国家收费标准及报价说明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32"/>
          <w:szCs w:val="32"/>
          <w:lang w:val="en-US" w:eastAsia="zh-CN"/>
        </w:rPr>
        <w:t>为必要件，如无，视为无效报名！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32"/>
          <w:szCs w:val="32"/>
        </w:rPr>
        <w:t xml:space="preserve">  </w:t>
      </w:r>
    </w:p>
    <w:p w14:paraId="594C58F1">
      <w:pPr>
        <w:pStyle w:val="2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</w:t>
      </w:r>
    </w:p>
    <w:p w14:paraId="3E350B32">
      <w:pPr>
        <w:pStyle w:val="2"/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CD2BDC4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 w14:paraId="57ACB91F">
      <w:pPr>
        <w:pStyle w:val="2"/>
        <w:spacing w:line="360" w:lineRule="auto"/>
        <w:rPr>
          <w:rFonts w:hint="eastAsia" w:hAnsi="宋体"/>
          <w:color w:val="auto"/>
          <w:sz w:val="30"/>
          <w:szCs w:val="30"/>
        </w:rPr>
      </w:pPr>
    </w:p>
    <w:p w14:paraId="3CE50243">
      <w:pPr>
        <w:spacing w:before="319" w:beforeLines="100" w:after="319" w:afterLines="100"/>
        <w:jc w:val="center"/>
        <w:textAlignment w:val="baseline"/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1B071CD5">
      <w:pPr>
        <w:spacing w:before="319" w:beforeLines="100" w:after="319" w:afterLines="100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6D5A31B">
      <w:pPr>
        <w:spacing w:line="480" w:lineRule="auto"/>
        <w:jc w:val="center"/>
        <w:rPr>
          <w:rFonts w:hint="eastAsia" w:ascii="仿宋" w:hAnsi="仿宋" w:eastAsia="仿宋" w:cs="仿宋"/>
          <w:sz w:val="48"/>
          <w:szCs w:val="28"/>
        </w:rPr>
      </w:pPr>
    </w:p>
    <w:p w14:paraId="0ADEC4E4">
      <w:pPr>
        <w:pStyle w:val="5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begin"/>
      </w:r>
      <w:r>
        <w:rPr>
          <w:rFonts w:hint="eastAsia" w:ascii="仿宋" w:hAnsi="仿宋" w:eastAsia="仿宋" w:cs="仿宋"/>
          <w:sz w:val="280"/>
          <w:szCs w:val="30"/>
        </w:rPr>
        <w:instrText xml:space="preserve">TOC \o "1-1" \h \u </w:instrText>
      </w:r>
      <w:r>
        <w:rPr>
          <w:rFonts w:hint="eastAsia" w:ascii="仿宋" w:hAnsi="仿宋" w:eastAsia="仿宋" w:cs="仿宋"/>
          <w:sz w:val="280"/>
          <w:szCs w:val="30"/>
        </w:rPr>
        <w:fldChar w:fldCharType="separate"/>
      </w: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"_Toc138151642"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一、报名登记表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_Toc138151642 \h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rStyle w:val="8"/>
          <w:sz w:val="28"/>
        </w:rPr>
        <w:fldChar w:fldCharType="end"/>
      </w:r>
    </w:p>
    <w:p w14:paraId="6D8B033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"_Toc138151643"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二、营业执照副本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_Toc138151643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2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58C5DA6B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"_Toc138151644"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三、法定代表人授权书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_Toc138151644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3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C2DF90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"_Toc138151645"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四、法人及被授权人身份证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_Toc138151645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4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DFBE845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"_Toc138151646"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五、</w:t>
      </w:r>
      <w:r>
        <w:rPr>
          <w:rFonts w:hint="eastAsia" w:ascii="仿宋" w:hAnsi="仿宋" w:eastAsia="仿宋" w:cs="仿宋"/>
          <w:color w:val="0000FF"/>
          <w:kern w:val="2"/>
          <w:sz w:val="28"/>
          <w:u w:val="single"/>
          <w:lang w:val="en-US" w:eastAsia="zh-CN" w:bidi="ar-SA"/>
        </w:rPr>
        <w:t>社会稳定风险评估相关资质证明（如备案证明等）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_Toc138151646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5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D4C24EA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"_Toc138151649"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sz w:val="28"/>
        </w:rPr>
        <w:t>、专业人员从业资格证书（核心服务人员）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6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718BD34">
      <w:pPr>
        <w:pStyle w:val="5"/>
        <w:tabs>
          <w:tab w:val="right" w:leader="dot" w:pos="8290"/>
        </w:tabs>
        <w:rPr>
          <w:rStyle w:val="8"/>
          <w:sz w:val="28"/>
        </w:rPr>
      </w:pP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"_Toc138151652"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sz w:val="28"/>
        </w:rPr>
        <w:t>、意向成交价报主要用户清单表（类似项目业绩一览表），并提供相关证明材料（如与该单位的合同协议书复印件 / 扫描件、备案成功证明等）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Fonts w:hint="eastAsia"/>
          <w:sz w:val="28"/>
          <w:lang w:val="en-US" w:eastAsia="zh-CN"/>
        </w:rPr>
        <w:t>7</w:t>
      </w:r>
      <w:r>
        <w:rPr>
          <w:rStyle w:val="8"/>
          <w:sz w:val="28"/>
        </w:rPr>
        <w:fldChar w:fldCharType="end"/>
      </w:r>
    </w:p>
    <w:p w14:paraId="3F671E26">
      <w:pPr>
        <w:rPr>
          <w:rStyle w:val="8"/>
          <w:rFonts w:hint="eastAsia" w:ascii="仿宋" w:hAnsi="仿宋" w:eastAsia="仿宋" w:cs="仿宋"/>
          <w:sz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八</w:t>
      </w:r>
      <w:r>
        <w:rPr>
          <w:rStyle w:val="8"/>
          <w:rFonts w:hint="eastAsia" w:ascii="仿宋" w:hAnsi="仿宋" w:eastAsia="仿宋" w:cs="仿宋"/>
          <w:sz w:val="28"/>
        </w:rPr>
        <w:t>、</w:t>
      </w:r>
      <w:r>
        <w:rPr>
          <w:rStyle w:val="8"/>
          <w:rFonts w:hint="eastAsia" w:ascii="仿宋" w:hAnsi="仿宋" w:eastAsia="仿宋" w:cs="仿宋"/>
          <w:kern w:val="2"/>
          <w:sz w:val="28"/>
          <w:lang w:val="en-US" w:eastAsia="zh-CN" w:bidi="ar-SA"/>
        </w:rPr>
        <w:t>意向成交价报价表</w:t>
      </w:r>
      <w:r>
        <w:rPr>
          <w:rStyle w:val="8"/>
          <w:rFonts w:hint="eastAsia" w:ascii="仿宋" w:hAnsi="仿宋" w:eastAsia="仿宋" w:cs="仿宋"/>
          <w:kern w:val="2"/>
          <w:sz w:val="28"/>
          <w:lang w:val="en-US" w:eastAsia="zh-CN" w:bidi="ar-SA"/>
        </w:rPr>
        <w:tab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.....................................8</w:t>
      </w:r>
    </w:p>
    <w:p w14:paraId="305D53C8">
      <w:pPr>
        <w:rPr>
          <w:rStyle w:val="8"/>
          <w:rFonts w:hint="default" w:ascii="仿宋" w:hAnsi="仿宋" w:eastAsia="仿宋" w:cs="仿宋"/>
          <w:color w:val="auto"/>
          <w:kern w:val="2"/>
          <w:sz w:val="28"/>
          <w:u w:val="none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color w:val="auto"/>
          <w:kern w:val="2"/>
          <w:sz w:val="28"/>
          <w:u w:val="none"/>
          <w:lang w:val="en-US" w:eastAsia="zh-CN" w:bidi="ar-SA"/>
        </w:rPr>
        <w:t>九、国家收费标准及报价说明................................9</w:t>
      </w:r>
    </w:p>
    <w:p w14:paraId="0CA5328A">
      <w:pPr>
        <w:pStyle w:val="2"/>
        <w:rPr>
          <w:rFonts w:hint="default"/>
          <w:lang w:val="en-US"/>
        </w:rPr>
      </w:pPr>
    </w:p>
    <w:p w14:paraId="51F5E7AC">
      <w:pPr>
        <w:pStyle w:val="5"/>
        <w:spacing w:line="480" w:lineRule="auto"/>
        <w:ind w:firstLine="5600" w:firstLineChars="200"/>
        <w:rPr>
          <w:rFonts w:hint="eastAsia"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end"/>
      </w:r>
    </w:p>
    <w:p w14:paraId="7D2F86A5">
      <w:pPr>
        <w:pStyle w:val="3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32404"/>
      <w:bookmarkStart w:id="9" w:name="_Toc21195"/>
      <w:bookmarkStart w:id="10" w:name="_Toc247527847"/>
      <w:bookmarkStart w:id="11" w:name="_Toc152045807"/>
      <w:bookmarkStart w:id="12" w:name="_Toc144974875"/>
      <w:bookmarkStart w:id="13" w:name="_Toc247514299"/>
      <w:bookmarkStart w:id="14" w:name="_Toc9193"/>
      <w:bookmarkStart w:id="15" w:name="_Toc152042596"/>
      <w:bookmarkStart w:id="16" w:name="_Toc10812"/>
      <w:bookmarkStart w:id="17" w:name="_Toc16445"/>
      <w:bookmarkStart w:id="18" w:name="_Toc8741"/>
      <w:bookmarkStart w:id="19" w:name="_Toc322079999"/>
      <w:bookmarkStart w:id="20" w:name="_Toc321933043"/>
    </w:p>
    <w:p w14:paraId="347DC5FB">
      <w:pPr>
        <w:pStyle w:val="3"/>
        <w:rPr>
          <w:rFonts w:hint="eastAsia" w:ascii="仿宋" w:hAnsi="仿宋" w:eastAsia="仿宋" w:cs="仿宋"/>
          <w:szCs w:val="32"/>
        </w:rPr>
      </w:pPr>
      <w:bookmarkStart w:id="21" w:name="_Toc13815164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44974876"/>
      <w:bookmarkStart w:id="23" w:name="_Toc247514300"/>
      <w:bookmarkStart w:id="24" w:name="_Toc247527848"/>
      <w:bookmarkStart w:id="25" w:name="_Toc152042597"/>
      <w:bookmarkStart w:id="26" w:name="_Toc152045808"/>
      <w:bookmarkStart w:id="27" w:name="_Toc10065"/>
      <w:bookmarkStart w:id="28" w:name="_Toc427002393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 w14:paraId="4E5D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noWrap w:val="0"/>
            <w:vAlign w:val="center"/>
          </w:tcPr>
          <w:p w14:paraId="2788B4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noWrap w:val="0"/>
            <w:vAlign w:val="center"/>
          </w:tcPr>
          <w:p w14:paraId="2FD905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07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2F9340E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noWrap w:val="0"/>
            <w:vAlign w:val="center"/>
          </w:tcPr>
          <w:p w14:paraId="3263E9E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4D0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3F1D4B0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noWrap w:val="0"/>
            <w:vAlign w:val="center"/>
          </w:tcPr>
          <w:p w14:paraId="1B9DCF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9AA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2DFD82A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noWrap w:val="0"/>
            <w:vAlign w:val="center"/>
          </w:tcPr>
          <w:p w14:paraId="1B17384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C82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07B57F8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noWrap w:val="0"/>
            <w:vAlign w:val="center"/>
          </w:tcPr>
          <w:p w14:paraId="0987114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7F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noWrap w:val="0"/>
            <w:vAlign w:val="center"/>
          </w:tcPr>
          <w:p w14:paraId="36DEF26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 w14:paraId="7F943B0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hAnsi="Calibri" w:eastAsia="宋体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（与报名邮箱一致）</w:t>
            </w:r>
          </w:p>
        </w:tc>
        <w:tc>
          <w:tcPr>
            <w:tcW w:w="5973" w:type="dxa"/>
            <w:noWrap w:val="0"/>
            <w:vAlign w:val="center"/>
          </w:tcPr>
          <w:p w14:paraId="13B67BD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09A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noWrap w:val="0"/>
            <w:vAlign w:val="center"/>
          </w:tcPr>
          <w:p w14:paraId="5FF17A4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noWrap w:val="0"/>
            <w:vAlign w:val="center"/>
          </w:tcPr>
          <w:p w14:paraId="2A8569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月  日</w:t>
            </w:r>
          </w:p>
        </w:tc>
      </w:tr>
    </w:tbl>
    <w:p w14:paraId="258ADE59">
      <w:pPr>
        <w:spacing w:before="319" w:beforeLines="100" w:after="159" w:afterLines="50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4074F1C1">
      <w:pPr>
        <w:spacing w:before="319" w:beforeLines="100" w:after="159" w:afterLines="50"/>
        <w:jc w:val="center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3560C11D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39E504A8">
      <w:pPr>
        <w:rPr>
          <w:rFonts w:hint="eastAsia" w:ascii="宋体" w:hAnsi="宋体" w:cs="宋体"/>
          <w:b/>
          <w:sz w:val="30"/>
          <w:szCs w:val="30"/>
        </w:rPr>
      </w:pPr>
    </w:p>
    <w:p w14:paraId="6865B03C">
      <w:pPr>
        <w:pStyle w:val="3"/>
        <w:rPr>
          <w:rFonts w:hint="eastAsia" w:ascii="仿宋" w:hAnsi="仿宋" w:eastAsia="仿宋" w:cs="仿宋"/>
          <w:szCs w:val="32"/>
        </w:rPr>
      </w:pPr>
      <w:bookmarkStart w:id="33" w:name="_Toc5838"/>
      <w:bookmarkStart w:id="34" w:name="_Toc138151643"/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 w14:paraId="5FCA4978">
      <w:pPr>
        <w:pStyle w:val="3"/>
        <w:rPr>
          <w:rFonts w:hint="eastAsia" w:ascii="宋体" w:hAnsi="宋体" w:cs="宋体"/>
        </w:rPr>
      </w:pPr>
      <w:bookmarkStart w:id="35" w:name="_Toc6656"/>
    </w:p>
    <w:p w14:paraId="38E9E75D">
      <w:pPr>
        <w:pStyle w:val="3"/>
        <w:rPr>
          <w:rFonts w:hint="eastAsia" w:ascii="宋体" w:hAnsi="宋体" w:cs="宋体"/>
        </w:rPr>
      </w:pPr>
    </w:p>
    <w:p w14:paraId="0313D8B0">
      <w:pPr>
        <w:pStyle w:val="3"/>
        <w:rPr>
          <w:rFonts w:hint="eastAsia" w:ascii="宋体" w:hAnsi="宋体" w:cs="宋体"/>
        </w:rPr>
      </w:pPr>
    </w:p>
    <w:p w14:paraId="0D3704D9">
      <w:pPr>
        <w:pStyle w:val="3"/>
        <w:rPr>
          <w:rFonts w:hint="eastAsia" w:ascii="宋体" w:hAnsi="宋体" w:cs="宋体"/>
        </w:rPr>
      </w:pPr>
    </w:p>
    <w:p w14:paraId="643797BE">
      <w:pPr>
        <w:pStyle w:val="3"/>
        <w:rPr>
          <w:rFonts w:hint="eastAsia" w:ascii="宋体" w:hAnsi="宋体" w:cs="宋体"/>
        </w:rPr>
      </w:pPr>
    </w:p>
    <w:p w14:paraId="61746EA2">
      <w:pPr>
        <w:pStyle w:val="3"/>
        <w:rPr>
          <w:rFonts w:hint="eastAsia" w:ascii="宋体" w:hAnsi="宋体" w:cs="宋体"/>
        </w:rPr>
      </w:pPr>
    </w:p>
    <w:p w14:paraId="77151431">
      <w:pPr>
        <w:pStyle w:val="3"/>
        <w:rPr>
          <w:rFonts w:hint="eastAsia" w:ascii="宋体" w:hAnsi="宋体" w:cs="宋体"/>
        </w:rPr>
      </w:pPr>
    </w:p>
    <w:p w14:paraId="27CAB9C2">
      <w:pPr>
        <w:pStyle w:val="3"/>
        <w:rPr>
          <w:rFonts w:hint="eastAsia" w:ascii="宋体" w:hAnsi="宋体" w:cs="宋体"/>
        </w:rPr>
      </w:pPr>
    </w:p>
    <w:p w14:paraId="5E7D05D2">
      <w:pPr>
        <w:pStyle w:val="3"/>
        <w:rPr>
          <w:rFonts w:hint="eastAsia" w:ascii="宋体" w:hAnsi="宋体" w:cs="宋体"/>
        </w:rPr>
      </w:pPr>
    </w:p>
    <w:p w14:paraId="2F70D157">
      <w:pPr>
        <w:pStyle w:val="3"/>
        <w:rPr>
          <w:rFonts w:hint="eastAsia" w:ascii="宋体" w:hAnsi="宋体" w:cs="宋体"/>
        </w:rPr>
      </w:pPr>
    </w:p>
    <w:p w14:paraId="5F470757">
      <w:pPr>
        <w:pStyle w:val="3"/>
        <w:rPr>
          <w:rFonts w:hint="eastAsia" w:ascii="宋体" w:hAnsi="宋体" w:cs="宋体"/>
        </w:rPr>
      </w:pPr>
    </w:p>
    <w:p w14:paraId="43C444B0">
      <w:pPr>
        <w:pStyle w:val="3"/>
        <w:rPr>
          <w:rFonts w:hint="eastAsia" w:ascii="宋体" w:hAnsi="宋体" w:cs="宋体"/>
        </w:rPr>
      </w:pPr>
    </w:p>
    <w:bookmarkEnd w:id="35"/>
    <w:p w14:paraId="0924FD7F">
      <w:pPr>
        <w:pStyle w:val="3"/>
        <w:rPr>
          <w:rFonts w:hint="eastAsia" w:ascii="宋体" w:hAnsi="宋体" w:cs="宋体"/>
          <w:szCs w:val="32"/>
        </w:rPr>
      </w:pPr>
      <w:bookmarkStart w:id="36" w:name="_Toc13815164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 w14:paraId="63332F9F">
      <w:pPr>
        <w:spacing w:line="500" w:lineRule="exact"/>
        <w:rPr>
          <w:rFonts w:hint="eastAsia" w:ascii="宋体" w:hAnsi="宋体" w:cs="宋体"/>
          <w:sz w:val="24"/>
          <w:szCs w:val="24"/>
        </w:rPr>
      </w:pPr>
    </w:p>
    <w:p w14:paraId="1C8076C8">
      <w:pPr>
        <w:pStyle w:val="2"/>
        <w:rPr>
          <w:rFonts w:hint="eastAsia" w:hAnsi="宋体"/>
        </w:rPr>
      </w:pPr>
    </w:p>
    <w:p w14:paraId="15B2C040">
      <w:pPr>
        <w:pStyle w:val="2"/>
        <w:rPr>
          <w:rFonts w:hint="eastAsia" w:hAnsi="宋体"/>
        </w:rPr>
      </w:pPr>
    </w:p>
    <w:p w14:paraId="4F3EA5FF">
      <w:pPr>
        <w:pStyle w:val="2"/>
        <w:rPr>
          <w:rFonts w:hint="eastAsia" w:hAnsi="宋体"/>
        </w:rPr>
      </w:pPr>
    </w:p>
    <w:p w14:paraId="21870F13">
      <w:pPr>
        <w:pStyle w:val="2"/>
        <w:rPr>
          <w:rFonts w:hint="eastAsia" w:hAnsi="宋体"/>
        </w:rPr>
      </w:pPr>
    </w:p>
    <w:p w14:paraId="3A512EBD">
      <w:pPr>
        <w:pStyle w:val="2"/>
        <w:rPr>
          <w:rFonts w:hint="eastAsia" w:hAnsi="宋体"/>
        </w:rPr>
      </w:pPr>
    </w:p>
    <w:p w14:paraId="73BB7A3F">
      <w:pPr>
        <w:pStyle w:val="2"/>
        <w:rPr>
          <w:rFonts w:hint="eastAsia" w:hAnsi="宋体"/>
        </w:rPr>
      </w:pPr>
    </w:p>
    <w:p w14:paraId="27733DDC">
      <w:pPr>
        <w:pStyle w:val="2"/>
        <w:rPr>
          <w:rFonts w:hint="eastAsia" w:hAnsi="宋体"/>
        </w:rPr>
      </w:pPr>
    </w:p>
    <w:p w14:paraId="5E6417F3">
      <w:pPr>
        <w:pStyle w:val="2"/>
        <w:rPr>
          <w:rFonts w:hint="eastAsia" w:hAnsi="宋体"/>
        </w:rPr>
      </w:pPr>
    </w:p>
    <w:p w14:paraId="71B94C7F">
      <w:pPr>
        <w:pStyle w:val="2"/>
        <w:rPr>
          <w:rFonts w:hint="eastAsia" w:hAnsi="宋体"/>
        </w:rPr>
      </w:pPr>
    </w:p>
    <w:p w14:paraId="43E6ED67">
      <w:pPr>
        <w:pStyle w:val="2"/>
        <w:rPr>
          <w:rFonts w:hint="eastAsia" w:hAnsi="宋体"/>
        </w:rPr>
      </w:pPr>
    </w:p>
    <w:p w14:paraId="4682FB2B">
      <w:pPr>
        <w:pStyle w:val="2"/>
        <w:rPr>
          <w:rFonts w:hint="eastAsia" w:hAnsi="宋体"/>
        </w:rPr>
      </w:pPr>
    </w:p>
    <w:p w14:paraId="78222A8E">
      <w:pPr>
        <w:pStyle w:val="2"/>
        <w:rPr>
          <w:rFonts w:hint="eastAsia" w:hAnsi="宋体"/>
        </w:rPr>
      </w:pPr>
    </w:p>
    <w:p w14:paraId="60FCE3B6">
      <w:pPr>
        <w:pStyle w:val="2"/>
        <w:rPr>
          <w:rFonts w:hint="eastAsia" w:hAnsi="宋体"/>
        </w:rPr>
      </w:pPr>
    </w:p>
    <w:p w14:paraId="7FB154E5">
      <w:pPr>
        <w:pStyle w:val="2"/>
        <w:rPr>
          <w:rFonts w:hint="eastAsia" w:hAnsi="宋体"/>
        </w:rPr>
      </w:pPr>
    </w:p>
    <w:p w14:paraId="0A099777">
      <w:pPr>
        <w:pStyle w:val="2"/>
        <w:rPr>
          <w:rFonts w:hint="eastAsia" w:hAnsi="宋体"/>
        </w:rPr>
      </w:pPr>
    </w:p>
    <w:p w14:paraId="709E9A2D">
      <w:pPr>
        <w:pStyle w:val="2"/>
        <w:rPr>
          <w:rFonts w:hint="eastAsia" w:hAnsi="宋体"/>
        </w:rPr>
      </w:pPr>
    </w:p>
    <w:p w14:paraId="3B9EFF66">
      <w:pPr>
        <w:pStyle w:val="2"/>
        <w:rPr>
          <w:rFonts w:hint="eastAsia" w:hAnsi="宋体"/>
        </w:rPr>
      </w:pPr>
    </w:p>
    <w:p w14:paraId="473A527D">
      <w:pPr>
        <w:pStyle w:val="2"/>
        <w:rPr>
          <w:rFonts w:hint="eastAsia" w:hAnsi="宋体"/>
        </w:rPr>
      </w:pPr>
    </w:p>
    <w:p w14:paraId="0E731043">
      <w:pPr>
        <w:pStyle w:val="2"/>
        <w:rPr>
          <w:rFonts w:hint="eastAsia" w:hAnsi="宋体"/>
        </w:rPr>
      </w:pPr>
    </w:p>
    <w:p w14:paraId="53E7C0D7">
      <w:pPr>
        <w:pStyle w:val="2"/>
        <w:rPr>
          <w:rFonts w:hint="eastAsia" w:hAnsi="宋体"/>
        </w:rPr>
      </w:pPr>
    </w:p>
    <w:p w14:paraId="51BB7233">
      <w:pPr>
        <w:pStyle w:val="2"/>
        <w:rPr>
          <w:rFonts w:hint="eastAsia" w:hAnsi="宋体"/>
        </w:rPr>
      </w:pPr>
    </w:p>
    <w:p w14:paraId="01E0E598">
      <w:pPr>
        <w:pStyle w:val="2"/>
        <w:rPr>
          <w:rFonts w:hint="eastAsia" w:hAnsi="宋体"/>
        </w:rPr>
      </w:pPr>
    </w:p>
    <w:p w14:paraId="1206E7C8">
      <w:pPr>
        <w:pStyle w:val="2"/>
        <w:rPr>
          <w:rFonts w:hint="eastAsia" w:hAnsi="宋体"/>
        </w:rPr>
      </w:pPr>
    </w:p>
    <w:p w14:paraId="15C8284A">
      <w:pPr>
        <w:pStyle w:val="2"/>
        <w:rPr>
          <w:rFonts w:hint="eastAsia" w:hAnsi="宋体"/>
        </w:rPr>
      </w:pPr>
    </w:p>
    <w:p w14:paraId="55BD16D7">
      <w:pPr>
        <w:pStyle w:val="2"/>
        <w:rPr>
          <w:rFonts w:hint="eastAsia" w:hAnsi="宋体"/>
        </w:rPr>
      </w:pPr>
    </w:p>
    <w:p w14:paraId="043998A1">
      <w:pPr>
        <w:pStyle w:val="2"/>
        <w:rPr>
          <w:rFonts w:hint="eastAsia" w:hAnsi="宋体"/>
        </w:rPr>
      </w:pPr>
    </w:p>
    <w:p w14:paraId="557543E4">
      <w:pPr>
        <w:pStyle w:val="2"/>
        <w:rPr>
          <w:rFonts w:hint="eastAsia" w:hAnsi="宋体"/>
        </w:rPr>
      </w:pPr>
    </w:p>
    <w:p w14:paraId="28E30668">
      <w:pPr>
        <w:pStyle w:val="2"/>
        <w:rPr>
          <w:rFonts w:hint="eastAsia" w:hAnsi="宋体"/>
        </w:rPr>
      </w:pPr>
    </w:p>
    <w:p w14:paraId="53259AA3">
      <w:pPr>
        <w:pStyle w:val="2"/>
        <w:rPr>
          <w:rFonts w:hint="eastAsia" w:hAnsi="宋体"/>
        </w:rPr>
      </w:pPr>
    </w:p>
    <w:p w14:paraId="672B837B">
      <w:pPr>
        <w:pStyle w:val="2"/>
        <w:rPr>
          <w:rFonts w:hint="eastAsia" w:hAnsi="宋体"/>
        </w:rPr>
      </w:pPr>
    </w:p>
    <w:p w14:paraId="7DFB2AEE">
      <w:pPr>
        <w:pStyle w:val="2"/>
        <w:rPr>
          <w:rFonts w:hint="eastAsia" w:hAnsi="宋体"/>
        </w:rPr>
      </w:pPr>
    </w:p>
    <w:p w14:paraId="434A50CC">
      <w:pPr>
        <w:pStyle w:val="2"/>
        <w:rPr>
          <w:rFonts w:hint="eastAsia" w:hAnsi="宋体"/>
        </w:rPr>
      </w:pPr>
    </w:p>
    <w:p w14:paraId="71618E39">
      <w:pPr>
        <w:pStyle w:val="2"/>
        <w:rPr>
          <w:rFonts w:hint="eastAsia" w:hAnsi="宋体"/>
        </w:rPr>
      </w:pPr>
    </w:p>
    <w:p w14:paraId="1FBC6416">
      <w:pPr>
        <w:pStyle w:val="2"/>
        <w:rPr>
          <w:rFonts w:hint="eastAsia" w:hAnsi="宋体"/>
        </w:rPr>
      </w:pPr>
    </w:p>
    <w:p w14:paraId="53934FB1">
      <w:pPr>
        <w:pStyle w:val="3"/>
        <w:rPr>
          <w:rFonts w:hint="eastAsia" w:ascii="仿宋" w:hAnsi="仿宋" w:eastAsia="仿宋" w:cs="仿宋"/>
          <w:szCs w:val="32"/>
        </w:rPr>
      </w:pPr>
      <w:bookmarkStart w:id="37" w:name="_Toc24611"/>
      <w:bookmarkStart w:id="38" w:name="_Toc13815164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 w14:paraId="0A2937D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74A773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5B433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A05CB9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8D95A5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5671F6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9BDE37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16379A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DDE6D8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0AE6EA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EF1CB3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AB62B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1276B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ACF3F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40A9CD9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200751B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28FCC1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8B8C2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E392A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0761787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93DCCCE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DE37B1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8FF588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AFB12D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38D5D5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4E4BFC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A0F95C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38CBC35">
      <w:pPr>
        <w:pStyle w:val="9"/>
        <w:ind w:firstLine="0" w:firstLineChars="0"/>
        <w:rPr>
          <w:rFonts w:hint="eastAsia" w:hAnsi="宋体" w:cs="宋体"/>
          <w:sz w:val="30"/>
          <w:szCs w:val="30"/>
        </w:rPr>
      </w:pPr>
    </w:p>
    <w:p w14:paraId="3DEC6CFD">
      <w:pPr>
        <w:rPr>
          <w:rFonts w:hint="eastAsia" w:ascii="宋体" w:hAnsi="宋体" w:cs="宋体"/>
        </w:rPr>
      </w:pPr>
    </w:p>
    <w:p w14:paraId="5E692452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bookmarkStart w:id="39" w:name="_Toc138151646"/>
      <w:r>
        <w:rPr>
          <w:rFonts w:hint="eastAsia" w:ascii="仿宋" w:hAnsi="仿宋" w:eastAsia="仿宋" w:cs="仿宋"/>
          <w:szCs w:val="32"/>
        </w:rPr>
        <w:t>五、</w:t>
      </w:r>
      <w:bookmarkEnd w:id="39"/>
      <w:r>
        <w:rPr>
          <w:rFonts w:hint="eastAsia" w:ascii="仿宋" w:hAnsi="仿宋" w:eastAsia="仿宋" w:cs="仿宋"/>
          <w:szCs w:val="32"/>
        </w:rPr>
        <w:t>社会稳定风险评估相关资质证明（如备案证明等）</w:t>
      </w:r>
    </w:p>
    <w:p w14:paraId="5A2BBD7B">
      <w:pPr>
        <w:pStyle w:val="3"/>
        <w:spacing w:line="480" w:lineRule="auto"/>
        <w:jc w:val="both"/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  <w:t xml:space="preserve">   </w:t>
      </w:r>
    </w:p>
    <w:p w14:paraId="34189606">
      <w:pPr>
        <w:rPr>
          <w:rFonts w:hint="eastAsia" w:ascii="宋体" w:hAnsi="宋体" w:cs="宋体"/>
          <w:sz w:val="30"/>
          <w:szCs w:val="30"/>
        </w:rPr>
      </w:pPr>
    </w:p>
    <w:p w14:paraId="6446451E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A0ED3ED">
      <w:pPr>
        <w:rPr>
          <w:rFonts w:hint="eastAsia" w:ascii="宋体" w:hAnsi="宋体" w:cs="宋体"/>
          <w:sz w:val="30"/>
          <w:szCs w:val="30"/>
        </w:rPr>
      </w:pPr>
    </w:p>
    <w:p w14:paraId="5605A421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0B70D0DE">
      <w:pPr>
        <w:rPr>
          <w:rFonts w:hint="eastAsia" w:ascii="宋体" w:hAnsi="宋体" w:cs="宋体"/>
          <w:sz w:val="30"/>
          <w:szCs w:val="30"/>
        </w:rPr>
      </w:pPr>
    </w:p>
    <w:p w14:paraId="2358ECE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D711536">
      <w:pPr>
        <w:rPr>
          <w:rFonts w:hint="eastAsia" w:ascii="宋体" w:hAnsi="宋体" w:cs="宋体"/>
          <w:sz w:val="30"/>
          <w:szCs w:val="30"/>
        </w:rPr>
      </w:pPr>
    </w:p>
    <w:p w14:paraId="1DD7CC05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12EE616D">
      <w:pPr>
        <w:rPr>
          <w:rFonts w:hint="eastAsia" w:ascii="宋体" w:hAnsi="宋体" w:cs="宋体"/>
          <w:sz w:val="30"/>
          <w:szCs w:val="30"/>
        </w:rPr>
      </w:pPr>
    </w:p>
    <w:p w14:paraId="595BF55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3A8365A7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Cs w:val="32"/>
        </w:rPr>
        <w:t>专业人员从业资格证书（核心服务人员）</w:t>
      </w:r>
    </w:p>
    <w:p w14:paraId="26D4F21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42B5C04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176D90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091C72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F2B84D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78AFE3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3914F3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172FB4F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75A47E8C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39E01EB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616CD2DA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2176D77">
      <w:pPr>
        <w:pStyle w:val="2"/>
        <w:rPr>
          <w:rFonts w:hint="eastAsia" w:hAnsi="宋体"/>
        </w:rPr>
      </w:pPr>
    </w:p>
    <w:p w14:paraId="3850F263">
      <w:pPr>
        <w:pStyle w:val="2"/>
        <w:rPr>
          <w:rFonts w:hint="eastAsia"/>
        </w:rPr>
      </w:pPr>
    </w:p>
    <w:p w14:paraId="4D301586">
      <w:pPr>
        <w:pStyle w:val="3"/>
        <w:spacing w:line="480" w:lineRule="auto"/>
        <w:jc w:val="center"/>
        <w:rPr>
          <w:rFonts w:hint="eastAsia" w:ascii="仿宋" w:hAnsi="仿宋" w:eastAsia="仿宋" w:cs="仿宋"/>
          <w:szCs w:val="32"/>
        </w:rPr>
      </w:pPr>
      <w:bookmarkStart w:id="40" w:name="_Toc138151652"/>
      <w:bookmarkStart w:id="41" w:name="_Toc20011"/>
      <w:r>
        <w:rPr>
          <w:rFonts w:hint="eastAsia" w:ascii="仿宋" w:hAnsi="仿宋" w:eastAsia="仿宋" w:cs="仿宋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Cs w:val="32"/>
        </w:rPr>
        <w:t>、</w:t>
      </w:r>
      <w:bookmarkEnd w:id="40"/>
      <w:r>
        <w:rPr>
          <w:rFonts w:hint="eastAsia" w:ascii="仿宋" w:hAnsi="仿宋" w:eastAsia="仿宋" w:cs="仿宋"/>
          <w:szCs w:val="32"/>
        </w:rPr>
        <w:t>主要用户清单表（类似项目业绩一览表），并提供相关证明材料（如与该单位的合同协议书复印件 / 扫描件、备案成功证明等）</w:t>
      </w:r>
    </w:p>
    <w:bookmarkEnd w:id="41"/>
    <w:p w14:paraId="72DA008F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572C87E0">
      <w:pPr>
        <w:rPr>
          <w:rFonts w:hint="eastAsia" w:ascii="宋体" w:hAnsi="宋体" w:cs="宋体"/>
          <w:b/>
          <w:sz w:val="30"/>
          <w:szCs w:val="30"/>
        </w:rPr>
      </w:pPr>
    </w:p>
    <w:p w14:paraId="40F66F4F">
      <w:pPr>
        <w:pStyle w:val="2"/>
        <w:rPr>
          <w:rFonts w:hint="eastAsia" w:hAnsi="宋体"/>
          <w:b/>
          <w:sz w:val="30"/>
          <w:szCs w:val="30"/>
        </w:rPr>
      </w:pPr>
    </w:p>
    <w:p w14:paraId="32B385D2">
      <w:pPr>
        <w:pStyle w:val="2"/>
        <w:rPr>
          <w:rFonts w:hint="eastAsia" w:hAnsi="宋体"/>
          <w:b/>
          <w:sz w:val="30"/>
          <w:szCs w:val="30"/>
        </w:rPr>
      </w:pPr>
    </w:p>
    <w:p w14:paraId="4502F1C0">
      <w:pPr>
        <w:pStyle w:val="2"/>
        <w:rPr>
          <w:rFonts w:hint="eastAsia" w:hAnsi="宋体"/>
          <w:b/>
          <w:sz w:val="30"/>
          <w:szCs w:val="30"/>
        </w:rPr>
      </w:pPr>
    </w:p>
    <w:p w14:paraId="73BDF2E0">
      <w:pPr>
        <w:pStyle w:val="2"/>
        <w:rPr>
          <w:rFonts w:hint="eastAsia" w:hAnsi="宋体"/>
          <w:b/>
          <w:sz w:val="30"/>
          <w:szCs w:val="30"/>
        </w:rPr>
      </w:pPr>
    </w:p>
    <w:p w14:paraId="5B0B3675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12DC1DD7">
      <w:pPr>
        <w:rPr>
          <w:rFonts w:hint="eastAsia" w:ascii="宋体" w:hAnsi="宋体" w:cs="宋体"/>
          <w:b/>
          <w:sz w:val="30"/>
          <w:szCs w:val="30"/>
        </w:rPr>
      </w:pPr>
    </w:p>
    <w:p w14:paraId="0EB4C690">
      <w:pPr>
        <w:pStyle w:val="2"/>
        <w:rPr>
          <w:rFonts w:hint="eastAsia"/>
        </w:rPr>
      </w:pPr>
    </w:p>
    <w:p w14:paraId="4EAB4921">
      <w:pPr>
        <w:pStyle w:val="2"/>
        <w:rPr>
          <w:rFonts w:hint="eastAsia"/>
        </w:rPr>
      </w:pPr>
    </w:p>
    <w:p w14:paraId="11CFC350">
      <w:pPr>
        <w:pStyle w:val="2"/>
        <w:rPr>
          <w:rFonts w:hint="eastAsia"/>
        </w:rPr>
      </w:pPr>
    </w:p>
    <w:p w14:paraId="75065CEB">
      <w:pPr>
        <w:pStyle w:val="2"/>
        <w:rPr>
          <w:rFonts w:hint="eastAsia"/>
        </w:rPr>
      </w:pPr>
    </w:p>
    <w:p w14:paraId="1BE2F0F0">
      <w:pPr>
        <w:pStyle w:val="2"/>
        <w:rPr>
          <w:rFonts w:hint="eastAsia"/>
        </w:rPr>
      </w:pPr>
    </w:p>
    <w:p w14:paraId="673E4ED0">
      <w:pPr>
        <w:pStyle w:val="2"/>
        <w:rPr>
          <w:rFonts w:hint="eastAsia"/>
        </w:rPr>
      </w:pPr>
    </w:p>
    <w:p w14:paraId="7D08F9C0">
      <w:pPr>
        <w:pStyle w:val="2"/>
        <w:rPr>
          <w:rFonts w:hint="eastAsia"/>
        </w:rPr>
      </w:pPr>
    </w:p>
    <w:p w14:paraId="0F358352">
      <w:pPr>
        <w:pStyle w:val="3"/>
        <w:jc w:val="both"/>
        <w:rPr>
          <w:rFonts w:hint="eastAsia" w:ascii="仿宋" w:hAnsi="仿宋" w:eastAsia="仿宋" w:cs="仿宋"/>
          <w:szCs w:val="32"/>
        </w:rPr>
      </w:pPr>
      <w:bookmarkStart w:id="42" w:name="_Toc138151653"/>
    </w:p>
    <w:p w14:paraId="1421319A">
      <w:pPr>
        <w:rPr>
          <w:rFonts w:hint="eastAsia"/>
        </w:rPr>
      </w:pPr>
    </w:p>
    <w:p w14:paraId="15AACFB4">
      <w:pPr>
        <w:pStyle w:val="3"/>
        <w:jc w:val="both"/>
        <w:rPr>
          <w:rFonts w:hint="eastAsia" w:ascii="仿宋" w:hAnsi="仿宋" w:eastAsia="仿宋" w:cs="仿宋"/>
          <w:szCs w:val="32"/>
        </w:rPr>
      </w:pPr>
    </w:p>
    <w:p w14:paraId="5FE82663">
      <w:pPr>
        <w:pStyle w:val="3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Cs w:val="32"/>
        </w:rPr>
        <w:t>、</w:t>
      </w:r>
      <w:bookmarkEnd w:id="42"/>
      <w:r>
        <w:rPr>
          <w:rFonts w:hint="eastAsia" w:ascii="仿宋" w:hAnsi="仿宋" w:eastAsia="仿宋" w:cs="仿宋"/>
          <w:szCs w:val="32"/>
        </w:rPr>
        <w:t>意向成交价报价表</w:t>
      </w:r>
    </w:p>
    <w:p w14:paraId="3B6A2823">
      <w:pPr>
        <w:rPr>
          <w:rFonts w:hint="eastAsia" w:ascii="宋体" w:hAnsi="宋体" w:cs="宋体"/>
        </w:rPr>
      </w:pPr>
    </w:p>
    <w:p w14:paraId="5CC015D8">
      <w:pPr>
        <w:pStyle w:val="9"/>
        <w:ind w:firstLine="480"/>
        <w:rPr>
          <w:rFonts w:hint="eastAsia" w:hAnsi="宋体" w:cs="宋体"/>
        </w:rPr>
      </w:pPr>
    </w:p>
    <w:p w14:paraId="1316F68F">
      <w:pPr>
        <w:rPr>
          <w:rFonts w:hint="eastAsia" w:ascii="宋体" w:hAnsi="宋体" w:cs="宋体"/>
        </w:rPr>
      </w:pPr>
    </w:p>
    <w:p w14:paraId="10F808D0">
      <w:pPr>
        <w:pStyle w:val="9"/>
        <w:ind w:firstLine="480"/>
        <w:rPr>
          <w:rFonts w:hint="eastAsia" w:hAnsi="宋体" w:cs="宋体"/>
        </w:rPr>
      </w:pPr>
    </w:p>
    <w:p w14:paraId="4D074E39">
      <w:pPr>
        <w:rPr>
          <w:rFonts w:hint="eastAsia" w:ascii="宋体" w:hAnsi="宋体" w:cs="宋体"/>
        </w:rPr>
      </w:pPr>
    </w:p>
    <w:p w14:paraId="51CCC00F">
      <w:pPr>
        <w:pStyle w:val="9"/>
        <w:ind w:firstLine="480"/>
        <w:rPr>
          <w:rFonts w:hint="eastAsia" w:hAnsi="宋体" w:cs="宋体"/>
        </w:rPr>
      </w:pPr>
    </w:p>
    <w:p w14:paraId="347F84D1">
      <w:pPr>
        <w:rPr>
          <w:rFonts w:hint="eastAsia" w:ascii="宋体" w:hAnsi="宋体" w:cs="宋体"/>
        </w:rPr>
      </w:pPr>
    </w:p>
    <w:p w14:paraId="6BD2E848">
      <w:pPr>
        <w:pStyle w:val="9"/>
        <w:ind w:firstLine="480"/>
        <w:rPr>
          <w:rFonts w:hint="eastAsia" w:hAnsi="宋体" w:cs="宋体"/>
        </w:rPr>
      </w:pPr>
    </w:p>
    <w:p w14:paraId="3939233A">
      <w:pPr>
        <w:rPr>
          <w:rFonts w:hint="eastAsia" w:ascii="宋体" w:hAnsi="宋体" w:cs="宋体"/>
        </w:rPr>
      </w:pPr>
    </w:p>
    <w:p w14:paraId="0A4419F4">
      <w:pPr>
        <w:pStyle w:val="9"/>
        <w:ind w:firstLine="480"/>
        <w:rPr>
          <w:rFonts w:hint="eastAsia" w:hAnsi="宋体" w:cs="宋体"/>
        </w:rPr>
      </w:pPr>
    </w:p>
    <w:p w14:paraId="44CBC777">
      <w:pPr>
        <w:rPr>
          <w:rFonts w:hint="eastAsia" w:ascii="宋体" w:hAnsi="宋体" w:cs="宋体"/>
        </w:rPr>
      </w:pPr>
    </w:p>
    <w:p w14:paraId="3CC792F8">
      <w:pPr>
        <w:pStyle w:val="9"/>
        <w:ind w:firstLine="480"/>
        <w:rPr>
          <w:rFonts w:hint="eastAsia" w:hAnsi="宋体" w:cs="宋体"/>
        </w:rPr>
      </w:pPr>
    </w:p>
    <w:p w14:paraId="1ED36F85">
      <w:pPr>
        <w:pStyle w:val="2"/>
        <w:rPr>
          <w:rFonts w:hint="eastAsia"/>
        </w:rPr>
      </w:pPr>
    </w:p>
    <w:p w14:paraId="25285BED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537FA924">
      <w:pPr>
        <w:rPr>
          <w:rFonts w:hint="eastAsia"/>
        </w:rPr>
      </w:pPr>
    </w:p>
    <w:p w14:paraId="7736D6CB">
      <w:pPr>
        <w:pStyle w:val="2"/>
        <w:rPr>
          <w:rFonts w:hint="eastAsia"/>
        </w:rPr>
      </w:pPr>
    </w:p>
    <w:p w14:paraId="4C83C568">
      <w:pPr>
        <w:pStyle w:val="2"/>
        <w:rPr>
          <w:rFonts w:hint="eastAsia"/>
        </w:rPr>
      </w:pPr>
    </w:p>
    <w:p w14:paraId="12A0E343">
      <w:pPr>
        <w:pStyle w:val="2"/>
        <w:rPr>
          <w:rFonts w:hint="eastAsia"/>
        </w:rPr>
      </w:pPr>
    </w:p>
    <w:p w14:paraId="11DC72D9">
      <w:pPr>
        <w:pStyle w:val="2"/>
        <w:rPr>
          <w:rFonts w:hint="eastAsia"/>
        </w:rPr>
      </w:pPr>
    </w:p>
    <w:p w14:paraId="35C24C8F">
      <w:pPr>
        <w:pStyle w:val="2"/>
        <w:rPr>
          <w:rFonts w:hint="eastAsia"/>
        </w:rPr>
      </w:pPr>
    </w:p>
    <w:p w14:paraId="3F22ED69">
      <w:pPr>
        <w:pStyle w:val="2"/>
        <w:rPr>
          <w:rFonts w:hint="eastAsia"/>
        </w:rPr>
      </w:pPr>
    </w:p>
    <w:p w14:paraId="6608EC89">
      <w:pPr>
        <w:pStyle w:val="2"/>
        <w:rPr>
          <w:rFonts w:hint="eastAsia"/>
        </w:rPr>
      </w:pPr>
    </w:p>
    <w:p w14:paraId="54F70C40">
      <w:pPr>
        <w:pStyle w:val="2"/>
        <w:rPr>
          <w:rFonts w:hint="eastAsia"/>
        </w:rPr>
      </w:pPr>
    </w:p>
    <w:p w14:paraId="30CCA0C8">
      <w:pPr>
        <w:pStyle w:val="2"/>
        <w:rPr>
          <w:rFonts w:hint="eastAsia"/>
        </w:rPr>
      </w:pPr>
    </w:p>
    <w:p w14:paraId="3396DBBA">
      <w:pPr>
        <w:pStyle w:val="2"/>
        <w:rPr>
          <w:rFonts w:hint="eastAsia"/>
        </w:rPr>
      </w:pPr>
    </w:p>
    <w:p w14:paraId="5AF5E050">
      <w:pPr>
        <w:pStyle w:val="2"/>
        <w:rPr>
          <w:rFonts w:hint="eastAsia"/>
        </w:rPr>
      </w:pPr>
    </w:p>
    <w:p w14:paraId="7811A17A">
      <w:pPr>
        <w:pStyle w:val="2"/>
        <w:rPr>
          <w:rFonts w:hint="eastAsia"/>
        </w:rPr>
      </w:pPr>
    </w:p>
    <w:p w14:paraId="60570933">
      <w:pPr>
        <w:pStyle w:val="2"/>
        <w:rPr>
          <w:rFonts w:hint="eastAsia"/>
        </w:rPr>
      </w:pPr>
    </w:p>
    <w:p w14:paraId="5534D5E8">
      <w:pPr>
        <w:pStyle w:val="2"/>
        <w:rPr>
          <w:rFonts w:hint="eastAsia"/>
        </w:rPr>
      </w:pPr>
    </w:p>
    <w:p w14:paraId="7A9330FF">
      <w:pPr>
        <w:pStyle w:val="2"/>
        <w:rPr>
          <w:rFonts w:hint="eastAsia"/>
        </w:rPr>
      </w:pPr>
    </w:p>
    <w:p w14:paraId="549ED584">
      <w:pPr>
        <w:pStyle w:val="2"/>
        <w:rPr>
          <w:rFonts w:hint="eastAsia"/>
        </w:rPr>
      </w:pPr>
    </w:p>
    <w:p w14:paraId="41D93152">
      <w:pPr>
        <w:pStyle w:val="2"/>
        <w:rPr>
          <w:rFonts w:hint="eastAsia"/>
        </w:rPr>
      </w:pPr>
    </w:p>
    <w:p w14:paraId="098B236C">
      <w:pPr>
        <w:pStyle w:val="3"/>
        <w:rPr>
          <w:rFonts w:hint="eastAsia" w:ascii="仿宋" w:hAnsi="仿宋" w:eastAsia="仿宋" w:cs="仿宋"/>
          <w:szCs w:val="32"/>
        </w:rPr>
      </w:pPr>
      <w:bookmarkStart w:id="43" w:name="_Toc19"/>
      <w:bookmarkStart w:id="44" w:name="_Toc138151654"/>
      <w:r>
        <w:rPr>
          <w:rFonts w:hint="eastAsia" w:ascii="仿宋" w:hAnsi="仿宋" w:eastAsia="仿宋" w:cs="仿宋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Cs w:val="32"/>
        </w:rPr>
        <w:t>、</w:t>
      </w:r>
      <w:bookmarkEnd w:id="43"/>
      <w:bookmarkEnd w:id="44"/>
      <w:r>
        <w:rPr>
          <w:rFonts w:hint="eastAsia" w:ascii="仿宋" w:hAnsi="仿宋" w:eastAsia="仿宋" w:cs="仿宋"/>
          <w:szCs w:val="32"/>
        </w:rPr>
        <w:t>国家收费标准及报价说明</w:t>
      </w:r>
    </w:p>
    <w:p w14:paraId="1035F2D9">
      <w:pPr>
        <w:rPr>
          <w:rFonts w:hint="eastAsia" w:ascii="宋体" w:hAnsi="宋体" w:cs="宋体"/>
        </w:rPr>
      </w:pPr>
      <w:bookmarkStart w:id="45" w:name="_GoBack"/>
      <w:bookmarkEnd w:id="45"/>
    </w:p>
    <w:p w14:paraId="07C2610E">
      <w:pPr>
        <w:pStyle w:val="9"/>
        <w:ind w:firstLine="480"/>
        <w:rPr>
          <w:rFonts w:hint="eastAsia" w:hAnsi="宋体" w:cs="宋体"/>
        </w:rPr>
      </w:pPr>
    </w:p>
    <w:p w14:paraId="3325AF58">
      <w:pPr>
        <w:pStyle w:val="2"/>
        <w:rPr>
          <w:rFonts w:hint="eastAsia" w:hAnsi="宋体"/>
        </w:rPr>
      </w:pPr>
    </w:p>
    <w:p w14:paraId="18312576"/>
    <w:sectPr>
      <w:footerReference r:id="rId4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D6CF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651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46517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11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EB9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B9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06A7D"/>
    <w:rsid w:val="06622423"/>
    <w:rsid w:val="32906A7D"/>
    <w:rsid w:val="689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512</Words>
  <Characters>538</Characters>
  <Lines>0</Lines>
  <Paragraphs>0</Paragraphs>
  <TotalTime>1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2025-10-09T07:28:00Z</dcterms:created>
  <dc:creator>Ye </dc:creator>
  <cp:lastModifiedBy>Ye </cp:lastModifiedBy>
  <dcterms:modified xsi:type="dcterms:W3CDTF">2026-01-29T01:55:16Z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F252B03F10AA44468EB85E684186DBB1_13</vt:lpwstr>
  </property>
  <property fmtid="{D5CDD505-2E9C-101B-9397-08002B2CF9AE}" pid="4" name="KSOTemplateDocerSaveRecord">
    <vt:lpwstr>eyJoZGlkIjoiMmVhYWJiODk2ZDM2NDEwMDU1ZDdjN2FmYTcxMDViYmYiLCJ1c2VySWQiOiI3MTg2NjYwNTUifQ==</vt:lpwstr>
  </property>
</Properties>
</file>