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90号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rPr>
        <w:t>2024年荣退职工纪念品</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w:t>
      </w:r>
      <w:r>
        <w:rPr>
          <w:rFonts w:hint="eastAsia" w:ascii="宋体" w:hAnsi="宋体"/>
          <w:color w:val="000000"/>
          <w:sz w:val="36"/>
          <w:lang w:val="en-US" w:eastAsia="zh-CN"/>
        </w:rPr>
        <w:t>12</w:t>
      </w:r>
      <w:r>
        <w:rPr>
          <w:rFonts w:hint="eastAsia" w:ascii="宋体" w:hAnsi="宋体"/>
          <w:color w:val="000000"/>
          <w:sz w:val="36"/>
        </w:rPr>
        <w:t>月</w:t>
      </w:r>
      <w:bookmarkEnd w:id="1"/>
    </w:p>
    <w:p w14:paraId="57284681">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054624EA">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2024年荣退职工纪念品</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90号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eastAsia"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500元/份，总价不超过2.4</w:t>
            </w:r>
            <w:r>
              <w:rPr>
                <w:rFonts w:hint="eastAsia" w:ascii="仿宋" w:hAnsi="仿宋" w:eastAsia="仿宋" w:cs="仿宋"/>
                <w:sz w:val="22"/>
              </w:rPr>
              <w:t>万元</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官网报名截止日期前</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35D72B7B">
            <w:pPr>
              <w:spacing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尹老师   13909012315</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7D268B60">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为2024年48名荣退职工购买退休纪念品，纪念品应具有纪念意义，以实用、耐用为主。</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426C3DE6">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1、采购类别为包装：肩颈按摩仪+咖啡随行杯+晴雨伞组合套装；</w:t>
      </w:r>
    </w:p>
    <w:p w14:paraId="526EC29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2、供应商可在采购类别范围内自由搭配价值500元的商品组合套餐（套餐价值尽量接近500元），套餐内商品需符合国家相关标准，质量过硬、正品保障、市场认可度高、群众好评率高的知名品牌；</w:t>
      </w:r>
    </w:p>
    <w:p w14:paraId="18ABBE2D">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3、供应商支持送货上门。</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3F3C1545">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1、付款：货物验收合格供应商提供正式发票，自发票开具之日起三十日内按照实际采购套餐数量一次性全额支付货款；</w:t>
      </w:r>
    </w:p>
    <w:p w14:paraId="162BCB8D">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2、验收：由使用科室和主管部门共同验</w:t>
      </w:r>
      <w:bookmarkStart w:id="80" w:name="_GoBack"/>
      <w:bookmarkEnd w:id="80"/>
      <w:r>
        <w:rPr>
          <w:rFonts w:hint="eastAsia" w:ascii="仿宋" w:hAnsi="仿宋" w:eastAsia="仿宋" w:cs="仿宋"/>
          <w:kern w:val="2"/>
          <w:sz w:val="24"/>
          <w:szCs w:val="24"/>
          <w:lang w:val="en-US" w:eastAsia="zh-CN" w:bidi="ar-SA"/>
        </w:rPr>
        <w:t>收；</w:t>
      </w:r>
    </w:p>
    <w:p w14:paraId="6B333DEE">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3、由中标方提供货物，配送方式以双方共同约定为准。</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5913"/>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690"/>
      <w:bookmarkStart w:id="25" w:name="_Toc24859"/>
      <w:bookmarkStart w:id="26" w:name="_Toc32749"/>
      <w:bookmarkStart w:id="27" w:name="_Toc17163"/>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17905"/>
      <w:bookmarkStart w:id="29" w:name="_Toc6803"/>
      <w:bookmarkStart w:id="30" w:name="_Toc3558"/>
      <w:bookmarkStart w:id="31" w:name="_Toc24123"/>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5996"/>
      <w:bookmarkStart w:id="34" w:name="_Toc27526"/>
      <w:bookmarkStart w:id="35" w:name="_Toc27135"/>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5056"/>
      <w:bookmarkStart w:id="37" w:name="_Toc7233"/>
      <w:bookmarkStart w:id="38" w:name="_Toc19987"/>
      <w:bookmarkStart w:id="39" w:name="_Toc2031"/>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1352"/>
      <w:bookmarkStart w:id="41" w:name="_Toc6482"/>
      <w:bookmarkStart w:id="42" w:name="_Toc14829"/>
      <w:bookmarkStart w:id="43" w:name="_Toc21519"/>
      <w:bookmarkStart w:id="44" w:name="_Toc16029"/>
      <w:bookmarkStart w:id="45" w:name="_Toc3023"/>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31838"/>
      <w:bookmarkStart w:id="47" w:name="_Toc30971"/>
      <w:bookmarkStart w:id="48" w:name="_Toc22676"/>
      <w:bookmarkStart w:id="49" w:name="_Toc17857"/>
      <w:bookmarkStart w:id="50" w:name="_Toc4305"/>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5526"/>
      <w:bookmarkStart w:id="62" w:name="_Toc20589"/>
      <w:bookmarkStart w:id="63" w:name="_Toc11351"/>
      <w:bookmarkStart w:id="64" w:name="_Toc12015"/>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2041"/>
      <w:bookmarkStart w:id="66" w:name="_Toc26969"/>
      <w:bookmarkStart w:id="67" w:name="_Toc1074"/>
      <w:bookmarkStart w:id="68" w:name="_Toc16435"/>
      <w:bookmarkStart w:id="69" w:name="_Toc23967"/>
      <w:bookmarkStart w:id="70" w:name="_Toc12967"/>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3871"/>
      <w:bookmarkStart w:id="73" w:name="_Toc24494"/>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7035C29-26C6-4605-9993-ABCCDF1549A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86919F7-D910-4FFF-A299-FED6E1CB1C3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82C3C02-B329-4783-A764-8B95012FDBC9}"/>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15BB4C69-0121-41A5-AABC-54F7CBCB2AB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0997D75"/>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1357</Words>
  <Characters>1434</Characters>
  <Lines>62</Lines>
  <Paragraphs>17</Paragraphs>
  <TotalTime>0</TotalTime>
  <ScaleCrop>false</ScaleCrop>
  <LinksUpToDate>false</LinksUpToDate>
  <CharactersWithSpaces>1518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2024-12-17T01:20:03Z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E358EA40493542479A4800299BF3C31B_13</vt:lpwstr>
  </property>
</Properties>
</file>