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361</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牙科膜片</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牙科膜片</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361</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用于制作运动护齿合垫、托槽定位转移合垫、正位合垫、复制教学模型合垫。</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bookmarkStart w:id="80" w:name="_GoBack"/>
            <w:r>
              <w:rPr>
                <w:rFonts w:hint="eastAsia" w:ascii="宋体" w:hAnsi="宋体" w:eastAsia="宋体" w:cs="宋体"/>
                <w:kern w:val="0"/>
                <w:sz w:val="18"/>
                <w:szCs w:val="18"/>
                <w:lang w:eastAsia="zh-CN" w:bidi="ar"/>
              </w:rPr>
              <w:t>牙科膜片</w:t>
            </w:r>
            <w:bookmarkEnd w:id="8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用于制作运动护齿合垫、托槽定位转移合垫、正位合垫、复制教学模型合垫。</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BEACD8-9B1D-4808-9C34-0008C2EB624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C6B0BF1-A72C-4975-93AA-DF1AE1B8E7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D1AEEE0-63E2-4D90-B94E-B6ADEF5F75E2}"/>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1527605A-674F-46AA-88BE-94B47D570DB8}"/>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4</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2024-10-29T07:59:48Z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2DCE9FABC3D2433B9648A342FBFF5C2D_13</vt:lpwstr>
  </property>
</Properties>
</file>