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w:t>
      </w:r>
      <w:r>
        <w:rPr>
          <w:rFonts w:hint="eastAsia" w:ascii="宋体" w:hAnsi="宋体"/>
          <w:b w:val="0"/>
          <w:bCs/>
          <w:color w:val="000000"/>
          <w:sz w:val="36"/>
          <w:lang w:val="en-US" w:eastAsia="zh-CN"/>
        </w:rPr>
        <w:t>50号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rPr>
        <w:t>学术会议会务服务</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w:t>
      </w:r>
      <w:r>
        <w:rPr>
          <w:rFonts w:hint="eastAsia" w:ascii="宋体" w:hAnsi="宋体"/>
          <w:color w:val="000000"/>
          <w:sz w:val="36"/>
          <w:lang w:val="en-US" w:eastAsia="zh-CN"/>
        </w:rPr>
        <w:t>10</w:t>
      </w:r>
      <w:r>
        <w:rPr>
          <w:rFonts w:hint="eastAsia" w:ascii="宋体" w:hAnsi="宋体"/>
          <w:color w:val="000000"/>
          <w:sz w:val="36"/>
        </w:rPr>
        <w:t>月</w:t>
      </w:r>
      <w:bookmarkEnd w:id="1"/>
    </w:p>
    <w:p w14:paraId="0E84A111">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5"/>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5"/>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5"/>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5"/>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5"/>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5"/>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5"/>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5"/>
        <w:tabs>
          <w:tab w:val="right" w:leader="dot" w:pos="8299"/>
        </w:tabs>
        <w:rPr>
          <w:rFonts w:ascii="仿宋" w:hAnsi="仿宋" w:eastAsia="仿宋" w:cs="仿宋"/>
          <w:sz w:val="28"/>
          <w:szCs w:val="28"/>
        </w:rPr>
      </w:pPr>
    </w:p>
    <w:p w14:paraId="042997C9">
      <w:pPr>
        <w:pStyle w:val="14"/>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4"/>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20"/>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8"/>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8"/>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E5A10B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学术会议会务服务</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w:t>
            </w:r>
            <w:r>
              <w:rPr>
                <w:rFonts w:hint="eastAsia" w:ascii="仿宋" w:hAnsi="仿宋" w:eastAsia="仿宋" w:cs="仿宋"/>
                <w:sz w:val="22"/>
                <w:lang w:val="en-US" w:eastAsia="zh-CN"/>
              </w:rPr>
              <w:t>50号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326E6991">
            <w:pPr>
              <w:spacing w:line="360" w:lineRule="auto"/>
              <w:rPr>
                <w:rFonts w:hint="default" w:ascii="仿宋" w:hAnsi="仿宋" w:eastAsia="仿宋" w:cs="仿宋"/>
                <w:sz w:val="22"/>
                <w:lang w:val="en-US" w:eastAsia="zh-CN"/>
              </w:rPr>
            </w:pPr>
            <w:r>
              <w:rPr>
                <w:rFonts w:hint="eastAsia" w:ascii="仿宋" w:hAnsi="仿宋" w:eastAsia="仿宋" w:cs="仿宋"/>
                <w:sz w:val="22"/>
              </w:rPr>
              <w:t>限价：</w:t>
            </w:r>
            <w:r>
              <w:rPr>
                <w:rFonts w:hint="eastAsia" w:ascii="仿宋" w:hAnsi="仿宋" w:eastAsia="仿宋" w:cs="仿宋"/>
                <w:sz w:val="22"/>
                <w:lang w:val="en-US" w:eastAsia="zh-CN"/>
              </w:rPr>
              <w:t>29.8万</w:t>
            </w:r>
          </w:p>
          <w:p w14:paraId="53103DD0">
            <w:pPr>
              <w:spacing w:line="360" w:lineRule="auto"/>
              <w:rPr>
                <w:rFonts w:ascii="仿宋" w:hAnsi="仿宋" w:eastAsia="仿宋" w:cs="仿宋"/>
                <w:sz w:val="22"/>
              </w:rPr>
            </w:pP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30"/>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7"/>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7"/>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7"/>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9"/>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9"/>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9"/>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9"/>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9"/>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9"/>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9"/>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9"/>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8"/>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9"/>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30"/>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30"/>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9"/>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9"/>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9"/>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9"/>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9"/>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8"/>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9"/>
              <w:spacing w:line="360" w:lineRule="auto"/>
              <w:jc w:val="center"/>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w:t>
            </w:r>
          </w:p>
        </w:tc>
        <w:tc>
          <w:tcPr>
            <w:tcW w:w="6674" w:type="dxa"/>
            <w:vAlign w:val="center"/>
          </w:tcPr>
          <w:p w14:paraId="2BD83292">
            <w:pPr>
              <w:numPr>
                <w:ilvl w:val="0"/>
                <w:numId w:val="11"/>
              </w:num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采购部门：采购科 </w:t>
            </w:r>
          </w:p>
          <w:p w14:paraId="33257492">
            <w:p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联系方式：尹老师 18081208357</w:t>
            </w:r>
          </w:p>
          <w:p w14:paraId="0D4C0FF2">
            <w:p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 xml:space="preserve">（2）主管部门： </w:t>
            </w:r>
          </w:p>
          <w:p w14:paraId="7BEDE10F">
            <w:pPr>
              <w:pStyle w:val="16"/>
              <w:keepNext w:val="0"/>
              <w:keepLines w:val="0"/>
              <w:widowControl/>
              <w:suppressLineNumbers w:val="0"/>
              <w:spacing w:before="75" w:beforeAutospacing="0" w:after="225" w:afterAutospacing="0" w:line="27" w:lineRule="atLeast"/>
              <w:ind w:right="0" w:firstLine="220" w:firstLineChars="100"/>
              <w:jc w:val="left"/>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联系方式：秦老师   18880844161</w:t>
            </w:r>
          </w:p>
          <w:p w14:paraId="3E3198DC">
            <w:pPr>
              <w:numPr>
                <w:ilvl w:val="0"/>
                <w:numId w:val="11"/>
              </w:numPr>
              <w:spacing w:line="360" w:lineRule="auto"/>
              <w:ind w:left="210" w:left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监督部门：纪委办公室</w:t>
            </w:r>
          </w:p>
          <w:p w14:paraId="5BF7C8E0">
            <w:pPr>
              <w:spacing w:line="360" w:lineRule="auto"/>
              <w:ind w:firstLine="220" w:firstLineChars="100"/>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联系方式：0816-</w:t>
            </w:r>
            <w:r>
              <w:rPr>
                <w:rFonts w:hint="eastAsia" w:ascii="仿宋" w:hAnsi="仿宋" w:eastAsia="仿宋" w:cs="仿宋"/>
                <w:kern w:val="2"/>
                <w:sz w:val="22"/>
                <w:szCs w:val="22"/>
                <w:lang w:val="zh-CN" w:eastAsia="zh-CN" w:bidi="ar-SA"/>
              </w:rPr>
              <w:t>2237353</w:t>
            </w:r>
          </w:p>
          <w:p w14:paraId="38868D0A">
            <w:pPr>
              <w:spacing w:line="360" w:lineRule="auto"/>
              <w:ind w:left="210" w:leftChars="100"/>
              <w:rPr>
                <w:rFonts w:hint="eastAsia" w:ascii="仿宋" w:hAnsi="仿宋" w:eastAsia="仿宋" w:cs="仿宋"/>
                <w:kern w:val="2"/>
                <w:sz w:val="22"/>
                <w:szCs w:val="22"/>
                <w:lang w:val="en-US" w:eastAsia="zh-CN" w:bidi="ar-SA"/>
              </w:rPr>
            </w:pPr>
          </w:p>
        </w:tc>
      </w:tr>
    </w:tbl>
    <w:p w14:paraId="40DA6255">
      <w:pPr>
        <w:pStyle w:val="25"/>
        <w:numPr>
          <w:ilvl w:val="4"/>
          <w:numId w:val="0"/>
        </w:numPr>
        <w:outlineLvl w:val="9"/>
      </w:pPr>
    </w:p>
    <w:p w14:paraId="6AB54CE0"/>
    <w:p w14:paraId="1019A16E">
      <w:pPr>
        <w:pStyle w:val="3"/>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20"/>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3"/>
        <w:numPr>
          <w:ilvl w:val="0"/>
          <w:numId w:val="0"/>
        </w:numPr>
        <w:ind w:left="402"/>
        <w:rPr>
          <w:rFonts w:ascii="黑体" w:hAnsi="黑体" w:cs="黑体"/>
          <w:szCs w:val="32"/>
        </w:rPr>
      </w:pPr>
      <w:bookmarkStart w:id="4" w:name="_Toc5431"/>
      <w:bookmarkStart w:id="5" w:name="_Toc28050"/>
      <w:bookmarkStart w:id="6" w:name="_Toc19400"/>
      <w:r>
        <w:rPr>
          <w:rFonts w:hint="eastAsia"/>
        </w:rPr>
        <w:t xml:space="preserve">第三章 </w:t>
      </w:r>
      <w:r>
        <w:t xml:space="preserve"> </w:t>
      </w:r>
      <w:r>
        <w:rPr>
          <w:rFonts w:hint="eastAsia"/>
        </w:rPr>
        <w:t>供应商资格审查及符合性审查</w:t>
      </w:r>
      <w:bookmarkEnd w:id="4"/>
      <w:bookmarkEnd w:id="5"/>
      <w:bookmarkEnd w:id="6"/>
    </w:p>
    <w:tbl>
      <w:tblPr>
        <w:tblStyle w:val="20"/>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7"/>
      </w:pPr>
    </w:p>
    <w:p w14:paraId="1D6382AD">
      <w:pPr>
        <w:pStyle w:val="27"/>
      </w:pPr>
    </w:p>
    <w:tbl>
      <w:tblPr>
        <w:tblStyle w:val="20"/>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3"/>
        <w:numPr>
          <w:ilvl w:val="0"/>
          <w:numId w:val="0"/>
        </w:numPr>
        <w:ind w:left="402"/>
      </w:pPr>
      <w:bookmarkStart w:id="7" w:name="_Toc12193"/>
      <w:bookmarkStart w:id="8" w:name="_Toc3988"/>
      <w:bookmarkStart w:id="9" w:name="_Toc1266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09D356FA">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举办中国（绵阳）科技城2024年核医疗创新发展大会暨涪江实验室、国家卫生健康委核技术医学转化重点实验室年会需要提供策划运营、会务设计、会场布置、物料搭建、人员管理、摄影摄像、会议管理系统、氛围营造、签到区、制定活动方案等服务。</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55F82ACF">
      <w:pPr>
        <w:spacing w:after="317" w:afterLines="100"/>
        <w:ind w:firstLine="240" w:firstLineChars="100"/>
        <w:outlineLvl w:val="1"/>
        <w:rPr>
          <w:rFonts w:hint="eastAsia" w:ascii="仿宋" w:hAnsi="仿宋" w:eastAsia="仿宋" w:cs="仿宋"/>
          <w:kern w:val="2"/>
          <w:sz w:val="24"/>
          <w:szCs w:val="24"/>
          <w:lang w:val="en-US" w:eastAsia="zh-CN" w:bidi="ar-SA"/>
        </w:rPr>
      </w:pPr>
      <w:bookmarkStart w:id="80" w:name="_GoBack"/>
      <w:r>
        <w:rPr>
          <w:rFonts w:hint="eastAsia" w:ascii="仿宋" w:hAnsi="仿宋" w:eastAsia="仿宋" w:cs="仿宋"/>
          <w:kern w:val="2"/>
          <w:sz w:val="24"/>
          <w:szCs w:val="24"/>
          <w:lang w:val="en-US" w:eastAsia="zh-CN" w:bidi="ar-SA"/>
        </w:rPr>
        <w:t>（1）提供会议期间所有项目策划运营、会务设计、会场布置、物料搭建、人员管理、摄影摄像、会议管理系统、氛围营造、签到区等服务。</w:t>
      </w:r>
    </w:p>
    <w:p w14:paraId="3CB971DD">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（2）制定活动方案及对活动内容配合制定设计方案（包含效果图、平面图）。</w:t>
      </w:r>
    </w:p>
    <w:p w14:paraId="649F24DF">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（3）会议场地设置氛围营造。</w:t>
      </w:r>
    </w:p>
    <w:p w14:paraId="7D39918E">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（4）提供茶歇服务。</w:t>
      </w:r>
    </w:p>
    <w:p w14:paraId="5D5012F5">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（5）提供技术服务人员。</w:t>
      </w:r>
    </w:p>
    <w:p w14:paraId="4C266C33">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（6）协助采购人完成会议其他相关工作。</w:t>
      </w:r>
    </w:p>
    <w:p w14:paraId="099A6841">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  （7）详细服务内容及物品清单：</w:t>
      </w:r>
    </w:p>
    <w:bookmarkEnd w:id="80"/>
    <w:tbl>
      <w:tblPr>
        <w:tblStyle w:val="20"/>
        <w:tblW w:w="0" w:type="auto"/>
        <w:tblInd w:w="0" w:type="dxa"/>
        <w:tblLayout w:type="autofit"/>
        <w:tblCellMar>
          <w:top w:w="0" w:type="dxa"/>
          <w:left w:w="108" w:type="dxa"/>
          <w:bottom w:w="0" w:type="dxa"/>
          <w:right w:w="108" w:type="dxa"/>
        </w:tblCellMar>
      </w:tblPr>
      <w:tblGrid>
        <w:gridCol w:w="1176"/>
        <w:gridCol w:w="3914"/>
        <w:gridCol w:w="2104"/>
        <w:gridCol w:w="856"/>
        <w:gridCol w:w="536"/>
        <w:gridCol w:w="536"/>
      </w:tblGrid>
      <w:tr w14:paraId="34673D28">
        <w:tblPrEx>
          <w:tblCellMar>
            <w:top w:w="0" w:type="dxa"/>
            <w:left w:w="108" w:type="dxa"/>
            <w:bottom w:w="0" w:type="dxa"/>
            <w:right w:w="108" w:type="dxa"/>
          </w:tblCellMar>
        </w:tblPrEx>
        <w:trPr>
          <w:trHeight w:val="556" w:hRule="atLeast"/>
        </w:trPr>
        <w:tc>
          <w:tcPr>
            <w:tcW w:w="0" w:type="auto"/>
            <w:tcBorders>
              <w:top w:val="single" w:color="auto" w:sz="8" w:space="0"/>
              <w:left w:val="single" w:color="auto" w:sz="8" w:space="0"/>
              <w:bottom w:val="single" w:color="auto" w:sz="4" w:space="0"/>
              <w:right w:val="single" w:color="auto" w:sz="4" w:space="0"/>
            </w:tcBorders>
            <w:shd w:val="clear" w:color="000000" w:fill="FFFFFF"/>
            <w:vAlign w:val="center"/>
          </w:tcPr>
          <w:p w14:paraId="017DA4EB">
            <w:pPr>
              <w:widowControl/>
              <w:jc w:val="left"/>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项目</w:t>
            </w:r>
          </w:p>
        </w:tc>
        <w:tc>
          <w:tcPr>
            <w:tcW w:w="0" w:type="auto"/>
            <w:tcBorders>
              <w:top w:val="single" w:color="auto" w:sz="8" w:space="0"/>
              <w:left w:val="nil"/>
              <w:bottom w:val="single" w:color="auto" w:sz="4" w:space="0"/>
              <w:right w:val="single" w:color="auto" w:sz="4" w:space="0"/>
            </w:tcBorders>
            <w:shd w:val="clear" w:color="000000" w:fill="FFFFFF"/>
            <w:vAlign w:val="center"/>
          </w:tcPr>
          <w:p w14:paraId="4C2C8285">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描述</w:t>
            </w:r>
          </w:p>
        </w:tc>
        <w:tc>
          <w:tcPr>
            <w:tcW w:w="0" w:type="auto"/>
            <w:tcBorders>
              <w:top w:val="single" w:color="auto" w:sz="8" w:space="0"/>
              <w:left w:val="nil"/>
              <w:bottom w:val="single" w:color="auto" w:sz="4" w:space="0"/>
              <w:right w:val="single" w:color="auto" w:sz="4" w:space="0"/>
            </w:tcBorders>
            <w:shd w:val="clear" w:color="000000" w:fill="FFFFFF"/>
            <w:vAlign w:val="center"/>
          </w:tcPr>
          <w:p w14:paraId="6297F62B">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 xml:space="preserve"> 规格</w:t>
            </w:r>
          </w:p>
        </w:tc>
        <w:tc>
          <w:tcPr>
            <w:tcW w:w="0" w:type="auto"/>
            <w:tcBorders>
              <w:top w:val="single" w:color="auto" w:sz="8" w:space="0"/>
              <w:left w:val="nil"/>
              <w:bottom w:val="single" w:color="auto" w:sz="4" w:space="0"/>
              <w:right w:val="single" w:color="auto" w:sz="4" w:space="0"/>
            </w:tcBorders>
            <w:shd w:val="clear" w:color="000000" w:fill="FFFFFF"/>
            <w:vAlign w:val="center"/>
          </w:tcPr>
          <w:p w14:paraId="7ACBAA5B">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计价单位</w:t>
            </w:r>
          </w:p>
        </w:tc>
        <w:tc>
          <w:tcPr>
            <w:tcW w:w="0" w:type="auto"/>
            <w:tcBorders>
              <w:top w:val="single" w:color="auto" w:sz="8" w:space="0"/>
              <w:left w:val="nil"/>
              <w:bottom w:val="single" w:color="auto" w:sz="4" w:space="0"/>
              <w:right w:val="single" w:color="auto" w:sz="4" w:space="0"/>
            </w:tcBorders>
            <w:shd w:val="clear" w:color="000000" w:fill="FFFFFF"/>
            <w:vAlign w:val="center"/>
          </w:tcPr>
          <w:p w14:paraId="725363FC">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数量</w:t>
            </w:r>
          </w:p>
        </w:tc>
        <w:tc>
          <w:tcPr>
            <w:tcW w:w="0" w:type="auto"/>
            <w:tcBorders>
              <w:top w:val="single" w:color="auto" w:sz="8" w:space="0"/>
              <w:left w:val="nil"/>
              <w:bottom w:val="single" w:color="auto" w:sz="4" w:space="0"/>
              <w:right w:val="single" w:color="auto" w:sz="4" w:space="0"/>
            </w:tcBorders>
            <w:shd w:val="clear" w:color="000000" w:fill="FFFFFF"/>
            <w:vAlign w:val="center"/>
          </w:tcPr>
          <w:p w14:paraId="042FAF5D">
            <w:pPr>
              <w:widowControl/>
              <w:jc w:val="center"/>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天数</w:t>
            </w:r>
          </w:p>
        </w:tc>
      </w:tr>
      <w:tr w14:paraId="1A38AC6C">
        <w:tblPrEx>
          <w:tblCellMar>
            <w:top w:w="0" w:type="dxa"/>
            <w:left w:w="108" w:type="dxa"/>
            <w:bottom w:w="0" w:type="dxa"/>
            <w:right w:w="108" w:type="dxa"/>
          </w:tblCellMar>
        </w:tblPrEx>
        <w:trPr>
          <w:trHeight w:val="535" w:hRule="atLeast"/>
        </w:trPr>
        <w:tc>
          <w:tcPr>
            <w:tcW w:w="0" w:type="auto"/>
            <w:gridSpan w:val="6"/>
            <w:tcBorders>
              <w:top w:val="single" w:color="auto" w:sz="4" w:space="0"/>
              <w:left w:val="single" w:color="auto" w:sz="8" w:space="0"/>
              <w:bottom w:val="single" w:color="auto" w:sz="4" w:space="0"/>
              <w:right w:val="single" w:color="auto" w:sz="4" w:space="0"/>
            </w:tcBorders>
            <w:shd w:val="clear" w:color="000000" w:fill="FFFFFF"/>
            <w:vAlign w:val="center"/>
          </w:tcPr>
          <w:p w14:paraId="77A1EE1C">
            <w:pPr>
              <w:widowControl/>
              <w:jc w:val="left"/>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一、酒店接待搭建</w:t>
            </w:r>
          </w:p>
        </w:tc>
      </w:tr>
      <w:tr w14:paraId="0D9BB246">
        <w:tblPrEx>
          <w:tblCellMar>
            <w:top w:w="0" w:type="dxa"/>
            <w:left w:w="108" w:type="dxa"/>
            <w:bottom w:w="0" w:type="dxa"/>
            <w:right w:w="108" w:type="dxa"/>
          </w:tblCellMar>
        </w:tblPrEx>
        <w:trPr>
          <w:trHeight w:val="503" w:hRule="atLeast"/>
        </w:trPr>
        <w:tc>
          <w:tcPr>
            <w:tcW w:w="0" w:type="auto"/>
            <w:tcBorders>
              <w:top w:val="nil"/>
              <w:left w:val="single" w:color="auto" w:sz="8" w:space="0"/>
              <w:bottom w:val="single" w:color="auto" w:sz="4" w:space="0"/>
              <w:right w:val="single" w:color="auto" w:sz="4" w:space="0"/>
            </w:tcBorders>
            <w:shd w:val="clear" w:color="000000" w:fill="FFFFFF"/>
            <w:vAlign w:val="center"/>
          </w:tcPr>
          <w:p w14:paraId="0B3B75A4">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主题导视</w:t>
            </w:r>
          </w:p>
        </w:tc>
        <w:tc>
          <w:tcPr>
            <w:tcW w:w="0" w:type="auto"/>
            <w:tcBorders>
              <w:top w:val="nil"/>
              <w:left w:val="nil"/>
              <w:bottom w:val="single" w:color="auto" w:sz="4" w:space="0"/>
              <w:right w:val="single" w:color="auto" w:sz="4" w:space="0"/>
            </w:tcBorders>
            <w:shd w:val="clear" w:color="000000" w:fill="FFFFFF"/>
            <w:vAlign w:val="center"/>
          </w:tcPr>
          <w:p w14:paraId="031CD638">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型材搭建+高密度高清画面</w:t>
            </w:r>
          </w:p>
        </w:tc>
        <w:tc>
          <w:tcPr>
            <w:tcW w:w="0" w:type="auto"/>
            <w:tcBorders>
              <w:top w:val="nil"/>
              <w:left w:val="nil"/>
              <w:bottom w:val="single" w:color="auto" w:sz="4" w:space="0"/>
              <w:right w:val="single" w:color="auto" w:sz="4" w:space="0"/>
            </w:tcBorders>
            <w:shd w:val="clear" w:color="auto" w:fill="auto"/>
            <w:noWrap/>
            <w:vAlign w:val="center"/>
          </w:tcPr>
          <w:p w14:paraId="0452DA52">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12.4m*3.4m*0.9m立方体</w:t>
            </w:r>
          </w:p>
        </w:tc>
        <w:tc>
          <w:tcPr>
            <w:tcW w:w="0" w:type="auto"/>
            <w:tcBorders>
              <w:top w:val="nil"/>
              <w:left w:val="nil"/>
              <w:bottom w:val="single" w:color="auto" w:sz="4" w:space="0"/>
              <w:right w:val="single" w:color="auto" w:sz="4" w:space="0"/>
            </w:tcBorders>
            <w:shd w:val="clear" w:color="000000" w:fill="FFFFFF"/>
            <w:vAlign w:val="center"/>
          </w:tcPr>
          <w:p w14:paraId="798E233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套</w:t>
            </w:r>
          </w:p>
        </w:tc>
        <w:tc>
          <w:tcPr>
            <w:tcW w:w="0" w:type="auto"/>
            <w:tcBorders>
              <w:top w:val="nil"/>
              <w:left w:val="nil"/>
              <w:bottom w:val="single" w:color="auto" w:sz="4" w:space="0"/>
              <w:right w:val="single" w:color="auto" w:sz="4" w:space="0"/>
            </w:tcBorders>
            <w:shd w:val="clear" w:color="000000" w:fill="FFFFFF"/>
            <w:vAlign w:val="center"/>
          </w:tcPr>
          <w:p w14:paraId="5CE9613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0042614F">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32230E77">
        <w:tblPrEx>
          <w:tblCellMar>
            <w:top w:w="0" w:type="dxa"/>
            <w:left w:w="108" w:type="dxa"/>
            <w:bottom w:w="0" w:type="dxa"/>
            <w:right w:w="108" w:type="dxa"/>
          </w:tblCellMar>
        </w:tblPrEx>
        <w:trPr>
          <w:trHeight w:val="503" w:hRule="atLeast"/>
        </w:trPr>
        <w:tc>
          <w:tcPr>
            <w:tcW w:w="0" w:type="auto"/>
            <w:vMerge w:val="restart"/>
            <w:tcBorders>
              <w:top w:val="nil"/>
              <w:left w:val="single" w:color="auto" w:sz="8" w:space="0"/>
              <w:bottom w:val="single" w:color="auto" w:sz="4" w:space="0"/>
              <w:right w:val="single" w:color="auto" w:sz="4" w:space="0"/>
            </w:tcBorders>
            <w:shd w:val="clear" w:color="000000" w:fill="FFFFFF"/>
            <w:vAlign w:val="center"/>
          </w:tcPr>
          <w:p w14:paraId="2912DF1B">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签到区</w:t>
            </w:r>
          </w:p>
        </w:tc>
        <w:tc>
          <w:tcPr>
            <w:tcW w:w="0" w:type="auto"/>
            <w:tcBorders>
              <w:top w:val="nil"/>
              <w:left w:val="nil"/>
              <w:bottom w:val="single" w:color="auto" w:sz="4" w:space="0"/>
              <w:right w:val="single" w:color="auto" w:sz="4" w:space="0"/>
            </w:tcBorders>
            <w:shd w:val="clear" w:color="000000" w:fill="FFFFFF"/>
            <w:vAlign w:val="center"/>
          </w:tcPr>
          <w:p w14:paraId="5405CF14">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桁架展板+斜撑+配重</w:t>
            </w:r>
          </w:p>
        </w:tc>
        <w:tc>
          <w:tcPr>
            <w:tcW w:w="0" w:type="auto"/>
            <w:tcBorders>
              <w:top w:val="nil"/>
              <w:left w:val="nil"/>
              <w:bottom w:val="single" w:color="auto" w:sz="4" w:space="0"/>
              <w:right w:val="single" w:color="auto" w:sz="4" w:space="0"/>
            </w:tcBorders>
            <w:shd w:val="clear" w:color="000000" w:fill="FFFFFF"/>
            <w:vAlign w:val="center"/>
          </w:tcPr>
          <w:p w14:paraId="7DE60E2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9.4*3m*2F立方体</w:t>
            </w:r>
          </w:p>
        </w:tc>
        <w:tc>
          <w:tcPr>
            <w:tcW w:w="0" w:type="auto"/>
            <w:tcBorders>
              <w:top w:val="nil"/>
              <w:left w:val="nil"/>
              <w:bottom w:val="single" w:color="auto" w:sz="4" w:space="0"/>
              <w:right w:val="single" w:color="auto" w:sz="4" w:space="0"/>
            </w:tcBorders>
            <w:shd w:val="clear" w:color="000000" w:fill="FFFFFF"/>
            <w:vAlign w:val="center"/>
          </w:tcPr>
          <w:p w14:paraId="7DB8D5FC">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米</w:t>
            </w:r>
          </w:p>
        </w:tc>
        <w:tc>
          <w:tcPr>
            <w:tcW w:w="0" w:type="auto"/>
            <w:tcBorders>
              <w:top w:val="nil"/>
              <w:left w:val="nil"/>
              <w:bottom w:val="single" w:color="auto" w:sz="4" w:space="0"/>
              <w:right w:val="single" w:color="auto" w:sz="4" w:space="0"/>
            </w:tcBorders>
            <w:shd w:val="clear" w:color="000000" w:fill="FFFFFF"/>
            <w:vAlign w:val="center"/>
          </w:tcPr>
          <w:p w14:paraId="36F62832">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90</w:t>
            </w:r>
          </w:p>
        </w:tc>
        <w:tc>
          <w:tcPr>
            <w:tcW w:w="0" w:type="auto"/>
            <w:tcBorders>
              <w:top w:val="nil"/>
              <w:left w:val="nil"/>
              <w:bottom w:val="single" w:color="auto" w:sz="4" w:space="0"/>
              <w:right w:val="single" w:color="auto" w:sz="4" w:space="0"/>
            </w:tcBorders>
            <w:shd w:val="clear" w:color="000000" w:fill="FFFFFF"/>
            <w:vAlign w:val="center"/>
          </w:tcPr>
          <w:p w14:paraId="1C70E58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183BEA18">
        <w:tblPrEx>
          <w:tblCellMar>
            <w:top w:w="0" w:type="dxa"/>
            <w:left w:w="108" w:type="dxa"/>
            <w:bottom w:w="0" w:type="dxa"/>
            <w:right w:w="108" w:type="dxa"/>
          </w:tblCellMar>
        </w:tblPrEx>
        <w:trPr>
          <w:trHeight w:val="503" w:hRule="atLeast"/>
        </w:trPr>
        <w:tc>
          <w:tcPr>
            <w:tcW w:w="0" w:type="auto"/>
            <w:vMerge w:val="continue"/>
            <w:tcBorders>
              <w:top w:val="nil"/>
              <w:left w:val="single" w:color="auto" w:sz="8" w:space="0"/>
              <w:bottom w:val="single" w:color="auto" w:sz="4" w:space="0"/>
              <w:right w:val="single" w:color="auto" w:sz="4" w:space="0"/>
            </w:tcBorders>
            <w:vAlign w:val="center"/>
          </w:tcPr>
          <w:p w14:paraId="05EEC692">
            <w:pPr>
              <w:widowControl/>
              <w:jc w:val="left"/>
              <w:rPr>
                <w:rFonts w:ascii="微软雅黑" w:hAnsi="微软雅黑" w:eastAsia="微软雅黑" w:cs="宋体"/>
                <w:kern w:val="0"/>
                <w:sz w:val="16"/>
                <w:szCs w:val="16"/>
              </w:rPr>
            </w:pPr>
          </w:p>
        </w:tc>
        <w:tc>
          <w:tcPr>
            <w:tcW w:w="0" w:type="auto"/>
            <w:tcBorders>
              <w:top w:val="nil"/>
              <w:left w:val="nil"/>
              <w:bottom w:val="single" w:color="auto" w:sz="4" w:space="0"/>
              <w:right w:val="single" w:color="auto" w:sz="4" w:space="0"/>
            </w:tcBorders>
            <w:shd w:val="clear" w:color="000000" w:fill="FFFFFF"/>
            <w:vAlign w:val="center"/>
          </w:tcPr>
          <w:p w14:paraId="344492A0">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高清喷绘画面</w:t>
            </w:r>
          </w:p>
        </w:tc>
        <w:tc>
          <w:tcPr>
            <w:tcW w:w="0" w:type="auto"/>
            <w:tcBorders>
              <w:top w:val="nil"/>
              <w:left w:val="nil"/>
              <w:bottom w:val="single" w:color="auto" w:sz="4" w:space="0"/>
              <w:right w:val="single" w:color="auto" w:sz="4" w:space="0"/>
            </w:tcBorders>
            <w:shd w:val="clear" w:color="000000" w:fill="FFFFFF"/>
            <w:vAlign w:val="center"/>
          </w:tcPr>
          <w:p w14:paraId="45B9D7D2">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9.8*3.4m*2F</w:t>
            </w:r>
          </w:p>
        </w:tc>
        <w:tc>
          <w:tcPr>
            <w:tcW w:w="0" w:type="auto"/>
            <w:tcBorders>
              <w:top w:val="nil"/>
              <w:left w:val="nil"/>
              <w:bottom w:val="single" w:color="auto" w:sz="4" w:space="0"/>
              <w:right w:val="single" w:color="auto" w:sz="4" w:space="0"/>
            </w:tcBorders>
            <w:shd w:val="clear" w:color="000000" w:fill="FFFFFF"/>
            <w:vAlign w:val="center"/>
          </w:tcPr>
          <w:p w14:paraId="0599690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平方</w:t>
            </w:r>
          </w:p>
        </w:tc>
        <w:tc>
          <w:tcPr>
            <w:tcW w:w="0" w:type="auto"/>
            <w:tcBorders>
              <w:top w:val="nil"/>
              <w:left w:val="nil"/>
              <w:bottom w:val="single" w:color="auto" w:sz="4" w:space="0"/>
              <w:right w:val="single" w:color="auto" w:sz="4" w:space="0"/>
            </w:tcBorders>
            <w:shd w:val="clear" w:color="000000" w:fill="FFFFFF"/>
            <w:vAlign w:val="center"/>
          </w:tcPr>
          <w:p w14:paraId="695E43C5">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75</w:t>
            </w:r>
          </w:p>
        </w:tc>
        <w:tc>
          <w:tcPr>
            <w:tcW w:w="0" w:type="auto"/>
            <w:tcBorders>
              <w:top w:val="nil"/>
              <w:left w:val="nil"/>
              <w:bottom w:val="single" w:color="auto" w:sz="4" w:space="0"/>
              <w:right w:val="single" w:color="auto" w:sz="4" w:space="0"/>
            </w:tcBorders>
            <w:shd w:val="clear" w:color="000000" w:fill="FFFFFF"/>
            <w:vAlign w:val="center"/>
          </w:tcPr>
          <w:p w14:paraId="605AD8CC">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2FFDAAED">
        <w:tblPrEx>
          <w:tblCellMar>
            <w:top w:w="0" w:type="dxa"/>
            <w:left w:w="108" w:type="dxa"/>
            <w:bottom w:w="0" w:type="dxa"/>
            <w:right w:w="108" w:type="dxa"/>
          </w:tblCellMar>
        </w:tblPrEx>
        <w:trPr>
          <w:trHeight w:val="503" w:hRule="atLeast"/>
        </w:trPr>
        <w:tc>
          <w:tcPr>
            <w:tcW w:w="0" w:type="auto"/>
            <w:vMerge w:val="continue"/>
            <w:tcBorders>
              <w:top w:val="nil"/>
              <w:left w:val="single" w:color="auto" w:sz="8" w:space="0"/>
              <w:bottom w:val="single" w:color="auto" w:sz="4" w:space="0"/>
              <w:right w:val="single" w:color="auto" w:sz="4" w:space="0"/>
            </w:tcBorders>
            <w:vAlign w:val="center"/>
          </w:tcPr>
          <w:p w14:paraId="4D906858">
            <w:pPr>
              <w:widowControl/>
              <w:jc w:val="left"/>
              <w:rPr>
                <w:rFonts w:ascii="微软雅黑" w:hAnsi="微软雅黑" w:eastAsia="微软雅黑" w:cs="宋体"/>
                <w:kern w:val="0"/>
                <w:sz w:val="16"/>
                <w:szCs w:val="16"/>
              </w:rPr>
            </w:pPr>
          </w:p>
        </w:tc>
        <w:tc>
          <w:tcPr>
            <w:tcW w:w="0" w:type="auto"/>
            <w:tcBorders>
              <w:top w:val="nil"/>
              <w:left w:val="nil"/>
              <w:bottom w:val="single" w:color="auto" w:sz="4" w:space="0"/>
              <w:right w:val="single" w:color="auto" w:sz="4" w:space="0"/>
            </w:tcBorders>
            <w:shd w:val="clear" w:color="000000" w:fill="FFFFFF"/>
            <w:vAlign w:val="center"/>
          </w:tcPr>
          <w:p w14:paraId="37FFD8B4">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接待人员</w:t>
            </w:r>
          </w:p>
        </w:tc>
        <w:tc>
          <w:tcPr>
            <w:tcW w:w="0" w:type="auto"/>
            <w:tcBorders>
              <w:top w:val="nil"/>
              <w:left w:val="nil"/>
              <w:bottom w:val="single" w:color="auto" w:sz="4" w:space="0"/>
              <w:right w:val="single" w:color="auto" w:sz="4" w:space="0"/>
            </w:tcBorders>
            <w:shd w:val="clear" w:color="000000" w:fill="FFFFFF"/>
            <w:vAlign w:val="center"/>
          </w:tcPr>
          <w:p w14:paraId="6D2937F8">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专业人员</w:t>
            </w:r>
          </w:p>
        </w:tc>
        <w:tc>
          <w:tcPr>
            <w:tcW w:w="0" w:type="auto"/>
            <w:tcBorders>
              <w:top w:val="nil"/>
              <w:left w:val="nil"/>
              <w:bottom w:val="single" w:color="auto" w:sz="4" w:space="0"/>
              <w:right w:val="single" w:color="auto" w:sz="4" w:space="0"/>
            </w:tcBorders>
            <w:shd w:val="clear" w:color="000000" w:fill="FFFFFF"/>
            <w:vAlign w:val="center"/>
          </w:tcPr>
          <w:p w14:paraId="6155295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w:t>
            </w:r>
          </w:p>
        </w:tc>
        <w:tc>
          <w:tcPr>
            <w:tcW w:w="0" w:type="auto"/>
            <w:tcBorders>
              <w:top w:val="nil"/>
              <w:left w:val="nil"/>
              <w:bottom w:val="single" w:color="auto" w:sz="4" w:space="0"/>
              <w:right w:val="single" w:color="auto" w:sz="4" w:space="0"/>
            </w:tcBorders>
            <w:shd w:val="clear" w:color="000000" w:fill="FFFFFF"/>
            <w:vAlign w:val="center"/>
          </w:tcPr>
          <w:p w14:paraId="1B1FDF6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w:t>
            </w:r>
          </w:p>
        </w:tc>
        <w:tc>
          <w:tcPr>
            <w:tcW w:w="0" w:type="auto"/>
            <w:tcBorders>
              <w:top w:val="nil"/>
              <w:left w:val="nil"/>
              <w:bottom w:val="single" w:color="auto" w:sz="4" w:space="0"/>
              <w:right w:val="single" w:color="auto" w:sz="4" w:space="0"/>
            </w:tcBorders>
            <w:shd w:val="clear" w:color="000000" w:fill="FFFFFF"/>
            <w:vAlign w:val="center"/>
          </w:tcPr>
          <w:p w14:paraId="30C9278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r>
      <w:tr w14:paraId="726E40AE">
        <w:tblPrEx>
          <w:tblCellMar>
            <w:top w:w="0" w:type="dxa"/>
            <w:left w:w="108" w:type="dxa"/>
            <w:bottom w:w="0" w:type="dxa"/>
            <w:right w:w="108" w:type="dxa"/>
          </w:tblCellMar>
        </w:tblPrEx>
        <w:trPr>
          <w:trHeight w:val="458" w:hRule="atLeast"/>
        </w:trPr>
        <w:tc>
          <w:tcPr>
            <w:tcW w:w="0" w:type="auto"/>
            <w:gridSpan w:val="6"/>
            <w:tcBorders>
              <w:top w:val="single" w:color="auto" w:sz="4" w:space="0"/>
              <w:left w:val="single" w:color="auto" w:sz="8" w:space="0"/>
              <w:bottom w:val="single" w:color="auto" w:sz="4" w:space="0"/>
              <w:right w:val="single" w:color="auto" w:sz="4" w:space="0"/>
            </w:tcBorders>
            <w:shd w:val="clear" w:color="000000" w:fill="FFFFFF"/>
            <w:vAlign w:val="center"/>
          </w:tcPr>
          <w:p w14:paraId="319313E0">
            <w:pPr>
              <w:widowControl/>
              <w:jc w:val="left"/>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二、外场氛围布置</w:t>
            </w:r>
          </w:p>
        </w:tc>
      </w:tr>
      <w:tr w14:paraId="1687D4FD">
        <w:tblPrEx>
          <w:tblCellMar>
            <w:top w:w="0" w:type="dxa"/>
            <w:left w:w="108" w:type="dxa"/>
            <w:bottom w:w="0" w:type="dxa"/>
            <w:right w:w="108" w:type="dxa"/>
          </w:tblCellMar>
        </w:tblPrEx>
        <w:trPr>
          <w:trHeight w:val="608" w:hRule="atLeast"/>
        </w:trPr>
        <w:tc>
          <w:tcPr>
            <w:tcW w:w="0" w:type="auto"/>
            <w:vMerge w:val="restart"/>
            <w:tcBorders>
              <w:top w:val="nil"/>
              <w:left w:val="single" w:color="auto" w:sz="8" w:space="0"/>
              <w:bottom w:val="single" w:color="auto" w:sz="4" w:space="0"/>
              <w:right w:val="single" w:color="auto" w:sz="4" w:space="0"/>
            </w:tcBorders>
            <w:shd w:val="clear" w:color="000000" w:fill="FFFFFF"/>
            <w:vAlign w:val="center"/>
          </w:tcPr>
          <w:p w14:paraId="0AB437E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主题导视</w:t>
            </w:r>
          </w:p>
        </w:tc>
        <w:tc>
          <w:tcPr>
            <w:tcW w:w="0" w:type="auto"/>
            <w:tcBorders>
              <w:top w:val="nil"/>
              <w:left w:val="nil"/>
              <w:bottom w:val="single" w:color="auto" w:sz="4" w:space="0"/>
              <w:right w:val="single" w:color="auto" w:sz="4" w:space="0"/>
            </w:tcBorders>
            <w:shd w:val="clear" w:color="000000" w:fill="FFFFFF"/>
            <w:vAlign w:val="center"/>
          </w:tcPr>
          <w:p w14:paraId="3ED1EAA5">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定制木工造形</w:t>
            </w:r>
          </w:p>
        </w:tc>
        <w:tc>
          <w:tcPr>
            <w:tcW w:w="0" w:type="auto"/>
            <w:tcBorders>
              <w:top w:val="nil"/>
              <w:left w:val="nil"/>
              <w:bottom w:val="single" w:color="auto" w:sz="4" w:space="0"/>
              <w:right w:val="single" w:color="auto" w:sz="4" w:space="0"/>
            </w:tcBorders>
            <w:shd w:val="clear" w:color="auto" w:fill="auto"/>
            <w:noWrap/>
            <w:vAlign w:val="center"/>
          </w:tcPr>
          <w:p w14:paraId="16237F3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12.4m*3.4m*0.9m立方体</w:t>
            </w:r>
          </w:p>
        </w:tc>
        <w:tc>
          <w:tcPr>
            <w:tcW w:w="0" w:type="auto"/>
            <w:tcBorders>
              <w:top w:val="nil"/>
              <w:left w:val="nil"/>
              <w:bottom w:val="single" w:color="auto" w:sz="4" w:space="0"/>
              <w:right w:val="single" w:color="auto" w:sz="4" w:space="0"/>
            </w:tcBorders>
            <w:shd w:val="clear" w:color="000000" w:fill="FFFFFF"/>
            <w:vAlign w:val="center"/>
          </w:tcPr>
          <w:p w14:paraId="6AD4B24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套</w:t>
            </w:r>
          </w:p>
        </w:tc>
        <w:tc>
          <w:tcPr>
            <w:tcW w:w="0" w:type="auto"/>
            <w:tcBorders>
              <w:top w:val="nil"/>
              <w:left w:val="nil"/>
              <w:bottom w:val="single" w:color="auto" w:sz="4" w:space="0"/>
              <w:right w:val="single" w:color="auto" w:sz="4" w:space="0"/>
            </w:tcBorders>
            <w:shd w:val="clear" w:color="000000" w:fill="FFFFFF"/>
            <w:vAlign w:val="center"/>
          </w:tcPr>
          <w:p w14:paraId="7CC74DD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w:t>
            </w:r>
          </w:p>
        </w:tc>
        <w:tc>
          <w:tcPr>
            <w:tcW w:w="0" w:type="auto"/>
            <w:tcBorders>
              <w:top w:val="nil"/>
              <w:left w:val="nil"/>
              <w:bottom w:val="single" w:color="auto" w:sz="4" w:space="0"/>
              <w:right w:val="single" w:color="auto" w:sz="4" w:space="0"/>
            </w:tcBorders>
            <w:shd w:val="clear" w:color="auto" w:fill="auto"/>
            <w:noWrap/>
            <w:vAlign w:val="center"/>
          </w:tcPr>
          <w:p w14:paraId="05011B7A">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139D7934">
        <w:tblPrEx>
          <w:tblCellMar>
            <w:top w:w="0" w:type="dxa"/>
            <w:left w:w="108" w:type="dxa"/>
            <w:bottom w:w="0" w:type="dxa"/>
            <w:right w:w="108" w:type="dxa"/>
          </w:tblCellMar>
        </w:tblPrEx>
        <w:trPr>
          <w:trHeight w:val="608" w:hRule="atLeast"/>
        </w:trPr>
        <w:tc>
          <w:tcPr>
            <w:tcW w:w="0" w:type="auto"/>
            <w:vMerge w:val="continue"/>
            <w:tcBorders>
              <w:top w:val="nil"/>
              <w:left w:val="single" w:color="auto" w:sz="8" w:space="0"/>
              <w:bottom w:val="single" w:color="auto" w:sz="4" w:space="0"/>
              <w:right w:val="single" w:color="auto" w:sz="4" w:space="0"/>
            </w:tcBorders>
            <w:vAlign w:val="center"/>
          </w:tcPr>
          <w:p w14:paraId="7402B431">
            <w:pPr>
              <w:widowControl/>
              <w:jc w:val="left"/>
              <w:rPr>
                <w:rFonts w:ascii="微软雅黑" w:hAnsi="微软雅黑" w:eastAsia="微软雅黑" w:cs="宋体"/>
                <w:kern w:val="0"/>
                <w:sz w:val="16"/>
                <w:szCs w:val="16"/>
              </w:rPr>
            </w:pPr>
          </w:p>
        </w:tc>
        <w:tc>
          <w:tcPr>
            <w:tcW w:w="0" w:type="auto"/>
            <w:tcBorders>
              <w:top w:val="nil"/>
              <w:left w:val="nil"/>
              <w:bottom w:val="single" w:color="auto" w:sz="4" w:space="0"/>
              <w:right w:val="single" w:color="auto" w:sz="4" w:space="0"/>
            </w:tcBorders>
            <w:shd w:val="clear" w:color="000000" w:fill="FFFFFF"/>
            <w:vAlign w:val="center"/>
          </w:tcPr>
          <w:p w14:paraId="26C7A42E">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雕刻字造形</w:t>
            </w:r>
          </w:p>
        </w:tc>
        <w:tc>
          <w:tcPr>
            <w:tcW w:w="0" w:type="auto"/>
            <w:tcBorders>
              <w:top w:val="nil"/>
              <w:left w:val="nil"/>
              <w:bottom w:val="single" w:color="auto" w:sz="4" w:space="0"/>
              <w:right w:val="single" w:color="auto" w:sz="4" w:space="0"/>
            </w:tcBorders>
            <w:shd w:val="clear" w:color="auto" w:fill="auto"/>
            <w:noWrap/>
            <w:vAlign w:val="center"/>
          </w:tcPr>
          <w:p w14:paraId="53F22D3C">
            <w:pPr>
              <w:widowControl/>
              <w:jc w:val="center"/>
              <w:rPr>
                <w:rFonts w:ascii="宋体" w:hAnsi="宋体" w:eastAsia="宋体" w:cs="宋体"/>
                <w:kern w:val="0"/>
                <w:sz w:val="16"/>
                <w:szCs w:val="16"/>
              </w:rPr>
            </w:pPr>
            <w:r>
              <w:rPr>
                <w:rFonts w:hint="eastAsia" w:ascii="宋体" w:hAnsi="宋体" w:eastAsia="宋体"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0CBE3D4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套</w:t>
            </w:r>
          </w:p>
        </w:tc>
        <w:tc>
          <w:tcPr>
            <w:tcW w:w="0" w:type="auto"/>
            <w:tcBorders>
              <w:top w:val="nil"/>
              <w:left w:val="nil"/>
              <w:bottom w:val="single" w:color="auto" w:sz="4" w:space="0"/>
              <w:right w:val="single" w:color="auto" w:sz="4" w:space="0"/>
            </w:tcBorders>
            <w:shd w:val="clear" w:color="000000" w:fill="FFFFFF"/>
            <w:vAlign w:val="center"/>
          </w:tcPr>
          <w:p w14:paraId="7942790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w:t>
            </w:r>
          </w:p>
        </w:tc>
        <w:tc>
          <w:tcPr>
            <w:tcW w:w="0" w:type="auto"/>
            <w:tcBorders>
              <w:top w:val="nil"/>
              <w:left w:val="nil"/>
              <w:bottom w:val="single" w:color="auto" w:sz="4" w:space="0"/>
              <w:right w:val="single" w:color="auto" w:sz="4" w:space="0"/>
            </w:tcBorders>
            <w:shd w:val="clear" w:color="auto" w:fill="auto"/>
            <w:noWrap/>
            <w:vAlign w:val="center"/>
          </w:tcPr>
          <w:p w14:paraId="0629FB6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7B9D1293">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vAlign w:val="center"/>
          </w:tcPr>
          <w:p w14:paraId="1B3F85E0">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会场指引牌</w:t>
            </w:r>
          </w:p>
        </w:tc>
        <w:tc>
          <w:tcPr>
            <w:tcW w:w="0" w:type="auto"/>
            <w:tcBorders>
              <w:top w:val="nil"/>
              <w:left w:val="nil"/>
              <w:bottom w:val="single" w:color="auto" w:sz="4" w:space="0"/>
              <w:right w:val="single" w:color="auto" w:sz="4" w:space="0"/>
            </w:tcBorders>
            <w:shd w:val="clear" w:color="000000" w:fill="FFFFFF"/>
            <w:vAlign w:val="center"/>
          </w:tcPr>
          <w:p w14:paraId="6EFFAEE0">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定制木制T版导视+写真</w:t>
            </w:r>
          </w:p>
        </w:tc>
        <w:tc>
          <w:tcPr>
            <w:tcW w:w="0" w:type="auto"/>
            <w:tcBorders>
              <w:top w:val="nil"/>
              <w:left w:val="nil"/>
              <w:bottom w:val="single" w:color="auto" w:sz="4" w:space="0"/>
              <w:right w:val="single" w:color="auto" w:sz="4" w:space="0"/>
            </w:tcBorders>
            <w:shd w:val="clear" w:color="auto" w:fill="auto"/>
            <w:noWrap/>
            <w:vAlign w:val="center"/>
          </w:tcPr>
          <w:p w14:paraId="61E4B2AC">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1.8m*2m</w:t>
            </w:r>
          </w:p>
        </w:tc>
        <w:tc>
          <w:tcPr>
            <w:tcW w:w="0" w:type="auto"/>
            <w:tcBorders>
              <w:top w:val="nil"/>
              <w:left w:val="nil"/>
              <w:bottom w:val="single" w:color="auto" w:sz="4" w:space="0"/>
              <w:right w:val="single" w:color="auto" w:sz="4" w:space="0"/>
            </w:tcBorders>
            <w:shd w:val="clear" w:color="000000" w:fill="FFFFFF"/>
            <w:vAlign w:val="center"/>
          </w:tcPr>
          <w:p w14:paraId="1DA74E8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0" w:type="auto"/>
            <w:tcBorders>
              <w:top w:val="nil"/>
              <w:left w:val="nil"/>
              <w:bottom w:val="single" w:color="auto" w:sz="4" w:space="0"/>
              <w:right w:val="single" w:color="auto" w:sz="4" w:space="0"/>
            </w:tcBorders>
            <w:shd w:val="clear" w:color="000000" w:fill="FFFFFF"/>
            <w:vAlign w:val="center"/>
          </w:tcPr>
          <w:p w14:paraId="367C1C95">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16</w:t>
            </w:r>
          </w:p>
        </w:tc>
        <w:tc>
          <w:tcPr>
            <w:tcW w:w="0" w:type="auto"/>
            <w:tcBorders>
              <w:top w:val="nil"/>
              <w:left w:val="nil"/>
              <w:bottom w:val="single" w:color="auto" w:sz="4" w:space="0"/>
              <w:right w:val="single" w:color="auto" w:sz="4" w:space="0"/>
            </w:tcBorders>
            <w:shd w:val="clear" w:color="auto" w:fill="auto"/>
            <w:noWrap/>
            <w:vAlign w:val="center"/>
          </w:tcPr>
          <w:p w14:paraId="526158E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23B74B35">
        <w:tblPrEx>
          <w:tblCellMar>
            <w:top w:w="0" w:type="dxa"/>
            <w:left w:w="108" w:type="dxa"/>
            <w:bottom w:w="0" w:type="dxa"/>
            <w:right w:w="108" w:type="dxa"/>
          </w:tblCellMar>
        </w:tblPrEx>
        <w:trPr>
          <w:trHeight w:val="608" w:hRule="atLeast"/>
        </w:trPr>
        <w:tc>
          <w:tcPr>
            <w:tcW w:w="0" w:type="auto"/>
            <w:tcBorders>
              <w:top w:val="nil"/>
              <w:left w:val="single" w:color="auto" w:sz="8" w:space="0"/>
              <w:bottom w:val="single" w:color="auto" w:sz="4" w:space="0"/>
              <w:right w:val="single" w:color="auto" w:sz="4" w:space="0"/>
            </w:tcBorders>
            <w:shd w:val="clear" w:color="auto" w:fill="auto"/>
            <w:vAlign w:val="center"/>
          </w:tcPr>
          <w:p w14:paraId="53DE7E1F">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产业展示区</w:t>
            </w:r>
          </w:p>
        </w:tc>
        <w:tc>
          <w:tcPr>
            <w:tcW w:w="0" w:type="auto"/>
            <w:tcBorders>
              <w:top w:val="nil"/>
              <w:left w:val="nil"/>
              <w:bottom w:val="single" w:color="auto" w:sz="4" w:space="0"/>
              <w:right w:val="single" w:color="auto" w:sz="4" w:space="0"/>
            </w:tcBorders>
            <w:shd w:val="clear" w:color="auto" w:fill="auto"/>
            <w:vAlign w:val="center"/>
          </w:tcPr>
          <w:p w14:paraId="19995AAF">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异形木作造型+立体雕刻字+高清画面</w:t>
            </w:r>
          </w:p>
        </w:tc>
        <w:tc>
          <w:tcPr>
            <w:tcW w:w="0" w:type="auto"/>
            <w:tcBorders>
              <w:top w:val="nil"/>
              <w:left w:val="nil"/>
              <w:bottom w:val="single" w:color="auto" w:sz="4" w:space="0"/>
              <w:right w:val="single" w:color="auto" w:sz="4" w:space="0"/>
            </w:tcBorders>
            <w:shd w:val="clear" w:color="auto" w:fill="auto"/>
            <w:noWrap/>
            <w:vAlign w:val="center"/>
          </w:tcPr>
          <w:p w14:paraId="2B38A2DF">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36m*3.4m</w:t>
            </w:r>
          </w:p>
        </w:tc>
        <w:tc>
          <w:tcPr>
            <w:tcW w:w="0" w:type="auto"/>
            <w:tcBorders>
              <w:top w:val="nil"/>
              <w:left w:val="nil"/>
              <w:bottom w:val="single" w:color="auto" w:sz="4" w:space="0"/>
              <w:right w:val="single" w:color="auto" w:sz="4" w:space="0"/>
            </w:tcBorders>
            <w:shd w:val="clear" w:color="auto" w:fill="auto"/>
            <w:vAlign w:val="center"/>
          </w:tcPr>
          <w:p w14:paraId="36CD20C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项</w:t>
            </w:r>
          </w:p>
        </w:tc>
        <w:tc>
          <w:tcPr>
            <w:tcW w:w="0" w:type="auto"/>
            <w:tcBorders>
              <w:top w:val="nil"/>
              <w:left w:val="nil"/>
              <w:bottom w:val="single" w:color="auto" w:sz="4" w:space="0"/>
              <w:right w:val="single" w:color="auto" w:sz="4" w:space="0"/>
            </w:tcBorders>
            <w:shd w:val="clear" w:color="auto" w:fill="auto"/>
            <w:vAlign w:val="center"/>
          </w:tcPr>
          <w:p w14:paraId="76701F8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46757932">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670B0139">
        <w:tblPrEx>
          <w:tblCellMar>
            <w:top w:w="0" w:type="dxa"/>
            <w:left w:w="108" w:type="dxa"/>
            <w:bottom w:w="0" w:type="dxa"/>
            <w:right w:w="108" w:type="dxa"/>
          </w:tblCellMar>
        </w:tblPrEx>
        <w:trPr>
          <w:trHeight w:val="490" w:hRule="atLeast"/>
        </w:trPr>
        <w:tc>
          <w:tcPr>
            <w:tcW w:w="0" w:type="auto"/>
            <w:vMerge w:val="restart"/>
            <w:tcBorders>
              <w:top w:val="nil"/>
              <w:left w:val="single" w:color="auto" w:sz="8" w:space="0"/>
              <w:bottom w:val="single" w:color="auto" w:sz="4" w:space="0"/>
              <w:right w:val="single" w:color="auto" w:sz="4" w:space="0"/>
            </w:tcBorders>
            <w:shd w:val="clear" w:color="000000" w:fill="FFFFFF"/>
            <w:vAlign w:val="center"/>
          </w:tcPr>
          <w:p w14:paraId="49CCF423">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签到区</w:t>
            </w:r>
          </w:p>
        </w:tc>
        <w:tc>
          <w:tcPr>
            <w:tcW w:w="0" w:type="auto"/>
            <w:tcBorders>
              <w:top w:val="nil"/>
              <w:left w:val="nil"/>
              <w:bottom w:val="single" w:color="auto" w:sz="4" w:space="0"/>
              <w:right w:val="single" w:color="auto" w:sz="4" w:space="0"/>
            </w:tcBorders>
            <w:shd w:val="clear" w:color="000000" w:fill="FFFFFF"/>
            <w:vAlign w:val="center"/>
          </w:tcPr>
          <w:p w14:paraId="56BED248">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LED屏+镶边，9.5m*6m</w:t>
            </w:r>
          </w:p>
        </w:tc>
        <w:tc>
          <w:tcPr>
            <w:tcW w:w="0" w:type="auto"/>
            <w:tcBorders>
              <w:top w:val="nil"/>
              <w:left w:val="nil"/>
              <w:bottom w:val="single" w:color="auto" w:sz="4" w:space="0"/>
              <w:right w:val="single" w:color="auto" w:sz="4" w:space="0"/>
            </w:tcBorders>
            <w:shd w:val="clear" w:color="auto" w:fill="auto"/>
            <w:noWrap/>
            <w:vAlign w:val="center"/>
          </w:tcPr>
          <w:p w14:paraId="7195FFC0">
            <w:pPr>
              <w:widowControl/>
              <w:jc w:val="center"/>
              <w:rPr>
                <w:rFonts w:ascii="宋体" w:hAnsi="宋体" w:eastAsia="宋体" w:cs="宋体"/>
                <w:kern w:val="0"/>
                <w:sz w:val="16"/>
                <w:szCs w:val="16"/>
              </w:rPr>
            </w:pPr>
            <w:r>
              <w:rPr>
                <w:rFonts w:hint="eastAsia" w:ascii="宋体" w:hAnsi="宋体" w:eastAsia="宋体"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228162A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平米</w:t>
            </w:r>
          </w:p>
        </w:tc>
        <w:tc>
          <w:tcPr>
            <w:tcW w:w="0" w:type="auto"/>
            <w:tcBorders>
              <w:top w:val="nil"/>
              <w:left w:val="nil"/>
              <w:bottom w:val="single" w:color="auto" w:sz="4" w:space="0"/>
              <w:right w:val="single" w:color="auto" w:sz="4" w:space="0"/>
            </w:tcBorders>
            <w:shd w:val="clear" w:color="000000" w:fill="FFFFFF"/>
            <w:vAlign w:val="center"/>
          </w:tcPr>
          <w:p w14:paraId="58B2B54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57</w:t>
            </w:r>
          </w:p>
        </w:tc>
        <w:tc>
          <w:tcPr>
            <w:tcW w:w="0" w:type="auto"/>
            <w:tcBorders>
              <w:top w:val="nil"/>
              <w:left w:val="nil"/>
              <w:bottom w:val="single" w:color="auto" w:sz="4" w:space="0"/>
              <w:right w:val="single" w:color="auto" w:sz="4" w:space="0"/>
            </w:tcBorders>
            <w:shd w:val="clear" w:color="auto" w:fill="auto"/>
            <w:noWrap/>
            <w:vAlign w:val="center"/>
          </w:tcPr>
          <w:p w14:paraId="5AE0398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5E398ADF">
        <w:tblPrEx>
          <w:tblCellMar>
            <w:top w:w="0" w:type="dxa"/>
            <w:left w:w="108" w:type="dxa"/>
            <w:bottom w:w="0" w:type="dxa"/>
            <w:right w:w="108" w:type="dxa"/>
          </w:tblCellMar>
        </w:tblPrEx>
        <w:trPr>
          <w:trHeight w:val="490" w:hRule="atLeast"/>
        </w:trPr>
        <w:tc>
          <w:tcPr>
            <w:tcW w:w="0" w:type="auto"/>
            <w:vMerge w:val="continue"/>
            <w:tcBorders>
              <w:top w:val="nil"/>
              <w:left w:val="single" w:color="auto" w:sz="8" w:space="0"/>
              <w:bottom w:val="single" w:color="auto" w:sz="4" w:space="0"/>
              <w:right w:val="single" w:color="auto" w:sz="4" w:space="0"/>
            </w:tcBorders>
            <w:vAlign w:val="center"/>
          </w:tcPr>
          <w:p w14:paraId="2C3ACF1C">
            <w:pPr>
              <w:widowControl/>
              <w:jc w:val="left"/>
              <w:rPr>
                <w:rFonts w:ascii="微软雅黑" w:hAnsi="微软雅黑" w:eastAsia="微软雅黑" w:cs="宋体"/>
                <w:kern w:val="0"/>
                <w:sz w:val="16"/>
                <w:szCs w:val="16"/>
              </w:rPr>
            </w:pPr>
          </w:p>
        </w:tc>
        <w:tc>
          <w:tcPr>
            <w:tcW w:w="0" w:type="auto"/>
            <w:tcBorders>
              <w:top w:val="nil"/>
              <w:left w:val="nil"/>
              <w:bottom w:val="single" w:color="auto" w:sz="4" w:space="0"/>
              <w:right w:val="single" w:color="auto" w:sz="4" w:space="0"/>
            </w:tcBorders>
            <w:shd w:val="clear" w:color="000000" w:fill="FFFFFF"/>
            <w:vAlign w:val="center"/>
          </w:tcPr>
          <w:p w14:paraId="6728321F">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LOGO造型背景，室内高清LED+包边，5.5m*3.5m</w:t>
            </w:r>
          </w:p>
        </w:tc>
        <w:tc>
          <w:tcPr>
            <w:tcW w:w="0" w:type="auto"/>
            <w:tcBorders>
              <w:top w:val="nil"/>
              <w:left w:val="nil"/>
              <w:bottom w:val="single" w:color="auto" w:sz="4" w:space="0"/>
              <w:right w:val="single" w:color="auto" w:sz="4" w:space="0"/>
            </w:tcBorders>
            <w:shd w:val="clear" w:color="auto" w:fill="auto"/>
            <w:noWrap/>
            <w:vAlign w:val="center"/>
          </w:tcPr>
          <w:p w14:paraId="0C17BE02">
            <w:pPr>
              <w:widowControl/>
              <w:jc w:val="center"/>
              <w:rPr>
                <w:rFonts w:ascii="宋体" w:hAnsi="宋体" w:eastAsia="宋体" w:cs="宋体"/>
                <w:kern w:val="0"/>
                <w:sz w:val="16"/>
                <w:szCs w:val="16"/>
              </w:rPr>
            </w:pPr>
            <w:r>
              <w:rPr>
                <w:rFonts w:hint="eastAsia" w:ascii="宋体" w:hAnsi="宋体" w:eastAsia="宋体"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05E1180A">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项</w:t>
            </w:r>
          </w:p>
        </w:tc>
        <w:tc>
          <w:tcPr>
            <w:tcW w:w="0" w:type="auto"/>
            <w:tcBorders>
              <w:top w:val="nil"/>
              <w:left w:val="nil"/>
              <w:bottom w:val="single" w:color="auto" w:sz="4" w:space="0"/>
              <w:right w:val="single" w:color="auto" w:sz="4" w:space="0"/>
            </w:tcBorders>
            <w:shd w:val="clear" w:color="000000" w:fill="FFFFFF"/>
            <w:vAlign w:val="center"/>
          </w:tcPr>
          <w:p w14:paraId="2763EBC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3F5941AE">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2B71D180">
        <w:tblPrEx>
          <w:tblCellMar>
            <w:top w:w="0" w:type="dxa"/>
            <w:left w:w="108" w:type="dxa"/>
            <w:bottom w:w="0" w:type="dxa"/>
            <w:right w:w="108" w:type="dxa"/>
          </w:tblCellMar>
        </w:tblPrEx>
        <w:trPr>
          <w:trHeight w:val="594" w:hRule="atLeast"/>
        </w:trPr>
        <w:tc>
          <w:tcPr>
            <w:tcW w:w="0" w:type="auto"/>
            <w:vMerge w:val="continue"/>
            <w:tcBorders>
              <w:top w:val="nil"/>
              <w:left w:val="single" w:color="auto" w:sz="8" w:space="0"/>
              <w:bottom w:val="single" w:color="auto" w:sz="4" w:space="0"/>
              <w:right w:val="single" w:color="auto" w:sz="4" w:space="0"/>
            </w:tcBorders>
            <w:vAlign w:val="center"/>
          </w:tcPr>
          <w:p w14:paraId="609184F8">
            <w:pPr>
              <w:widowControl/>
              <w:jc w:val="left"/>
              <w:rPr>
                <w:rFonts w:ascii="微软雅黑" w:hAnsi="微软雅黑" w:eastAsia="微软雅黑" w:cs="宋体"/>
                <w:kern w:val="0"/>
                <w:sz w:val="16"/>
                <w:szCs w:val="16"/>
              </w:rPr>
            </w:pPr>
          </w:p>
        </w:tc>
        <w:tc>
          <w:tcPr>
            <w:tcW w:w="0" w:type="auto"/>
            <w:tcBorders>
              <w:top w:val="nil"/>
              <w:left w:val="nil"/>
              <w:bottom w:val="single" w:color="auto" w:sz="4" w:space="0"/>
              <w:right w:val="single" w:color="auto" w:sz="4" w:space="0"/>
            </w:tcBorders>
            <w:shd w:val="clear" w:color="000000" w:fill="FFFFFF"/>
            <w:vAlign w:val="center"/>
          </w:tcPr>
          <w:p w14:paraId="49A716E1">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签到系统+IPAD签到台3个</w:t>
            </w:r>
          </w:p>
        </w:tc>
        <w:tc>
          <w:tcPr>
            <w:tcW w:w="0" w:type="auto"/>
            <w:tcBorders>
              <w:top w:val="nil"/>
              <w:left w:val="nil"/>
              <w:bottom w:val="single" w:color="auto" w:sz="4" w:space="0"/>
              <w:right w:val="single" w:color="auto" w:sz="4" w:space="0"/>
            </w:tcBorders>
            <w:shd w:val="clear" w:color="auto" w:fill="auto"/>
            <w:noWrap/>
            <w:vAlign w:val="center"/>
          </w:tcPr>
          <w:p w14:paraId="2A258816">
            <w:pPr>
              <w:widowControl/>
              <w:jc w:val="center"/>
              <w:rPr>
                <w:rFonts w:ascii="宋体" w:hAnsi="宋体" w:eastAsia="宋体" w:cs="宋体"/>
                <w:kern w:val="0"/>
                <w:sz w:val="16"/>
                <w:szCs w:val="16"/>
              </w:rPr>
            </w:pPr>
            <w:r>
              <w:rPr>
                <w:rFonts w:hint="eastAsia" w:ascii="宋体" w:hAnsi="宋体" w:eastAsia="宋体"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7CE27F5E">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项</w:t>
            </w:r>
          </w:p>
        </w:tc>
        <w:tc>
          <w:tcPr>
            <w:tcW w:w="0" w:type="auto"/>
            <w:tcBorders>
              <w:top w:val="nil"/>
              <w:left w:val="nil"/>
              <w:bottom w:val="single" w:color="auto" w:sz="4" w:space="0"/>
              <w:right w:val="single" w:color="auto" w:sz="4" w:space="0"/>
            </w:tcBorders>
            <w:shd w:val="clear" w:color="000000" w:fill="FFFFFF"/>
            <w:vAlign w:val="center"/>
          </w:tcPr>
          <w:p w14:paraId="183D2F0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7E41554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264F71D0">
        <w:tblPrEx>
          <w:tblCellMar>
            <w:top w:w="0" w:type="dxa"/>
            <w:left w:w="108" w:type="dxa"/>
            <w:bottom w:w="0" w:type="dxa"/>
            <w:right w:w="108" w:type="dxa"/>
          </w:tblCellMar>
        </w:tblPrEx>
        <w:trPr>
          <w:trHeight w:val="608" w:hRule="atLeast"/>
        </w:trPr>
        <w:tc>
          <w:tcPr>
            <w:tcW w:w="0" w:type="auto"/>
            <w:vMerge w:val="continue"/>
            <w:tcBorders>
              <w:top w:val="nil"/>
              <w:left w:val="single" w:color="auto" w:sz="8" w:space="0"/>
              <w:bottom w:val="single" w:color="auto" w:sz="4" w:space="0"/>
              <w:right w:val="single" w:color="auto" w:sz="4" w:space="0"/>
            </w:tcBorders>
            <w:vAlign w:val="center"/>
          </w:tcPr>
          <w:p w14:paraId="487ED844">
            <w:pPr>
              <w:widowControl/>
              <w:jc w:val="left"/>
              <w:rPr>
                <w:rFonts w:ascii="微软雅黑" w:hAnsi="微软雅黑" w:eastAsia="微软雅黑" w:cs="宋体"/>
                <w:kern w:val="0"/>
                <w:sz w:val="16"/>
                <w:szCs w:val="16"/>
              </w:rPr>
            </w:pPr>
          </w:p>
        </w:tc>
        <w:tc>
          <w:tcPr>
            <w:tcW w:w="0" w:type="auto"/>
            <w:tcBorders>
              <w:top w:val="nil"/>
              <w:left w:val="nil"/>
              <w:bottom w:val="single" w:color="auto" w:sz="4" w:space="0"/>
              <w:right w:val="single" w:color="auto" w:sz="4" w:space="0"/>
            </w:tcBorders>
            <w:shd w:val="clear" w:color="000000" w:fill="FFFFFF"/>
            <w:vAlign w:val="center"/>
          </w:tcPr>
          <w:p w14:paraId="453B8E75">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木作造型+高清画面+立体字0.8m*3m+1.5m*0.6m</w:t>
            </w:r>
          </w:p>
        </w:tc>
        <w:tc>
          <w:tcPr>
            <w:tcW w:w="0" w:type="auto"/>
            <w:tcBorders>
              <w:top w:val="nil"/>
              <w:left w:val="nil"/>
              <w:bottom w:val="single" w:color="auto" w:sz="4" w:space="0"/>
              <w:right w:val="single" w:color="auto" w:sz="4" w:space="0"/>
            </w:tcBorders>
            <w:shd w:val="clear" w:color="auto" w:fill="auto"/>
            <w:noWrap/>
            <w:vAlign w:val="center"/>
          </w:tcPr>
          <w:p w14:paraId="18D4EB9C">
            <w:pPr>
              <w:widowControl/>
              <w:jc w:val="center"/>
              <w:rPr>
                <w:rFonts w:ascii="宋体" w:hAnsi="宋体" w:eastAsia="宋体" w:cs="宋体"/>
                <w:kern w:val="0"/>
                <w:sz w:val="16"/>
                <w:szCs w:val="16"/>
              </w:rPr>
            </w:pPr>
            <w:r>
              <w:rPr>
                <w:rFonts w:hint="eastAsia" w:ascii="宋体" w:hAnsi="宋体" w:eastAsia="宋体"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3B5F6FA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套</w:t>
            </w:r>
          </w:p>
        </w:tc>
        <w:tc>
          <w:tcPr>
            <w:tcW w:w="0" w:type="auto"/>
            <w:tcBorders>
              <w:top w:val="nil"/>
              <w:left w:val="nil"/>
              <w:bottom w:val="single" w:color="auto" w:sz="4" w:space="0"/>
              <w:right w:val="single" w:color="auto" w:sz="4" w:space="0"/>
            </w:tcBorders>
            <w:shd w:val="clear" w:color="000000" w:fill="FFFFFF"/>
            <w:vAlign w:val="center"/>
          </w:tcPr>
          <w:p w14:paraId="574A308E">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543592D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27394036">
        <w:tblPrEx>
          <w:tblCellMar>
            <w:top w:w="0" w:type="dxa"/>
            <w:left w:w="108" w:type="dxa"/>
            <w:bottom w:w="0" w:type="dxa"/>
            <w:right w:w="108" w:type="dxa"/>
          </w:tblCellMar>
        </w:tblPrEx>
        <w:trPr>
          <w:trHeight w:val="608" w:hRule="atLeast"/>
        </w:trPr>
        <w:tc>
          <w:tcPr>
            <w:tcW w:w="0" w:type="auto"/>
            <w:tcBorders>
              <w:top w:val="nil"/>
              <w:left w:val="single" w:color="auto" w:sz="8" w:space="0"/>
              <w:bottom w:val="single" w:color="auto" w:sz="4" w:space="0"/>
              <w:right w:val="single" w:color="auto" w:sz="4" w:space="0"/>
            </w:tcBorders>
            <w:shd w:val="clear" w:color="000000" w:fill="FFFFFF"/>
            <w:vAlign w:val="center"/>
          </w:tcPr>
          <w:p w14:paraId="50CE1061">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电子座次图</w:t>
            </w:r>
          </w:p>
        </w:tc>
        <w:tc>
          <w:tcPr>
            <w:tcW w:w="0" w:type="auto"/>
            <w:tcBorders>
              <w:top w:val="nil"/>
              <w:left w:val="nil"/>
              <w:bottom w:val="single" w:color="auto" w:sz="4" w:space="0"/>
              <w:right w:val="single" w:color="auto" w:sz="4" w:space="0"/>
            </w:tcBorders>
            <w:shd w:val="clear" w:color="000000" w:fill="FFFFFF"/>
            <w:vAlign w:val="center"/>
          </w:tcPr>
          <w:p w14:paraId="0C572E96">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电视+支架</w:t>
            </w:r>
          </w:p>
        </w:tc>
        <w:tc>
          <w:tcPr>
            <w:tcW w:w="0" w:type="auto"/>
            <w:tcBorders>
              <w:top w:val="nil"/>
              <w:left w:val="nil"/>
              <w:bottom w:val="single" w:color="auto" w:sz="4" w:space="0"/>
              <w:right w:val="single" w:color="auto" w:sz="4" w:space="0"/>
            </w:tcBorders>
            <w:shd w:val="clear" w:color="auto" w:fill="auto"/>
            <w:noWrap/>
            <w:vAlign w:val="center"/>
          </w:tcPr>
          <w:p w14:paraId="07A2DFB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70寸电视+画面设计</w:t>
            </w:r>
          </w:p>
        </w:tc>
        <w:tc>
          <w:tcPr>
            <w:tcW w:w="0" w:type="auto"/>
            <w:tcBorders>
              <w:top w:val="nil"/>
              <w:left w:val="nil"/>
              <w:bottom w:val="single" w:color="auto" w:sz="4" w:space="0"/>
              <w:right w:val="single" w:color="auto" w:sz="4" w:space="0"/>
            </w:tcBorders>
            <w:shd w:val="clear" w:color="000000" w:fill="FFFFFF"/>
            <w:vAlign w:val="center"/>
          </w:tcPr>
          <w:p w14:paraId="0E6C9A2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0" w:type="auto"/>
            <w:tcBorders>
              <w:top w:val="nil"/>
              <w:left w:val="nil"/>
              <w:bottom w:val="single" w:color="auto" w:sz="4" w:space="0"/>
              <w:right w:val="single" w:color="auto" w:sz="4" w:space="0"/>
            </w:tcBorders>
            <w:shd w:val="clear" w:color="000000" w:fill="FFFFFF"/>
            <w:vAlign w:val="center"/>
          </w:tcPr>
          <w:p w14:paraId="77620ED2">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c>
          <w:tcPr>
            <w:tcW w:w="0" w:type="auto"/>
            <w:tcBorders>
              <w:top w:val="nil"/>
              <w:left w:val="nil"/>
              <w:bottom w:val="single" w:color="auto" w:sz="4" w:space="0"/>
              <w:right w:val="single" w:color="auto" w:sz="4" w:space="0"/>
            </w:tcBorders>
            <w:shd w:val="clear" w:color="auto" w:fill="auto"/>
            <w:noWrap/>
            <w:vAlign w:val="center"/>
          </w:tcPr>
          <w:p w14:paraId="07DF93E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72DC0008">
        <w:tblPrEx>
          <w:tblCellMar>
            <w:top w:w="0" w:type="dxa"/>
            <w:left w:w="108" w:type="dxa"/>
            <w:bottom w:w="0" w:type="dxa"/>
            <w:right w:w="108" w:type="dxa"/>
          </w:tblCellMar>
        </w:tblPrEx>
        <w:trPr>
          <w:trHeight w:val="608" w:hRule="atLeast"/>
        </w:trPr>
        <w:tc>
          <w:tcPr>
            <w:tcW w:w="0" w:type="auto"/>
            <w:tcBorders>
              <w:top w:val="nil"/>
              <w:left w:val="single" w:color="auto" w:sz="8" w:space="0"/>
              <w:bottom w:val="single" w:color="auto" w:sz="4" w:space="0"/>
              <w:right w:val="single" w:color="auto" w:sz="4" w:space="0"/>
            </w:tcBorders>
            <w:shd w:val="clear" w:color="000000" w:fill="FFFFFF"/>
            <w:vAlign w:val="center"/>
          </w:tcPr>
          <w:p w14:paraId="5A611BCD">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内场主题布置</w:t>
            </w:r>
          </w:p>
        </w:tc>
        <w:tc>
          <w:tcPr>
            <w:tcW w:w="0" w:type="auto"/>
            <w:tcBorders>
              <w:top w:val="nil"/>
              <w:left w:val="nil"/>
              <w:bottom w:val="single" w:color="auto" w:sz="4" w:space="0"/>
              <w:right w:val="single" w:color="auto" w:sz="4" w:space="0"/>
            </w:tcBorders>
            <w:shd w:val="clear" w:color="000000" w:fill="FFFFFF"/>
            <w:vAlign w:val="center"/>
          </w:tcPr>
          <w:p w14:paraId="5A746C8D">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U型桁架展板+（巨喷）黑白喷绘布画面</w:t>
            </w:r>
          </w:p>
        </w:tc>
        <w:tc>
          <w:tcPr>
            <w:tcW w:w="0" w:type="auto"/>
            <w:tcBorders>
              <w:top w:val="nil"/>
              <w:left w:val="nil"/>
              <w:bottom w:val="single" w:color="auto" w:sz="4" w:space="0"/>
              <w:right w:val="single" w:color="auto" w:sz="4" w:space="0"/>
            </w:tcBorders>
            <w:shd w:val="clear" w:color="auto" w:fill="auto"/>
            <w:noWrap/>
            <w:vAlign w:val="center"/>
          </w:tcPr>
          <w:p w14:paraId="3F75385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18m*3.4mU型</w:t>
            </w:r>
          </w:p>
        </w:tc>
        <w:tc>
          <w:tcPr>
            <w:tcW w:w="0" w:type="auto"/>
            <w:tcBorders>
              <w:top w:val="nil"/>
              <w:left w:val="nil"/>
              <w:bottom w:val="single" w:color="auto" w:sz="4" w:space="0"/>
              <w:right w:val="single" w:color="auto" w:sz="4" w:space="0"/>
            </w:tcBorders>
            <w:shd w:val="clear" w:color="000000" w:fill="FFFFFF"/>
            <w:vAlign w:val="center"/>
          </w:tcPr>
          <w:p w14:paraId="0EFF104A">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0" w:type="auto"/>
            <w:tcBorders>
              <w:top w:val="nil"/>
              <w:left w:val="nil"/>
              <w:bottom w:val="single" w:color="auto" w:sz="4" w:space="0"/>
              <w:right w:val="single" w:color="auto" w:sz="4" w:space="0"/>
            </w:tcBorders>
            <w:shd w:val="clear" w:color="000000" w:fill="FFFFFF"/>
            <w:vAlign w:val="center"/>
          </w:tcPr>
          <w:p w14:paraId="6A20A09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00BD225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3B72F8ED">
        <w:tblPrEx>
          <w:tblCellMar>
            <w:top w:w="0" w:type="dxa"/>
            <w:left w:w="108" w:type="dxa"/>
            <w:bottom w:w="0" w:type="dxa"/>
            <w:right w:w="108" w:type="dxa"/>
          </w:tblCellMar>
        </w:tblPrEx>
        <w:trPr>
          <w:trHeight w:val="608" w:hRule="atLeast"/>
        </w:trPr>
        <w:tc>
          <w:tcPr>
            <w:tcW w:w="0" w:type="auto"/>
            <w:tcBorders>
              <w:top w:val="nil"/>
              <w:left w:val="single" w:color="auto" w:sz="8" w:space="0"/>
              <w:bottom w:val="single" w:color="auto" w:sz="4" w:space="0"/>
              <w:right w:val="single" w:color="auto" w:sz="4" w:space="0"/>
            </w:tcBorders>
            <w:shd w:val="clear" w:color="000000" w:fill="FFFFFF"/>
            <w:vAlign w:val="center"/>
          </w:tcPr>
          <w:p w14:paraId="7CFA2039">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总控区</w:t>
            </w:r>
          </w:p>
        </w:tc>
        <w:tc>
          <w:tcPr>
            <w:tcW w:w="0" w:type="auto"/>
            <w:tcBorders>
              <w:top w:val="nil"/>
              <w:left w:val="nil"/>
              <w:bottom w:val="single" w:color="auto" w:sz="4" w:space="0"/>
              <w:right w:val="single" w:color="auto" w:sz="4" w:space="0"/>
            </w:tcBorders>
            <w:shd w:val="clear" w:color="000000" w:fill="FFFFFF"/>
            <w:vAlign w:val="center"/>
          </w:tcPr>
          <w:p w14:paraId="22B3370D">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型材搭建+黑色绒布</w:t>
            </w:r>
          </w:p>
        </w:tc>
        <w:tc>
          <w:tcPr>
            <w:tcW w:w="0" w:type="auto"/>
            <w:tcBorders>
              <w:top w:val="nil"/>
              <w:left w:val="nil"/>
              <w:bottom w:val="single" w:color="auto" w:sz="4" w:space="0"/>
              <w:right w:val="single" w:color="auto" w:sz="4" w:space="0"/>
            </w:tcBorders>
            <w:shd w:val="clear" w:color="auto" w:fill="auto"/>
            <w:noWrap/>
            <w:vAlign w:val="center"/>
          </w:tcPr>
          <w:p w14:paraId="5053A97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8.4m*1.9m*0.9m</w:t>
            </w:r>
          </w:p>
        </w:tc>
        <w:tc>
          <w:tcPr>
            <w:tcW w:w="0" w:type="auto"/>
            <w:tcBorders>
              <w:top w:val="nil"/>
              <w:left w:val="nil"/>
              <w:bottom w:val="single" w:color="auto" w:sz="4" w:space="0"/>
              <w:right w:val="single" w:color="auto" w:sz="4" w:space="0"/>
            </w:tcBorders>
            <w:shd w:val="clear" w:color="000000" w:fill="FFFFFF"/>
            <w:vAlign w:val="center"/>
          </w:tcPr>
          <w:p w14:paraId="349824F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项</w:t>
            </w:r>
          </w:p>
        </w:tc>
        <w:tc>
          <w:tcPr>
            <w:tcW w:w="0" w:type="auto"/>
            <w:tcBorders>
              <w:top w:val="nil"/>
              <w:left w:val="nil"/>
              <w:bottom w:val="single" w:color="auto" w:sz="4" w:space="0"/>
              <w:right w:val="single" w:color="auto" w:sz="4" w:space="0"/>
            </w:tcBorders>
            <w:shd w:val="clear" w:color="000000" w:fill="FFFFFF"/>
            <w:vAlign w:val="center"/>
          </w:tcPr>
          <w:p w14:paraId="4BCF44E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6992AFE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3D60C737">
        <w:tblPrEx>
          <w:tblCellMar>
            <w:top w:w="0" w:type="dxa"/>
            <w:left w:w="108" w:type="dxa"/>
            <w:bottom w:w="0" w:type="dxa"/>
            <w:right w:w="108" w:type="dxa"/>
          </w:tblCellMar>
        </w:tblPrEx>
        <w:trPr>
          <w:trHeight w:val="580" w:hRule="atLeast"/>
        </w:trPr>
        <w:tc>
          <w:tcPr>
            <w:tcW w:w="0" w:type="auto"/>
            <w:gridSpan w:val="6"/>
            <w:tcBorders>
              <w:top w:val="single" w:color="auto" w:sz="4" w:space="0"/>
              <w:left w:val="single" w:color="auto" w:sz="8" w:space="0"/>
              <w:bottom w:val="single" w:color="auto" w:sz="4" w:space="0"/>
              <w:right w:val="single" w:color="auto" w:sz="4" w:space="0"/>
            </w:tcBorders>
            <w:shd w:val="clear" w:color="000000" w:fill="FFFFFF"/>
            <w:noWrap/>
            <w:vAlign w:val="center"/>
          </w:tcPr>
          <w:p w14:paraId="44C464EE">
            <w:pPr>
              <w:widowControl/>
              <w:jc w:val="left"/>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三、会场物料</w:t>
            </w:r>
          </w:p>
        </w:tc>
      </w:tr>
      <w:tr w14:paraId="672BAC41">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44C77121">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嘉宾席</w:t>
            </w:r>
          </w:p>
        </w:tc>
        <w:tc>
          <w:tcPr>
            <w:tcW w:w="0" w:type="auto"/>
            <w:tcBorders>
              <w:top w:val="nil"/>
              <w:left w:val="nil"/>
              <w:bottom w:val="single" w:color="auto" w:sz="4" w:space="0"/>
              <w:right w:val="single" w:color="auto" w:sz="4" w:space="0"/>
            </w:tcBorders>
            <w:shd w:val="clear" w:color="000000" w:fill="FFFFFF"/>
            <w:vAlign w:val="center"/>
          </w:tcPr>
          <w:p w14:paraId="324BEB43">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消毒湿纸巾+湿纸巾+手帕纸巾</w:t>
            </w:r>
          </w:p>
        </w:tc>
        <w:tc>
          <w:tcPr>
            <w:tcW w:w="0" w:type="auto"/>
            <w:tcBorders>
              <w:top w:val="nil"/>
              <w:left w:val="nil"/>
              <w:bottom w:val="single" w:color="auto" w:sz="4" w:space="0"/>
              <w:right w:val="single" w:color="auto" w:sz="4" w:space="0"/>
            </w:tcBorders>
            <w:shd w:val="clear" w:color="000000" w:fill="FFFFFF"/>
            <w:vAlign w:val="center"/>
          </w:tcPr>
          <w:p w14:paraId="258D2EE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344C106E">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套</w:t>
            </w:r>
          </w:p>
        </w:tc>
        <w:tc>
          <w:tcPr>
            <w:tcW w:w="0" w:type="auto"/>
            <w:tcBorders>
              <w:top w:val="nil"/>
              <w:left w:val="nil"/>
              <w:bottom w:val="single" w:color="auto" w:sz="4" w:space="0"/>
              <w:right w:val="single" w:color="auto" w:sz="4" w:space="0"/>
            </w:tcBorders>
            <w:shd w:val="clear" w:color="000000" w:fill="FFFFFF"/>
            <w:vAlign w:val="center"/>
          </w:tcPr>
          <w:p w14:paraId="651F299F">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300</w:t>
            </w:r>
          </w:p>
        </w:tc>
        <w:tc>
          <w:tcPr>
            <w:tcW w:w="0" w:type="auto"/>
            <w:tcBorders>
              <w:top w:val="nil"/>
              <w:left w:val="nil"/>
              <w:bottom w:val="single" w:color="auto" w:sz="4" w:space="0"/>
              <w:right w:val="single" w:color="auto" w:sz="4" w:space="0"/>
            </w:tcBorders>
            <w:shd w:val="clear" w:color="000000" w:fill="FFFFFF"/>
            <w:vAlign w:val="center"/>
          </w:tcPr>
          <w:p w14:paraId="778C948C">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501E3E2B">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117C1AF3">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翻页器</w:t>
            </w:r>
          </w:p>
        </w:tc>
        <w:tc>
          <w:tcPr>
            <w:tcW w:w="0" w:type="auto"/>
            <w:tcBorders>
              <w:top w:val="nil"/>
              <w:left w:val="nil"/>
              <w:bottom w:val="single" w:color="auto" w:sz="4" w:space="0"/>
              <w:right w:val="single" w:color="auto" w:sz="4" w:space="0"/>
            </w:tcBorders>
            <w:shd w:val="clear" w:color="000000" w:fill="FFFFFF"/>
            <w:vAlign w:val="center"/>
          </w:tcPr>
          <w:p w14:paraId="61228DE1">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无干扰翻页器（专业设备）</w:t>
            </w:r>
          </w:p>
        </w:tc>
        <w:tc>
          <w:tcPr>
            <w:tcW w:w="0" w:type="auto"/>
            <w:tcBorders>
              <w:top w:val="nil"/>
              <w:left w:val="nil"/>
              <w:bottom w:val="single" w:color="auto" w:sz="4" w:space="0"/>
              <w:right w:val="single" w:color="auto" w:sz="4" w:space="0"/>
            </w:tcBorders>
            <w:shd w:val="clear" w:color="000000" w:fill="FFFFFF"/>
            <w:vAlign w:val="center"/>
          </w:tcPr>
          <w:p w14:paraId="05A9D40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5F37912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套</w:t>
            </w:r>
          </w:p>
        </w:tc>
        <w:tc>
          <w:tcPr>
            <w:tcW w:w="0" w:type="auto"/>
            <w:tcBorders>
              <w:top w:val="nil"/>
              <w:left w:val="nil"/>
              <w:bottom w:val="single" w:color="auto" w:sz="4" w:space="0"/>
              <w:right w:val="single" w:color="auto" w:sz="4" w:space="0"/>
            </w:tcBorders>
            <w:shd w:val="clear" w:color="000000" w:fill="FFFFFF"/>
            <w:vAlign w:val="center"/>
          </w:tcPr>
          <w:p w14:paraId="71C7FD4C">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000000" w:fill="FFFFFF"/>
            <w:vAlign w:val="center"/>
          </w:tcPr>
          <w:p w14:paraId="204D4A0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6C79B690">
        <w:tblPrEx>
          <w:tblCellMar>
            <w:top w:w="0" w:type="dxa"/>
            <w:left w:w="108" w:type="dxa"/>
            <w:bottom w:w="0" w:type="dxa"/>
            <w:right w:w="108" w:type="dxa"/>
          </w:tblCellMar>
        </w:tblPrEx>
        <w:trPr>
          <w:trHeight w:val="580" w:hRule="atLeast"/>
        </w:trPr>
        <w:tc>
          <w:tcPr>
            <w:tcW w:w="0" w:type="auto"/>
            <w:vMerge w:val="restart"/>
            <w:tcBorders>
              <w:top w:val="nil"/>
              <w:left w:val="single" w:color="auto" w:sz="8" w:space="0"/>
              <w:bottom w:val="single" w:color="auto" w:sz="4" w:space="0"/>
              <w:right w:val="single" w:color="auto" w:sz="4" w:space="0"/>
            </w:tcBorders>
            <w:shd w:val="clear" w:color="000000" w:fill="FFFFFF"/>
            <w:noWrap/>
            <w:vAlign w:val="center"/>
          </w:tcPr>
          <w:p w14:paraId="3343DDF9">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茶歇区</w:t>
            </w:r>
          </w:p>
        </w:tc>
        <w:tc>
          <w:tcPr>
            <w:tcW w:w="0" w:type="auto"/>
            <w:tcBorders>
              <w:top w:val="nil"/>
              <w:left w:val="nil"/>
              <w:bottom w:val="single" w:color="auto" w:sz="4" w:space="0"/>
              <w:right w:val="single" w:color="auto" w:sz="4" w:space="0"/>
            </w:tcBorders>
            <w:shd w:val="clear" w:color="000000" w:fill="FFFFFF"/>
            <w:noWrap/>
            <w:vAlign w:val="center"/>
          </w:tcPr>
          <w:p w14:paraId="4DA777F1">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茶歇区布置，型材+高密度高清画面+软装</w:t>
            </w:r>
          </w:p>
        </w:tc>
        <w:tc>
          <w:tcPr>
            <w:tcW w:w="0" w:type="auto"/>
            <w:tcBorders>
              <w:top w:val="nil"/>
              <w:left w:val="nil"/>
              <w:bottom w:val="single" w:color="auto" w:sz="4" w:space="0"/>
              <w:right w:val="single" w:color="auto" w:sz="4" w:space="0"/>
            </w:tcBorders>
            <w:shd w:val="clear" w:color="000000" w:fill="FFFFFF"/>
            <w:noWrap/>
            <w:vAlign w:val="center"/>
          </w:tcPr>
          <w:p w14:paraId="2CB1344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6.9m*2.9m*0.9mU型</w:t>
            </w:r>
          </w:p>
        </w:tc>
        <w:tc>
          <w:tcPr>
            <w:tcW w:w="0" w:type="auto"/>
            <w:tcBorders>
              <w:top w:val="nil"/>
              <w:left w:val="nil"/>
              <w:bottom w:val="single" w:color="auto" w:sz="4" w:space="0"/>
              <w:right w:val="single" w:color="auto" w:sz="4" w:space="0"/>
            </w:tcBorders>
            <w:shd w:val="clear" w:color="000000" w:fill="FFFFFF"/>
            <w:noWrap/>
            <w:vAlign w:val="center"/>
          </w:tcPr>
          <w:p w14:paraId="252ED4C5">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项</w:t>
            </w:r>
          </w:p>
        </w:tc>
        <w:tc>
          <w:tcPr>
            <w:tcW w:w="0" w:type="auto"/>
            <w:tcBorders>
              <w:top w:val="nil"/>
              <w:left w:val="nil"/>
              <w:bottom w:val="single" w:color="auto" w:sz="4" w:space="0"/>
              <w:right w:val="single" w:color="auto" w:sz="4" w:space="0"/>
            </w:tcBorders>
            <w:shd w:val="clear" w:color="000000" w:fill="FFFFFF"/>
            <w:noWrap/>
            <w:vAlign w:val="center"/>
          </w:tcPr>
          <w:p w14:paraId="10A548A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000000" w:fill="FFFFFF"/>
            <w:noWrap/>
            <w:vAlign w:val="center"/>
          </w:tcPr>
          <w:p w14:paraId="2FE12CA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443FBBB8">
        <w:tblPrEx>
          <w:tblCellMar>
            <w:top w:w="0" w:type="dxa"/>
            <w:left w:w="108" w:type="dxa"/>
            <w:bottom w:w="0" w:type="dxa"/>
            <w:right w:w="108" w:type="dxa"/>
          </w:tblCellMar>
        </w:tblPrEx>
        <w:trPr>
          <w:trHeight w:val="580" w:hRule="atLeast"/>
        </w:trPr>
        <w:tc>
          <w:tcPr>
            <w:tcW w:w="0" w:type="auto"/>
            <w:vMerge w:val="continue"/>
            <w:tcBorders>
              <w:top w:val="nil"/>
              <w:left w:val="single" w:color="auto" w:sz="8" w:space="0"/>
              <w:bottom w:val="single" w:color="auto" w:sz="4" w:space="0"/>
              <w:right w:val="single" w:color="auto" w:sz="4" w:space="0"/>
            </w:tcBorders>
            <w:vAlign w:val="center"/>
          </w:tcPr>
          <w:p w14:paraId="145D943F">
            <w:pPr>
              <w:widowControl/>
              <w:jc w:val="left"/>
              <w:rPr>
                <w:rFonts w:ascii="微软雅黑" w:hAnsi="微软雅黑" w:eastAsia="微软雅黑" w:cs="宋体"/>
                <w:kern w:val="0"/>
                <w:sz w:val="16"/>
                <w:szCs w:val="16"/>
              </w:rPr>
            </w:pPr>
          </w:p>
        </w:tc>
        <w:tc>
          <w:tcPr>
            <w:tcW w:w="0" w:type="auto"/>
            <w:tcBorders>
              <w:top w:val="nil"/>
              <w:left w:val="nil"/>
              <w:bottom w:val="single" w:color="auto" w:sz="4" w:space="0"/>
              <w:right w:val="single" w:color="auto" w:sz="4" w:space="0"/>
            </w:tcBorders>
            <w:shd w:val="clear" w:color="000000" w:fill="FFFFFF"/>
            <w:noWrap/>
            <w:vAlign w:val="center"/>
          </w:tcPr>
          <w:p w14:paraId="650CF7F2">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定制茶歇</w:t>
            </w:r>
          </w:p>
        </w:tc>
        <w:tc>
          <w:tcPr>
            <w:tcW w:w="0" w:type="auto"/>
            <w:tcBorders>
              <w:top w:val="nil"/>
              <w:left w:val="nil"/>
              <w:bottom w:val="single" w:color="auto" w:sz="4" w:space="0"/>
              <w:right w:val="single" w:color="auto" w:sz="4" w:space="0"/>
            </w:tcBorders>
            <w:shd w:val="clear" w:color="auto" w:fill="auto"/>
            <w:noWrap/>
            <w:vAlign w:val="center"/>
          </w:tcPr>
          <w:p w14:paraId="3D90EE8F">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不低于好利来蛋糕</w:t>
            </w:r>
          </w:p>
        </w:tc>
        <w:tc>
          <w:tcPr>
            <w:tcW w:w="0" w:type="auto"/>
            <w:tcBorders>
              <w:top w:val="nil"/>
              <w:left w:val="nil"/>
              <w:bottom w:val="single" w:color="auto" w:sz="4" w:space="0"/>
              <w:right w:val="single" w:color="auto" w:sz="4" w:space="0"/>
            </w:tcBorders>
            <w:shd w:val="clear" w:color="000000" w:fill="FFFFFF"/>
            <w:noWrap/>
            <w:vAlign w:val="center"/>
          </w:tcPr>
          <w:p w14:paraId="7C1CB02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份</w:t>
            </w:r>
          </w:p>
        </w:tc>
        <w:tc>
          <w:tcPr>
            <w:tcW w:w="0" w:type="auto"/>
            <w:tcBorders>
              <w:top w:val="nil"/>
              <w:left w:val="nil"/>
              <w:bottom w:val="single" w:color="auto" w:sz="4" w:space="0"/>
              <w:right w:val="single" w:color="auto" w:sz="4" w:space="0"/>
            </w:tcBorders>
            <w:shd w:val="clear" w:color="000000" w:fill="FFFFFF"/>
            <w:noWrap/>
            <w:vAlign w:val="center"/>
          </w:tcPr>
          <w:p w14:paraId="739E979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300</w:t>
            </w:r>
          </w:p>
        </w:tc>
        <w:tc>
          <w:tcPr>
            <w:tcW w:w="0" w:type="auto"/>
            <w:tcBorders>
              <w:top w:val="nil"/>
              <w:left w:val="nil"/>
              <w:bottom w:val="single" w:color="auto" w:sz="4" w:space="0"/>
              <w:right w:val="single" w:color="auto" w:sz="4" w:space="0"/>
            </w:tcBorders>
            <w:shd w:val="clear" w:color="auto" w:fill="auto"/>
            <w:noWrap/>
            <w:vAlign w:val="center"/>
          </w:tcPr>
          <w:p w14:paraId="262A6A6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0F12467F">
        <w:tblPrEx>
          <w:tblCellMar>
            <w:top w:w="0" w:type="dxa"/>
            <w:left w:w="108" w:type="dxa"/>
            <w:bottom w:w="0" w:type="dxa"/>
            <w:right w:w="108" w:type="dxa"/>
          </w:tblCellMar>
        </w:tblPrEx>
        <w:trPr>
          <w:trHeight w:val="580" w:hRule="atLeast"/>
        </w:trPr>
        <w:tc>
          <w:tcPr>
            <w:tcW w:w="0" w:type="auto"/>
            <w:vMerge w:val="continue"/>
            <w:tcBorders>
              <w:top w:val="nil"/>
              <w:left w:val="single" w:color="auto" w:sz="8" w:space="0"/>
              <w:bottom w:val="single" w:color="auto" w:sz="4" w:space="0"/>
              <w:right w:val="single" w:color="auto" w:sz="4" w:space="0"/>
            </w:tcBorders>
            <w:vAlign w:val="center"/>
          </w:tcPr>
          <w:p w14:paraId="5C114953">
            <w:pPr>
              <w:widowControl/>
              <w:jc w:val="left"/>
              <w:rPr>
                <w:rFonts w:ascii="微软雅黑" w:hAnsi="微软雅黑" w:eastAsia="微软雅黑" w:cs="宋体"/>
                <w:kern w:val="0"/>
                <w:sz w:val="16"/>
                <w:szCs w:val="16"/>
              </w:rPr>
            </w:pPr>
          </w:p>
        </w:tc>
        <w:tc>
          <w:tcPr>
            <w:tcW w:w="0" w:type="auto"/>
            <w:tcBorders>
              <w:top w:val="nil"/>
              <w:left w:val="nil"/>
              <w:bottom w:val="single" w:color="auto" w:sz="4" w:space="0"/>
              <w:right w:val="single" w:color="auto" w:sz="4" w:space="0"/>
            </w:tcBorders>
            <w:shd w:val="clear" w:color="000000" w:fill="FFFFFF"/>
            <w:vAlign w:val="center"/>
          </w:tcPr>
          <w:p w14:paraId="1E36D9EF">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服务人员</w:t>
            </w:r>
          </w:p>
        </w:tc>
        <w:tc>
          <w:tcPr>
            <w:tcW w:w="0" w:type="auto"/>
            <w:tcBorders>
              <w:top w:val="nil"/>
              <w:left w:val="nil"/>
              <w:bottom w:val="single" w:color="auto" w:sz="4" w:space="0"/>
              <w:right w:val="single" w:color="auto" w:sz="4" w:space="0"/>
            </w:tcBorders>
            <w:shd w:val="clear" w:color="auto" w:fill="auto"/>
            <w:noWrap/>
            <w:vAlign w:val="center"/>
          </w:tcPr>
          <w:p w14:paraId="3953651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4F58FC5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w:t>
            </w:r>
          </w:p>
        </w:tc>
        <w:tc>
          <w:tcPr>
            <w:tcW w:w="0" w:type="auto"/>
            <w:tcBorders>
              <w:top w:val="nil"/>
              <w:left w:val="nil"/>
              <w:bottom w:val="single" w:color="auto" w:sz="4" w:space="0"/>
              <w:right w:val="single" w:color="auto" w:sz="4" w:space="0"/>
            </w:tcBorders>
            <w:shd w:val="clear" w:color="000000" w:fill="FFFFFF"/>
            <w:vAlign w:val="center"/>
          </w:tcPr>
          <w:p w14:paraId="23D5742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c>
          <w:tcPr>
            <w:tcW w:w="0" w:type="auto"/>
            <w:tcBorders>
              <w:top w:val="nil"/>
              <w:left w:val="nil"/>
              <w:bottom w:val="single" w:color="auto" w:sz="4" w:space="0"/>
              <w:right w:val="single" w:color="auto" w:sz="4" w:space="0"/>
            </w:tcBorders>
            <w:shd w:val="clear" w:color="000000" w:fill="FFFFFF"/>
            <w:vAlign w:val="center"/>
          </w:tcPr>
          <w:p w14:paraId="4ED651F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7BFEC14A">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4B27359A">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休息区</w:t>
            </w:r>
          </w:p>
        </w:tc>
        <w:tc>
          <w:tcPr>
            <w:tcW w:w="0" w:type="auto"/>
            <w:tcBorders>
              <w:top w:val="nil"/>
              <w:left w:val="nil"/>
              <w:bottom w:val="single" w:color="auto" w:sz="4" w:space="0"/>
              <w:right w:val="single" w:color="auto" w:sz="4" w:space="0"/>
            </w:tcBorders>
            <w:shd w:val="clear" w:color="000000" w:fill="FFFFFF"/>
            <w:vAlign w:val="center"/>
          </w:tcPr>
          <w:p w14:paraId="3A402904">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吧桌+吧椅</w:t>
            </w:r>
          </w:p>
        </w:tc>
        <w:tc>
          <w:tcPr>
            <w:tcW w:w="0" w:type="auto"/>
            <w:tcBorders>
              <w:top w:val="nil"/>
              <w:left w:val="nil"/>
              <w:bottom w:val="single" w:color="auto" w:sz="4" w:space="0"/>
              <w:right w:val="single" w:color="auto" w:sz="4" w:space="0"/>
            </w:tcBorders>
            <w:shd w:val="clear" w:color="auto" w:fill="auto"/>
            <w:noWrap/>
            <w:vAlign w:val="center"/>
          </w:tcPr>
          <w:p w14:paraId="4A7250A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1E8CD41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套</w:t>
            </w:r>
          </w:p>
        </w:tc>
        <w:tc>
          <w:tcPr>
            <w:tcW w:w="0" w:type="auto"/>
            <w:tcBorders>
              <w:top w:val="nil"/>
              <w:left w:val="nil"/>
              <w:bottom w:val="single" w:color="auto" w:sz="4" w:space="0"/>
              <w:right w:val="single" w:color="auto" w:sz="4" w:space="0"/>
            </w:tcBorders>
            <w:shd w:val="clear" w:color="000000" w:fill="FFFFFF"/>
            <w:vAlign w:val="center"/>
          </w:tcPr>
          <w:p w14:paraId="1BB20DEA">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9</w:t>
            </w:r>
          </w:p>
        </w:tc>
        <w:tc>
          <w:tcPr>
            <w:tcW w:w="0" w:type="auto"/>
            <w:tcBorders>
              <w:top w:val="nil"/>
              <w:left w:val="nil"/>
              <w:bottom w:val="single" w:color="auto" w:sz="4" w:space="0"/>
              <w:right w:val="single" w:color="auto" w:sz="4" w:space="0"/>
            </w:tcBorders>
            <w:shd w:val="clear" w:color="000000" w:fill="FFFFFF"/>
            <w:vAlign w:val="center"/>
          </w:tcPr>
          <w:p w14:paraId="18CC986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571C224A">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vAlign w:val="center"/>
          </w:tcPr>
          <w:p w14:paraId="774A1DFA">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司仪台</w:t>
            </w:r>
          </w:p>
        </w:tc>
        <w:tc>
          <w:tcPr>
            <w:tcW w:w="0" w:type="auto"/>
            <w:tcBorders>
              <w:top w:val="nil"/>
              <w:left w:val="nil"/>
              <w:bottom w:val="single" w:color="auto" w:sz="4" w:space="0"/>
              <w:right w:val="single" w:color="auto" w:sz="4" w:space="0"/>
            </w:tcBorders>
            <w:shd w:val="clear" w:color="000000" w:fill="FFFFFF"/>
            <w:vAlign w:val="center"/>
          </w:tcPr>
          <w:p w14:paraId="716D07D0">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专业司仪台</w:t>
            </w:r>
          </w:p>
        </w:tc>
        <w:tc>
          <w:tcPr>
            <w:tcW w:w="0" w:type="auto"/>
            <w:tcBorders>
              <w:top w:val="nil"/>
              <w:left w:val="nil"/>
              <w:bottom w:val="single" w:color="auto" w:sz="4" w:space="0"/>
              <w:right w:val="single" w:color="auto" w:sz="4" w:space="0"/>
            </w:tcBorders>
            <w:shd w:val="clear" w:color="auto" w:fill="auto"/>
            <w:noWrap/>
            <w:vAlign w:val="center"/>
          </w:tcPr>
          <w:p w14:paraId="7ED1AA7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4C85E42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0" w:type="auto"/>
            <w:tcBorders>
              <w:top w:val="nil"/>
              <w:left w:val="nil"/>
              <w:bottom w:val="single" w:color="auto" w:sz="4" w:space="0"/>
              <w:right w:val="single" w:color="auto" w:sz="4" w:space="0"/>
            </w:tcBorders>
            <w:shd w:val="clear" w:color="000000" w:fill="FFFFFF"/>
            <w:vAlign w:val="center"/>
          </w:tcPr>
          <w:p w14:paraId="478ECAA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000000" w:fill="FFFFFF"/>
            <w:vAlign w:val="center"/>
          </w:tcPr>
          <w:p w14:paraId="4C00D5EF">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25824248">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14:paraId="6D5C635F">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会议桌牌</w:t>
            </w:r>
          </w:p>
        </w:tc>
        <w:tc>
          <w:tcPr>
            <w:tcW w:w="0" w:type="auto"/>
            <w:tcBorders>
              <w:top w:val="nil"/>
              <w:left w:val="nil"/>
              <w:bottom w:val="single" w:color="auto" w:sz="4" w:space="0"/>
              <w:right w:val="single" w:color="auto" w:sz="4" w:space="0"/>
            </w:tcBorders>
            <w:shd w:val="clear" w:color="auto" w:fill="auto"/>
            <w:noWrap/>
            <w:vAlign w:val="center"/>
          </w:tcPr>
          <w:p w14:paraId="0C5D2256">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设计+制作</w:t>
            </w:r>
          </w:p>
        </w:tc>
        <w:tc>
          <w:tcPr>
            <w:tcW w:w="0" w:type="auto"/>
            <w:tcBorders>
              <w:top w:val="nil"/>
              <w:left w:val="nil"/>
              <w:bottom w:val="single" w:color="auto" w:sz="4" w:space="0"/>
              <w:right w:val="single" w:color="auto" w:sz="4" w:space="0"/>
            </w:tcBorders>
            <w:shd w:val="clear" w:color="auto" w:fill="auto"/>
            <w:noWrap/>
            <w:vAlign w:val="center"/>
          </w:tcPr>
          <w:p w14:paraId="6BFAE33A">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铜板纸</w:t>
            </w:r>
          </w:p>
        </w:tc>
        <w:tc>
          <w:tcPr>
            <w:tcW w:w="0" w:type="auto"/>
            <w:tcBorders>
              <w:top w:val="nil"/>
              <w:left w:val="nil"/>
              <w:bottom w:val="single" w:color="auto" w:sz="4" w:space="0"/>
              <w:right w:val="single" w:color="auto" w:sz="4" w:space="0"/>
            </w:tcBorders>
            <w:shd w:val="clear" w:color="auto" w:fill="auto"/>
            <w:noWrap/>
            <w:vAlign w:val="center"/>
          </w:tcPr>
          <w:p w14:paraId="12EC2BCC">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0" w:type="auto"/>
            <w:tcBorders>
              <w:top w:val="nil"/>
              <w:left w:val="nil"/>
              <w:bottom w:val="single" w:color="auto" w:sz="4" w:space="0"/>
              <w:right w:val="single" w:color="auto" w:sz="4" w:space="0"/>
            </w:tcBorders>
            <w:shd w:val="clear" w:color="auto" w:fill="auto"/>
            <w:noWrap/>
            <w:vAlign w:val="center"/>
          </w:tcPr>
          <w:p w14:paraId="0958F12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300</w:t>
            </w:r>
          </w:p>
        </w:tc>
        <w:tc>
          <w:tcPr>
            <w:tcW w:w="0" w:type="auto"/>
            <w:tcBorders>
              <w:top w:val="nil"/>
              <w:left w:val="nil"/>
              <w:bottom w:val="single" w:color="auto" w:sz="4" w:space="0"/>
              <w:right w:val="single" w:color="auto" w:sz="4" w:space="0"/>
            </w:tcBorders>
            <w:shd w:val="clear" w:color="auto" w:fill="auto"/>
            <w:noWrap/>
            <w:vAlign w:val="center"/>
          </w:tcPr>
          <w:p w14:paraId="34290A7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376F31CA">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14:paraId="11358499">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会议手册</w:t>
            </w:r>
          </w:p>
        </w:tc>
        <w:tc>
          <w:tcPr>
            <w:tcW w:w="0" w:type="auto"/>
            <w:tcBorders>
              <w:top w:val="nil"/>
              <w:left w:val="nil"/>
              <w:bottom w:val="single" w:color="auto" w:sz="4" w:space="0"/>
              <w:right w:val="single" w:color="auto" w:sz="4" w:space="0"/>
            </w:tcBorders>
            <w:shd w:val="clear" w:color="auto" w:fill="auto"/>
            <w:noWrap/>
            <w:vAlign w:val="center"/>
          </w:tcPr>
          <w:p w14:paraId="4D2C9D26">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设计+制作</w:t>
            </w:r>
          </w:p>
        </w:tc>
        <w:tc>
          <w:tcPr>
            <w:tcW w:w="0" w:type="auto"/>
            <w:tcBorders>
              <w:top w:val="nil"/>
              <w:left w:val="nil"/>
              <w:bottom w:val="single" w:color="auto" w:sz="4" w:space="0"/>
              <w:right w:val="single" w:color="auto" w:sz="4" w:space="0"/>
            </w:tcBorders>
            <w:shd w:val="clear" w:color="auto" w:fill="auto"/>
            <w:noWrap/>
            <w:vAlign w:val="center"/>
          </w:tcPr>
          <w:p w14:paraId="4395A42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铜板纸6页</w:t>
            </w:r>
          </w:p>
        </w:tc>
        <w:tc>
          <w:tcPr>
            <w:tcW w:w="0" w:type="auto"/>
            <w:tcBorders>
              <w:top w:val="nil"/>
              <w:left w:val="nil"/>
              <w:bottom w:val="single" w:color="auto" w:sz="4" w:space="0"/>
              <w:right w:val="single" w:color="auto" w:sz="4" w:space="0"/>
            </w:tcBorders>
            <w:shd w:val="clear" w:color="auto" w:fill="auto"/>
            <w:noWrap/>
            <w:vAlign w:val="center"/>
          </w:tcPr>
          <w:p w14:paraId="5EC754D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份</w:t>
            </w:r>
          </w:p>
        </w:tc>
        <w:tc>
          <w:tcPr>
            <w:tcW w:w="0" w:type="auto"/>
            <w:tcBorders>
              <w:top w:val="nil"/>
              <w:left w:val="nil"/>
              <w:bottom w:val="single" w:color="auto" w:sz="4" w:space="0"/>
              <w:right w:val="single" w:color="auto" w:sz="4" w:space="0"/>
            </w:tcBorders>
            <w:shd w:val="clear" w:color="auto" w:fill="auto"/>
            <w:noWrap/>
            <w:vAlign w:val="center"/>
          </w:tcPr>
          <w:p w14:paraId="200EB2C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300</w:t>
            </w:r>
          </w:p>
        </w:tc>
        <w:tc>
          <w:tcPr>
            <w:tcW w:w="0" w:type="auto"/>
            <w:tcBorders>
              <w:top w:val="nil"/>
              <w:left w:val="nil"/>
              <w:bottom w:val="single" w:color="auto" w:sz="4" w:space="0"/>
              <w:right w:val="single" w:color="auto" w:sz="4" w:space="0"/>
            </w:tcBorders>
            <w:shd w:val="clear" w:color="auto" w:fill="auto"/>
            <w:noWrap/>
            <w:vAlign w:val="center"/>
          </w:tcPr>
          <w:p w14:paraId="6EEDE4C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2AE33F2F">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14:paraId="3FD5D78B">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证件</w:t>
            </w:r>
          </w:p>
        </w:tc>
        <w:tc>
          <w:tcPr>
            <w:tcW w:w="0" w:type="auto"/>
            <w:tcBorders>
              <w:top w:val="nil"/>
              <w:left w:val="nil"/>
              <w:bottom w:val="single" w:color="auto" w:sz="4" w:space="0"/>
              <w:right w:val="single" w:color="auto" w:sz="4" w:space="0"/>
            </w:tcBorders>
            <w:shd w:val="clear" w:color="auto" w:fill="auto"/>
            <w:noWrap/>
            <w:vAlign w:val="center"/>
          </w:tcPr>
          <w:p w14:paraId="09BABC14">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设计+制作</w:t>
            </w:r>
          </w:p>
        </w:tc>
        <w:tc>
          <w:tcPr>
            <w:tcW w:w="0" w:type="auto"/>
            <w:tcBorders>
              <w:top w:val="nil"/>
              <w:left w:val="nil"/>
              <w:bottom w:val="single" w:color="auto" w:sz="4" w:space="0"/>
              <w:right w:val="single" w:color="auto" w:sz="4" w:space="0"/>
            </w:tcBorders>
            <w:shd w:val="clear" w:color="auto" w:fill="auto"/>
            <w:noWrap/>
            <w:vAlign w:val="center"/>
          </w:tcPr>
          <w:p w14:paraId="5BCDF0CE">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PVC工作证</w:t>
            </w:r>
          </w:p>
        </w:tc>
        <w:tc>
          <w:tcPr>
            <w:tcW w:w="0" w:type="auto"/>
            <w:tcBorders>
              <w:top w:val="nil"/>
              <w:left w:val="nil"/>
              <w:bottom w:val="single" w:color="auto" w:sz="4" w:space="0"/>
              <w:right w:val="single" w:color="auto" w:sz="4" w:space="0"/>
            </w:tcBorders>
            <w:shd w:val="clear" w:color="auto" w:fill="auto"/>
            <w:noWrap/>
            <w:vAlign w:val="center"/>
          </w:tcPr>
          <w:p w14:paraId="069BE8C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0" w:type="auto"/>
            <w:tcBorders>
              <w:top w:val="nil"/>
              <w:left w:val="nil"/>
              <w:bottom w:val="single" w:color="auto" w:sz="4" w:space="0"/>
              <w:right w:val="single" w:color="auto" w:sz="4" w:space="0"/>
            </w:tcBorders>
            <w:shd w:val="clear" w:color="auto" w:fill="auto"/>
            <w:noWrap/>
            <w:vAlign w:val="center"/>
          </w:tcPr>
          <w:p w14:paraId="263CE66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300</w:t>
            </w:r>
          </w:p>
        </w:tc>
        <w:tc>
          <w:tcPr>
            <w:tcW w:w="0" w:type="auto"/>
            <w:tcBorders>
              <w:top w:val="nil"/>
              <w:left w:val="nil"/>
              <w:bottom w:val="single" w:color="auto" w:sz="4" w:space="0"/>
              <w:right w:val="single" w:color="auto" w:sz="4" w:space="0"/>
            </w:tcBorders>
            <w:shd w:val="clear" w:color="auto" w:fill="auto"/>
            <w:noWrap/>
            <w:vAlign w:val="center"/>
          </w:tcPr>
          <w:p w14:paraId="095F5F9A">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0FFE212C">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14:paraId="6AFBB64E">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手提袋</w:t>
            </w:r>
          </w:p>
        </w:tc>
        <w:tc>
          <w:tcPr>
            <w:tcW w:w="0" w:type="auto"/>
            <w:tcBorders>
              <w:top w:val="nil"/>
              <w:left w:val="nil"/>
              <w:bottom w:val="single" w:color="auto" w:sz="4" w:space="0"/>
              <w:right w:val="single" w:color="auto" w:sz="4" w:space="0"/>
            </w:tcBorders>
            <w:shd w:val="clear" w:color="auto" w:fill="auto"/>
            <w:noWrap/>
            <w:vAlign w:val="center"/>
          </w:tcPr>
          <w:p w14:paraId="558DAC12">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设计+制作</w:t>
            </w:r>
          </w:p>
        </w:tc>
        <w:tc>
          <w:tcPr>
            <w:tcW w:w="0" w:type="auto"/>
            <w:tcBorders>
              <w:top w:val="nil"/>
              <w:left w:val="nil"/>
              <w:bottom w:val="single" w:color="auto" w:sz="4" w:space="0"/>
              <w:right w:val="single" w:color="auto" w:sz="4" w:space="0"/>
            </w:tcBorders>
            <w:shd w:val="clear" w:color="auto" w:fill="auto"/>
            <w:noWrap/>
            <w:vAlign w:val="center"/>
          </w:tcPr>
          <w:p w14:paraId="370F115F">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auto" w:fill="auto"/>
            <w:noWrap/>
            <w:vAlign w:val="center"/>
          </w:tcPr>
          <w:p w14:paraId="581A336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0" w:type="auto"/>
            <w:tcBorders>
              <w:top w:val="nil"/>
              <w:left w:val="nil"/>
              <w:bottom w:val="single" w:color="auto" w:sz="4" w:space="0"/>
              <w:right w:val="single" w:color="auto" w:sz="4" w:space="0"/>
            </w:tcBorders>
            <w:shd w:val="clear" w:color="auto" w:fill="auto"/>
            <w:noWrap/>
            <w:vAlign w:val="center"/>
          </w:tcPr>
          <w:p w14:paraId="003260E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300</w:t>
            </w:r>
          </w:p>
        </w:tc>
        <w:tc>
          <w:tcPr>
            <w:tcW w:w="0" w:type="auto"/>
            <w:tcBorders>
              <w:top w:val="nil"/>
              <w:left w:val="nil"/>
              <w:bottom w:val="single" w:color="auto" w:sz="4" w:space="0"/>
              <w:right w:val="single" w:color="auto" w:sz="4" w:space="0"/>
            </w:tcBorders>
            <w:shd w:val="clear" w:color="auto" w:fill="auto"/>
            <w:noWrap/>
            <w:vAlign w:val="center"/>
          </w:tcPr>
          <w:p w14:paraId="27BCC5D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729E6819">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14:paraId="234B5DF7">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文件汇编手册</w:t>
            </w:r>
          </w:p>
        </w:tc>
        <w:tc>
          <w:tcPr>
            <w:tcW w:w="0" w:type="auto"/>
            <w:tcBorders>
              <w:top w:val="nil"/>
              <w:left w:val="nil"/>
              <w:bottom w:val="single" w:color="auto" w:sz="4" w:space="0"/>
              <w:right w:val="single" w:color="auto" w:sz="4" w:space="0"/>
            </w:tcBorders>
            <w:shd w:val="clear" w:color="auto" w:fill="auto"/>
            <w:noWrap/>
            <w:vAlign w:val="center"/>
          </w:tcPr>
          <w:p w14:paraId="1D60A36D">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设计+制作</w:t>
            </w:r>
          </w:p>
        </w:tc>
        <w:tc>
          <w:tcPr>
            <w:tcW w:w="0" w:type="auto"/>
            <w:tcBorders>
              <w:top w:val="nil"/>
              <w:left w:val="nil"/>
              <w:bottom w:val="single" w:color="auto" w:sz="4" w:space="0"/>
              <w:right w:val="single" w:color="auto" w:sz="4" w:space="0"/>
            </w:tcBorders>
            <w:shd w:val="clear" w:color="auto" w:fill="auto"/>
            <w:noWrap/>
            <w:vAlign w:val="center"/>
          </w:tcPr>
          <w:p w14:paraId="1F6A4625">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auto" w:fill="auto"/>
            <w:noWrap/>
            <w:vAlign w:val="center"/>
          </w:tcPr>
          <w:p w14:paraId="4B11C01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本</w:t>
            </w:r>
          </w:p>
        </w:tc>
        <w:tc>
          <w:tcPr>
            <w:tcW w:w="0" w:type="auto"/>
            <w:tcBorders>
              <w:top w:val="nil"/>
              <w:left w:val="nil"/>
              <w:bottom w:val="single" w:color="auto" w:sz="4" w:space="0"/>
              <w:right w:val="single" w:color="auto" w:sz="4" w:space="0"/>
            </w:tcBorders>
            <w:shd w:val="clear" w:color="auto" w:fill="auto"/>
            <w:noWrap/>
            <w:vAlign w:val="center"/>
          </w:tcPr>
          <w:p w14:paraId="030363F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300</w:t>
            </w:r>
          </w:p>
        </w:tc>
        <w:tc>
          <w:tcPr>
            <w:tcW w:w="0" w:type="auto"/>
            <w:tcBorders>
              <w:top w:val="nil"/>
              <w:left w:val="nil"/>
              <w:bottom w:val="single" w:color="auto" w:sz="4" w:space="0"/>
              <w:right w:val="single" w:color="auto" w:sz="4" w:space="0"/>
            </w:tcBorders>
            <w:shd w:val="clear" w:color="auto" w:fill="auto"/>
            <w:noWrap/>
            <w:vAlign w:val="center"/>
          </w:tcPr>
          <w:p w14:paraId="341DB465">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7B349F3F">
        <w:tblPrEx>
          <w:tblCellMar>
            <w:top w:w="0" w:type="dxa"/>
            <w:left w:w="108" w:type="dxa"/>
            <w:bottom w:w="0" w:type="dxa"/>
            <w:right w:w="108" w:type="dxa"/>
          </w:tblCellMar>
        </w:tblPrEx>
        <w:trPr>
          <w:trHeight w:val="639"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14:paraId="420C7D05">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定制便签纸笔</w:t>
            </w:r>
          </w:p>
        </w:tc>
        <w:tc>
          <w:tcPr>
            <w:tcW w:w="0" w:type="auto"/>
            <w:tcBorders>
              <w:top w:val="nil"/>
              <w:left w:val="nil"/>
              <w:bottom w:val="single" w:color="auto" w:sz="4" w:space="0"/>
              <w:right w:val="single" w:color="auto" w:sz="4" w:space="0"/>
            </w:tcBorders>
            <w:shd w:val="clear" w:color="auto" w:fill="auto"/>
            <w:noWrap/>
            <w:vAlign w:val="center"/>
          </w:tcPr>
          <w:p w14:paraId="7424FF0E">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设计+制作</w:t>
            </w:r>
          </w:p>
        </w:tc>
        <w:tc>
          <w:tcPr>
            <w:tcW w:w="0" w:type="auto"/>
            <w:tcBorders>
              <w:top w:val="nil"/>
              <w:left w:val="nil"/>
              <w:bottom w:val="single" w:color="auto" w:sz="4" w:space="0"/>
              <w:right w:val="single" w:color="auto" w:sz="4" w:space="0"/>
            </w:tcBorders>
            <w:shd w:val="clear" w:color="auto" w:fill="auto"/>
            <w:noWrap/>
            <w:vAlign w:val="center"/>
          </w:tcPr>
          <w:p w14:paraId="4A59BEE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auto" w:fill="auto"/>
            <w:noWrap/>
            <w:vAlign w:val="center"/>
          </w:tcPr>
          <w:p w14:paraId="6FFDD02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份</w:t>
            </w:r>
          </w:p>
        </w:tc>
        <w:tc>
          <w:tcPr>
            <w:tcW w:w="0" w:type="auto"/>
            <w:tcBorders>
              <w:top w:val="nil"/>
              <w:left w:val="nil"/>
              <w:bottom w:val="single" w:color="auto" w:sz="4" w:space="0"/>
              <w:right w:val="single" w:color="auto" w:sz="4" w:space="0"/>
            </w:tcBorders>
            <w:shd w:val="clear" w:color="auto" w:fill="auto"/>
            <w:noWrap/>
            <w:vAlign w:val="center"/>
          </w:tcPr>
          <w:p w14:paraId="77283EE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300</w:t>
            </w:r>
          </w:p>
        </w:tc>
        <w:tc>
          <w:tcPr>
            <w:tcW w:w="0" w:type="auto"/>
            <w:tcBorders>
              <w:top w:val="nil"/>
              <w:left w:val="nil"/>
              <w:bottom w:val="single" w:color="auto" w:sz="4" w:space="0"/>
              <w:right w:val="single" w:color="auto" w:sz="4" w:space="0"/>
            </w:tcBorders>
            <w:shd w:val="clear" w:color="auto" w:fill="auto"/>
            <w:noWrap/>
            <w:vAlign w:val="center"/>
          </w:tcPr>
          <w:p w14:paraId="5E018412">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354280CB">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auto" w:fill="auto"/>
            <w:vAlign w:val="center"/>
          </w:tcPr>
          <w:p w14:paraId="2CCE25A1">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打印机</w:t>
            </w:r>
          </w:p>
        </w:tc>
        <w:tc>
          <w:tcPr>
            <w:tcW w:w="0" w:type="auto"/>
            <w:tcBorders>
              <w:top w:val="nil"/>
              <w:left w:val="nil"/>
              <w:bottom w:val="single" w:color="auto" w:sz="4" w:space="0"/>
              <w:right w:val="single" w:color="auto" w:sz="4" w:space="0"/>
            </w:tcBorders>
            <w:shd w:val="clear" w:color="auto" w:fill="auto"/>
            <w:vAlign w:val="center"/>
          </w:tcPr>
          <w:p w14:paraId="7B866122">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卡粉纸50张、双胶纸100张</w:t>
            </w:r>
          </w:p>
        </w:tc>
        <w:tc>
          <w:tcPr>
            <w:tcW w:w="0" w:type="auto"/>
            <w:tcBorders>
              <w:top w:val="nil"/>
              <w:left w:val="nil"/>
              <w:bottom w:val="single" w:color="auto" w:sz="4" w:space="0"/>
              <w:right w:val="single" w:color="auto" w:sz="4" w:space="0"/>
            </w:tcBorders>
            <w:shd w:val="clear" w:color="auto" w:fill="auto"/>
            <w:noWrap/>
            <w:vAlign w:val="center"/>
          </w:tcPr>
          <w:p w14:paraId="6D4958C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auto" w:fill="auto"/>
            <w:vAlign w:val="center"/>
          </w:tcPr>
          <w:p w14:paraId="31DF94D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台</w:t>
            </w:r>
          </w:p>
        </w:tc>
        <w:tc>
          <w:tcPr>
            <w:tcW w:w="0" w:type="auto"/>
            <w:tcBorders>
              <w:top w:val="nil"/>
              <w:left w:val="nil"/>
              <w:bottom w:val="single" w:color="auto" w:sz="4" w:space="0"/>
              <w:right w:val="single" w:color="auto" w:sz="4" w:space="0"/>
            </w:tcBorders>
            <w:shd w:val="clear" w:color="auto" w:fill="auto"/>
            <w:vAlign w:val="center"/>
          </w:tcPr>
          <w:p w14:paraId="695E187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vAlign w:val="center"/>
          </w:tcPr>
          <w:p w14:paraId="59DE03BE">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434AC201">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14:paraId="5353AD62">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主持人手卡</w:t>
            </w:r>
          </w:p>
        </w:tc>
        <w:tc>
          <w:tcPr>
            <w:tcW w:w="0" w:type="auto"/>
            <w:tcBorders>
              <w:top w:val="nil"/>
              <w:left w:val="nil"/>
              <w:bottom w:val="single" w:color="auto" w:sz="4" w:space="0"/>
              <w:right w:val="single" w:color="auto" w:sz="4" w:space="0"/>
            </w:tcBorders>
            <w:shd w:val="clear" w:color="auto" w:fill="auto"/>
            <w:noWrap/>
            <w:vAlign w:val="center"/>
          </w:tcPr>
          <w:p w14:paraId="4C2F66F0">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设计+制作</w:t>
            </w:r>
          </w:p>
        </w:tc>
        <w:tc>
          <w:tcPr>
            <w:tcW w:w="0" w:type="auto"/>
            <w:tcBorders>
              <w:top w:val="nil"/>
              <w:left w:val="nil"/>
              <w:bottom w:val="single" w:color="auto" w:sz="4" w:space="0"/>
              <w:right w:val="single" w:color="auto" w:sz="4" w:space="0"/>
            </w:tcBorders>
            <w:shd w:val="clear" w:color="auto" w:fill="auto"/>
            <w:noWrap/>
            <w:vAlign w:val="center"/>
          </w:tcPr>
          <w:p w14:paraId="518CD2F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auto" w:fill="auto"/>
            <w:noWrap/>
            <w:vAlign w:val="center"/>
          </w:tcPr>
          <w:p w14:paraId="2286160A">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0" w:type="auto"/>
            <w:tcBorders>
              <w:top w:val="nil"/>
              <w:left w:val="nil"/>
              <w:bottom w:val="single" w:color="auto" w:sz="4" w:space="0"/>
              <w:right w:val="single" w:color="auto" w:sz="4" w:space="0"/>
            </w:tcBorders>
            <w:shd w:val="clear" w:color="auto" w:fill="auto"/>
            <w:noWrap/>
            <w:vAlign w:val="center"/>
          </w:tcPr>
          <w:p w14:paraId="0D083BFA">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0FF19E18">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41869411">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auto" w:fill="auto"/>
            <w:noWrap/>
            <w:vAlign w:val="center"/>
          </w:tcPr>
          <w:p w14:paraId="26017E8D">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手持话筒套</w:t>
            </w:r>
          </w:p>
        </w:tc>
        <w:tc>
          <w:tcPr>
            <w:tcW w:w="0" w:type="auto"/>
            <w:tcBorders>
              <w:top w:val="nil"/>
              <w:left w:val="nil"/>
              <w:bottom w:val="single" w:color="auto" w:sz="4" w:space="0"/>
              <w:right w:val="single" w:color="auto" w:sz="4" w:space="0"/>
            </w:tcBorders>
            <w:shd w:val="clear" w:color="auto" w:fill="auto"/>
            <w:noWrap/>
            <w:vAlign w:val="center"/>
          </w:tcPr>
          <w:p w14:paraId="2260A710">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设计+制作</w:t>
            </w:r>
          </w:p>
        </w:tc>
        <w:tc>
          <w:tcPr>
            <w:tcW w:w="0" w:type="auto"/>
            <w:tcBorders>
              <w:top w:val="nil"/>
              <w:left w:val="nil"/>
              <w:bottom w:val="single" w:color="auto" w:sz="4" w:space="0"/>
              <w:right w:val="single" w:color="auto" w:sz="4" w:space="0"/>
            </w:tcBorders>
            <w:shd w:val="clear" w:color="auto" w:fill="auto"/>
            <w:noWrap/>
            <w:vAlign w:val="center"/>
          </w:tcPr>
          <w:p w14:paraId="70F5E15C">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auto" w:fill="auto"/>
            <w:noWrap/>
            <w:vAlign w:val="center"/>
          </w:tcPr>
          <w:p w14:paraId="23D36A6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0" w:type="auto"/>
            <w:tcBorders>
              <w:top w:val="nil"/>
              <w:left w:val="nil"/>
              <w:bottom w:val="single" w:color="auto" w:sz="4" w:space="0"/>
              <w:right w:val="single" w:color="auto" w:sz="4" w:space="0"/>
            </w:tcBorders>
            <w:shd w:val="clear" w:color="auto" w:fill="auto"/>
            <w:noWrap/>
            <w:vAlign w:val="center"/>
          </w:tcPr>
          <w:p w14:paraId="00A4CAB5">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4D012F7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45FC0FEE">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62EB1914">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提字器</w:t>
            </w:r>
          </w:p>
        </w:tc>
        <w:tc>
          <w:tcPr>
            <w:tcW w:w="0" w:type="auto"/>
            <w:tcBorders>
              <w:top w:val="nil"/>
              <w:left w:val="nil"/>
              <w:bottom w:val="single" w:color="auto" w:sz="4" w:space="0"/>
              <w:right w:val="single" w:color="auto" w:sz="4" w:space="0"/>
            </w:tcBorders>
            <w:shd w:val="clear" w:color="000000" w:fill="FFFFFF"/>
            <w:vAlign w:val="center"/>
          </w:tcPr>
          <w:p w14:paraId="702E0A5A">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提字器</w:t>
            </w:r>
          </w:p>
        </w:tc>
        <w:tc>
          <w:tcPr>
            <w:tcW w:w="0" w:type="auto"/>
            <w:tcBorders>
              <w:top w:val="nil"/>
              <w:left w:val="nil"/>
              <w:bottom w:val="single" w:color="auto" w:sz="4" w:space="0"/>
              <w:right w:val="single" w:color="auto" w:sz="4" w:space="0"/>
            </w:tcBorders>
            <w:shd w:val="clear" w:color="auto" w:fill="auto"/>
            <w:noWrap/>
            <w:vAlign w:val="center"/>
          </w:tcPr>
          <w:p w14:paraId="315002BA">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65855FE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台</w:t>
            </w:r>
          </w:p>
        </w:tc>
        <w:tc>
          <w:tcPr>
            <w:tcW w:w="0" w:type="auto"/>
            <w:tcBorders>
              <w:top w:val="nil"/>
              <w:left w:val="nil"/>
              <w:bottom w:val="single" w:color="auto" w:sz="4" w:space="0"/>
              <w:right w:val="single" w:color="auto" w:sz="4" w:space="0"/>
            </w:tcBorders>
            <w:shd w:val="clear" w:color="000000" w:fill="FFFFFF"/>
            <w:vAlign w:val="center"/>
          </w:tcPr>
          <w:p w14:paraId="48BDF67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c>
          <w:tcPr>
            <w:tcW w:w="0" w:type="auto"/>
            <w:tcBorders>
              <w:top w:val="nil"/>
              <w:left w:val="nil"/>
              <w:bottom w:val="single" w:color="auto" w:sz="4" w:space="0"/>
              <w:right w:val="single" w:color="auto" w:sz="4" w:space="0"/>
            </w:tcBorders>
            <w:shd w:val="clear" w:color="000000" w:fill="FFFFFF"/>
            <w:vAlign w:val="center"/>
          </w:tcPr>
          <w:p w14:paraId="3AA423BE">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6D2AF589">
        <w:tblPrEx>
          <w:tblCellMar>
            <w:top w:w="0" w:type="dxa"/>
            <w:left w:w="108" w:type="dxa"/>
            <w:bottom w:w="0" w:type="dxa"/>
            <w:right w:w="108" w:type="dxa"/>
          </w:tblCellMar>
        </w:tblPrEx>
        <w:trPr>
          <w:trHeight w:val="503" w:hRule="atLeast"/>
        </w:trPr>
        <w:tc>
          <w:tcPr>
            <w:tcW w:w="0" w:type="auto"/>
            <w:gridSpan w:val="6"/>
            <w:tcBorders>
              <w:top w:val="single" w:color="auto" w:sz="4" w:space="0"/>
              <w:left w:val="single" w:color="auto" w:sz="8" w:space="0"/>
              <w:bottom w:val="single" w:color="auto" w:sz="4" w:space="0"/>
              <w:right w:val="single" w:color="auto" w:sz="4" w:space="0"/>
            </w:tcBorders>
            <w:shd w:val="clear" w:color="000000" w:fill="FFFFFF"/>
            <w:noWrap/>
            <w:vAlign w:val="center"/>
          </w:tcPr>
          <w:p w14:paraId="71FC0A7B">
            <w:pPr>
              <w:widowControl/>
              <w:jc w:val="left"/>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四、相关人员</w:t>
            </w:r>
          </w:p>
        </w:tc>
      </w:tr>
      <w:tr w14:paraId="1E64D350">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241A757E">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主持人</w:t>
            </w:r>
          </w:p>
        </w:tc>
        <w:tc>
          <w:tcPr>
            <w:tcW w:w="0" w:type="auto"/>
            <w:tcBorders>
              <w:top w:val="nil"/>
              <w:left w:val="nil"/>
              <w:bottom w:val="single" w:color="auto" w:sz="4" w:space="0"/>
              <w:right w:val="single" w:color="auto" w:sz="4" w:space="0"/>
            </w:tcBorders>
            <w:shd w:val="clear" w:color="000000" w:fill="FFFFFF"/>
            <w:noWrap/>
            <w:vAlign w:val="center"/>
          </w:tcPr>
          <w:p w14:paraId="261A2BD5">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专业主持人</w:t>
            </w:r>
          </w:p>
        </w:tc>
        <w:tc>
          <w:tcPr>
            <w:tcW w:w="0" w:type="auto"/>
            <w:tcBorders>
              <w:top w:val="nil"/>
              <w:left w:val="nil"/>
              <w:bottom w:val="single" w:color="auto" w:sz="4" w:space="0"/>
              <w:right w:val="single" w:color="auto" w:sz="4" w:space="0"/>
            </w:tcBorders>
            <w:shd w:val="clear" w:color="auto" w:fill="auto"/>
            <w:noWrap/>
            <w:vAlign w:val="center"/>
          </w:tcPr>
          <w:p w14:paraId="551041A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彩排+活动</w:t>
            </w:r>
          </w:p>
        </w:tc>
        <w:tc>
          <w:tcPr>
            <w:tcW w:w="0" w:type="auto"/>
            <w:tcBorders>
              <w:top w:val="nil"/>
              <w:left w:val="nil"/>
              <w:bottom w:val="single" w:color="auto" w:sz="4" w:space="0"/>
              <w:right w:val="single" w:color="auto" w:sz="4" w:space="0"/>
            </w:tcBorders>
            <w:shd w:val="clear" w:color="000000" w:fill="FFFFFF"/>
            <w:noWrap/>
            <w:vAlign w:val="center"/>
          </w:tcPr>
          <w:p w14:paraId="6BB465A2">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人/场</w:t>
            </w:r>
          </w:p>
        </w:tc>
        <w:tc>
          <w:tcPr>
            <w:tcW w:w="0" w:type="auto"/>
            <w:tcBorders>
              <w:top w:val="nil"/>
              <w:left w:val="nil"/>
              <w:bottom w:val="single" w:color="auto" w:sz="4" w:space="0"/>
              <w:right w:val="single" w:color="auto" w:sz="4" w:space="0"/>
            </w:tcBorders>
            <w:shd w:val="clear" w:color="000000" w:fill="FFFFFF"/>
            <w:noWrap/>
            <w:vAlign w:val="center"/>
          </w:tcPr>
          <w:p w14:paraId="02ABE54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1786833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1.5</w:t>
            </w:r>
          </w:p>
        </w:tc>
      </w:tr>
      <w:tr w14:paraId="59D9B79A">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1D0B77FC">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礼仪</w:t>
            </w:r>
          </w:p>
        </w:tc>
        <w:tc>
          <w:tcPr>
            <w:tcW w:w="0" w:type="auto"/>
            <w:tcBorders>
              <w:top w:val="nil"/>
              <w:left w:val="nil"/>
              <w:bottom w:val="single" w:color="auto" w:sz="4" w:space="0"/>
              <w:right w:val="single" w:color="auto" w:sz="4" w:space="0"/>
            </w:tcBorders>
            <w:shd w:val="clear" w:color="000000" w:fill="FFFFFF"/>
            <w:noWrap/>
            <w:vAlign w:val="center"/>
          </w:tcPr>
          <w:p w14:paraId="5C06C2CE">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专业礼仪</w:t>
            </w:r>
          </w:p>
        </w:tc>
        <w:tc>
          <w:tcPr>
            <w:tcW w:w="0" w:type="auto"/>
            <w:tcBorders>
              <w:top w:val="nil"/>
              <w:left w:val="nil"/>
              <w:bottom w:val="single" w:color="auto" w:sz="4" w:space="0"/>
              <w:right w:val="single" w:color="auto" w:sz="4" w:space="0"/>
            </w:tcBorders>
            <w:shd w:val="clear" w:color="auto" w:fill="auto"/>
            <w:noWrap/>
            <w:vAlign w:val="center"/>
          </w:tcPr>
          <w:p w14:paraId="0A6C44E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彩排+活动</w:t>
            </w:r>
          </w:p>
        </w:tc>
        <w:tc>
          <w:tcPr>
            <w:tcW w:w="0" w:type="auto"/>
            <w:tcBorders>
              <w:top w:val="nil"/>
              <w:left w:val="nil"/>
              <w:bottom w:val="single" w:color="auto" w:sz="4" w:space="0"/>
              <w:right w:val="single" w:color="auto" w:sz="4" w:space="0"/>
            </w:tcBorders>
            <w:shd w:val="clear" w:color="000000" w:fill="FFFFFF"/>
            <w:noWrap/>
            <w:vAlign w:val="center"/>
          </w:tcPr>
          <w:p w14:paraId="769B691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人/天</w:t>
            </w:r>
          </w:p>
        </w:tc>
        <w:tc>
          <w:tcPr>
            <w:tcW w:w="0" w:type="auto"/>
            <w:tcBorders>
              <w:top w:val="nil"/>
              <w:left w:val="nil"/>
              <w:bottom w:val="single" w:color="auto" w:sz="4" w:space="0"/>
              <w:right w:val="single" w:color="auto" w:sz="4" w:space="0"/>
            </w:tcBorders>
            <w:shd w:val="clear" w:color="000000" w:fill="FFFFFF"/>
            <w:noWrap/>
            <w:vAlign w:val="center"/>
          </w:tcPr>
          <w:p w14:paraId="431B932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12</w:t>
            </w:r>
          </w:p>
        </w:tc>
        <w:tc>
          <w:tcPr>
            <w:tcW w:w="0" w:type="auto"/>
            <w:tcBorders>
              <w:top w:val="nil"/>
              <w:left w:val="nil"/>
              <w:bottom w:val="single" w:color="auto" w:sz="4" w:space="0"/>
              <w:right w:val="single" w:color="auto" w:sz="4" w:space="0"/>
            </w:tcBorders>
            <w:shd w:val="clear" w:color="auto" w:fill="auto"/>
            <w:noWrap/>
            <w:vAlign w:val="center"/>
          </w:tcPr>
          <w:p w14:paraId="13E8824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1.5</w:t>
            </w:r>
          </w:p>
        </w:tc>
      </w:tr>
      <w:tr w14:paraId="1653FD53">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10656D6F">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摄影师</w:t>
            </w:r>
          </w:p>
        </w:tc>
        <w:tc>
          <w:tcPr>
            <w:tcW w:w="0" w:type="auto"/>
            <w:tcBorders>
              <w:top w:val="nil"/>
              <w:left w:val="nil"/>
              <w:bottom w:val="single" w:color="auto" w:sz="4" w:space="0"/>
              <w:right w:val="single" w:color="auto" w:sz="4" w:space="0"/>
            </w:tcBorders>
            <w:shd w:val="clear" w:color="000000" w:fill="FFFFFF"/>
            <w:noWrap/>
            <w:vAlign w:val="center"/>
          </w:tcPr>
          <w:p w14:paraId="1E23F0AD">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摄影师</w:t>
            </w:r>
          </w:p>
        </w:tc>
        <w:tc>
          <w:tcPr>
            <w:tcW w:w="0" w:type="auto"/>
            <w:tcBorders>
              <w:top w:val="nil"/>
              <w:left w:val="nil"/>
              <w:bottom w:val="single" w:color="auto" w:sz="4" w:space="0"/>
              <w:right w:val="single" w:color="auto" w:sz="4" w:space="0"/>
            </w:tcBorders>
            <w:shd w:val="clear" w:color="auto" w:fill="auto"/>
            <w:noWrap/>
            <w:vAlign w:val="center"/>
          </w:tcPr>
          <w:p w14:paraId="63D4DCE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noWrap/>
            <w:vAlign w:val="center"/>
          </w:tcPr>
          <w:p w14:paraId="782BBC18">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人/场</w:t>
            </w:r>
          </w:p>
        </w:tc>
        <w:tc>
          <w:tcPr>
            <w:tcW w:w="0" w:type="auto"/>
            <w:tcBorders>
              <w:top w:val="nil"/>
              <w:left w:val="nil"/>
              <w:bottom w:val="single" w:color="auto" w:sz="4" w:space="0"/>
              <w:right w:val="single" w:color="auto" w:sz="4" w:space="0"/>
            </w:tcBorders>
            <w:shd w:val="clear" w:color="000000" w:fill="FFFFFF"/>
            <w:noWrap/>
            <w:vAlign w:val="center"/>
          </w:tcPr>
          <w:p w14:paraId="40DBE2AC">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c>
          <w:tcPr>
            <w:tcW w:w="0" w:type="auto"/>
            <w:tcBorders>
              <w:top w:val="nil"/>
              <w:left w:val="nil"/>
              <w:bottom w:val="single" w:color="auto" w:sz="4" w:space="0"/>
              <w:right w:val="single" w:color="auto" w:sz="4" w:space="0"/>
            </w:tcBorders>
            <w:shd w:val="clear" w:color="auto" w:fill="auto"/>
            <w:noWrap/>
            <w:vAlign w:val="center"/>
          </w:tcPr>
          <w:p w14:paraId="4E93C75C">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52BAE58A">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2F2A1805">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照片云直播</w:t>
            </w:r>
          </w:p>
        </w:tc>
        <w:tc>
          <w:tcPr>
            <w:tcW w:w="0" w:type="auto"/>
            <w:tcBorders>
              <w:top w:val="nil"/>
              <w:left w:val="nil"/>
              <w:bottom w:val="single" w:color="auto" w:sz="4" w:space="0"/>
              <w:right w:val="single" w:color="auto" w:sz="4" w:space="0"/>
            </w:tcBorders>
            <w:shd w:val="clear" w:color="000000" w:fill="FFFFFF"/>
            <w:noWrap/>
            <w:vAlign w:val="center"/>
          </w:tcPr>
          <w:p w14:paraId="7CE83A80">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照片云直播</w:t>
            </w:r>
          </w:p>
        </w:tc>
        <w:tc>
          <w:tcPr>
            <w:tcW w:w="0" w:type="auto"/>
            <w:tcBorders>
              <w:top w:val="nil"/>
              <w:left w:val="nil"/>
              <w:bottom w:val="single" w:color="auto" w:sz="4" w:space="0"/>
              <w:right w:val="single" w:color="auto" w:sz="4" w:space="0"/>
            </w:tcBorders>
            <w:shd w:val="clear" w:color="auto" w:fill="auto"/>
            <w:noWrap/>
            <w:vAlign w:val="center"/>
          </w:tcPr>
          <w:p w14:paraId="741933A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noWrap/>
            <w:vAlign w:val="center"/>
          </w:tcPr>
          <w:p w14:paraId="05DFE1A5">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个</w:t>
            </w:r>
          </w:p>
        </w:tc>
        <w:tc>
          <w:tcPr>
            <w:tcW w:w="0" w:type="auto"/>
            <w:tcBorders>
              <w:top w:val="nil"/>
              <w:left w:val="nil"/>
              <w:bottom w:val="single" w:color="auto" w:sz="4" w:space="0"/>
              <w:right w:val="single" w:color="auto" w:sz="4" w:space="0"/>
            </w:tcBorders>
            <w:shd w:val="clear" w:color="000000" w:fill="FFFFFF"/>
            <w:noWrap/>
            <w:vAlign w:val="center"/>
          </w:tcPr>
          <w:p w14:paraId="78E0252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49FEE598">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7481A9A4">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6704B97F">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摄像师</w:t>
            </w:r>
          </w:p>
        </w:tc>
        <w:tc>
          <w:tcPr>
            <w:tcW w:w="0" w:type="auto"/>
            <w:tcBorders>
              <w:top w:val="nil"/>
              <w:left w:val="nil"/>
              <w:bottom w:val="single" w:color="auto" w:sz="4" w:space="0"/>
              <w:right w:val="single" w:color="auto" w:sz="4" w:space="0"/>
            </w:tcBorders>
            <w:shd w:val="clear" w:color="000000" w:fill="FFFFFF"/>
            <w:noWrap/>
            <w:vAlign w:val="center"/>
          </w:tcPr>
          <w:p w14:paraId="3B4D1939">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摄像师</w:t>
            </w:r>
          </w:p>
        </w:tc>
        <w:tc>
          <w:tcPr>
            <w:tcW w:w="0" w:type="auto"/>
            <w:tcBorders>
              <w:top w:val="nil"/>
              <w:left w:val="nil"/>
              <w:bottom w:val="single" w:color="auto" w:sz="4" w:space="0"/>
              <w:right w:val="single" w:color="auto" w:sz="4" w:space="0"/>
            </w:tcBorders>
            <w:shd w:val="clear" w:color="auto" w:fill="auto"/>
            <w:noWrap/>
            <w:vAlign w:val="center"/>
          </w:tcPr>
          <w:p w14:paraId="17CD829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noWrap/>
            <w:vAlign w:val="center"/>
          </w:tcPr>
          <w:p w14:paraId="421891E2">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人/场</w:t>
            </w:r>
          </w:p>
        </w:tc>
        <w:tc>
          <w:tcPr>
            <w:tcW w:w="0" w:type="auto"/>
            <w:tcBorders>
              <w:top w:val="nil"/>
              <w:left w:val="nil"/>
              <w:bottom w:val="single" w:color="auto" w:sz="4" w:space="0"/>
              <w:right w:val="single" w:color="auto" w:sz="4" w:space="0"/>
            </w:tcBorders>
            <w:shd w:val="clear" w:color="000000" w:fill="FFFFFF"/>
            <w:noWrap/>
            <w:vAlign w:val="center"/>
          </w:tcPr>
          <w:p w14:paraId="43A1649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c>
          <w:tcPr>
            <w:tcW w:w="0" w:type="auto"/>
            <w:tcBorders>
              <w:top w:val="nil"/>
              <w:left w:val="nil"/>
              <w:bottom w:val="single" w:color="auto" w:sz="4" w:space="0"/>
              <w:right w:val="single" w:color="auto" w:sz="4" w:space="0"/>
            </w:tcBorders>
            <w:shd w:val="clear" w:color="auto" w:fill="auto"/>
            <w:noWrap/>
            <w:vAlign w:val="center"/>
          </w:tcPr>
          <w:p w14:paraId="219BE3DF">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r w14:paraId="5111FAE1">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2D55EB4B">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工作人员</w:t>
            </w:r>
          </w:p>
        </w:tc>
        <w:tc>
          <w:tcPr>
            <w:tcW w:w="0" w:type="auto"/>
            <w:tcBorders>
              <w:top w:val="nil"/>
              <w:left w:val="nil"/>
              <w:bottom w:val="single" w:color="auto" w:sz="4" w:space="0"/>
              <w:right w:val="single" w:color="auto" w:sz="4" w:space="0"/>
            </w:tcBorders>
            <w:shd w:val="clear" w:color="000000" w:fill="FFFFFF"/>
            <w:noWrap/>
            <w:vAlign w:val="center"/>
          </w:tcPr>
          <w:p w14:paraId="543079AE">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现场执行人员</w:t>
            </w:r>
          </w:p>
        </w:tc>
        <w:tc>
          <w:tcPr>
            <w:tcW w:w="0" w:type="auto"/>
            <w:tcBorders>
              <w:top w:val="nil"/>
              <w:left w:val="nil"/>
              <w:bottom w:val="single" w:color="auto" w:sz="4" w:space="0"/>
              <w:right w:val="single" w:color="auto" w:sz="4" w:space="0"/>
            </w:tcBorders>
            <w:shd w:val="clear" w:color="auto" w:fill="auto"/>
            <w:noWrap/>
            <w:vAlign w:val="center"/>
          </w:tcPr>
          <w:p w14:paraId="62B8F57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noWrap/>
            <w:vAlign w:val="center"/>
          </w:tcPr>
          <w:p w14:paraId="6CAD5CE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人/场</w:t>
            </w:r>
          </w:p>
        </w:tc>
        <w:tc>
          <w:tcPr>
            <w:tcW w:w="0" w:type="auto"/>
            <w:tcBorders>
              <w:top w:val="nil"/>
              <w:left w:val="nil"/>
              <w:bottom w:val="single" w:color="auto" w:sz="4" w:space="0"/>
              <w:right w:val="single" w:color="auto" w:sz="4" w:space="0"/>
            </w:tcBorders>
            <w:shd w:val="clear" w:color="000000" w:fill="FFFFFF"/>
            <w:noWrap/>
            <w:vAlign w:val="center"/>
          </w:tcPr>
          <w:p w14:paraId="51D1C3C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12</w:t>
            </w:r>
          </w:p>
        </w:tc>
        <w:tc>
          <w:tcPr>
            <w:tcW w:w="0" w:type="auto"/>
            <w:tcBorders>
              <w:top w:val="nil"/>
              <w:left w:val="nil"/>
              <w:bottom w:val="single" w:color="auto" w:sz="4" w:space="0"/>
              <w:right w:val="single" w:color="auto" w:sz="4" w:space="0"/>
            </w:tcBorders>
            <w:shd w:val="clear" w:color="auto" w:fill="auto"/>
            <w:noWrap/>
            <w:vAlign w:val="center"/>
          </w:tcPr>
          <w:p w14:paraId="774FF25E">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r>
      <w:tr w14:paraId="34372BB6">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39D277F5">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流程督导</w:t>
            </w:r>
          </w:p>
        </w:tc>
        <w:tc>
          <w:tcPr>
            <w:tcW w:w="0" w:type="auto"/>
            <w:tcBorders>
              <w:top w:val="nil"/>
              <w:left w:val="nil"/>
              <w:bottom w:val="single" w:color="auto" w:sz="4" w:space="0"/>
              <w:right w:val="single" w:color="auto" w:sz="4" w:space="0"/>
            </w:tcBorders>
            <w:shd w:val="clear" w:color="000000" w:fill="FFFFFF"/>
            <w:noWrap/>
            <w:vAlign w:val="center"/>
          </w:tcPr>
          <w:p w14:paraId="5A50D342">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流程督导</w:t>
            </w:r>
          </w:p>
        </w:tc>
        <w:tc>
          <w:tcPr>
            <w:tcW w:w="0" w:type="auto"/>
            <w:tcBorders>
              <w:top w:val="nil"/>
              <w:left w:val="nil"/>
              <w:bottom w:val="single" w:color="auto" w:sz="4" w:space="0"/>
              <w:right w:val="single" w:color="auto" w:sz="4" w:space="0"/>
            </w:tcBorders>
            <w:shd w:val="clear" w:color="auto" w:fill="auto"/>
            <w:noWrap/>
            <w:vAlign w:val="center"/>
          </w:tcPr>
          <w:p w14:paraId="69C5825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noWrap/>
            <w:vAlign w:val="center"/>
          </w:tcPr>
          <w:p w14:paraId="592604A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人/场</w:t>
            </w:r>
          </w:p>
        </w:tc>
        <w:tc>
          <w:tcPr>
            <w:tcW w:w="0" w:type="auto"/>
            <w:tcBorders>
              <w:top w:val="nil"/>
              <w:left w:val="nil"/>
              <w:bottom w:val="single" w:color="auto" w:sz="4" w:space="0"/>
              <w:right w:val="single" w:color="auto" w:sz="4" w:space="0"/>
            </w:tcBorders>
            <w:shd w:val="clear" w:color="000000" w:fill="FFFFFF"/>
            <w:noWrap/>
            <w:vAlign w:val="center"/>
          </w:tcPr>
          <w:p w14:paraId="228CFAE5">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1581EB93">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r>
      <w:tr w14:paraId="65847F8F">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4394BFA1">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控台导演</w:t>
            </w:r>
          </w:p>
        </w:tc>
        <w:tc>
          <w:tcPr>
            <w:tcW w:w="0" w:type="auto"/>
            <w:tcBorders>
              <w:top w:val="nil"/>
              <w:left w:val="nil"/>
              <w:bottom w:val="single" w:color="auto" w:sz="4" w:space="0"/>
              <w:right w:val="single" w:color="auto" w:sz="4" w:space="0"/>
            </w:tcBorders>
            <w:shd w:val="clear" w:color="000000" w:fill="FFFFFF"/>
            <w:noWrap/>
            <w:vAlign w:val="center"/>
          </w:tcPr>
          <w:p w14:paraId="3C886D83">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控台导演</w:t>
            </w:r>
          </w:p>
        </w:tc>
        <w:tc>
          <w:tcPr>
            <w:tcW w:w="0" w:type="auto"/>
            <w:tcBorders>
              <w:top w:val="nil"/>
              <w:left w:val="nil"/>
              <w:bottom w:val="single" w:color="auto" w:sz="4" w:space="0"/>
              <w:right w:val="single" w:color="auto" w:sz="4" w:space="0"/>
            </w:tcBorders>
            <w:shd w:val="clear" w:color="auto" w:fill="auto"/>
            <w:noWrap/>
            <w:vAlign w:val="center"/>
          </w:tcPr>
          <w:p w14:paraId="58DE154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noWrap/>
            <w:vAlign w:val="center"/>
          </w:tcPr>
          <w:p w14:paraId="5AE23035">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人/场</w:t>
            </w:r>
          </w:p>
        </w:tc>
        <w:tc>
          <w:tcPr>
            <w:tcW w:w="0" w:type="auto"/>
            <w:tcBorders>
              <w:top w:val="nil"/>
              <w:left w:val="nil"/>
              <w:bottom w:val="single" w:color="auto" w:sz="4" w:space="0"/>
              <w:right w:val="single" w:color="auto" w:sz="4" w:space="0"/>
            </w:tcBorders>
            <w:shd w:val="clear" w:color="000000" w:fill="FFFFFF"/>
            <w:noWrap/>
            <w:vAlign w:val="center"/>
          </w:tcPr>
          <w:p w14:paraId="32605A0A">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356B03F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2</w:t>
            </w:r>
          </w:p>
        </w:tc>
      </w:tr>
      <w:tr w14:paraId="5926A8B0">
        <w:tblPrEx>
          <w:tblCellMar>
            <w:top w:w="0" w:type="dxa"/>
            <w:left w:w="108" w:type="dxa"/>
            <w:bottom w:w="0" w:type="dxa"/>
            <w:right w:w="108" w:type="dxa"/>
          </w:tblCellMar>
        </w:tblPrEx>
        <w:trPr>
          <w:trHeight w:val="580" w:hRule="atLeast"/>
        </w:trPr>
        <w:tc>
          <w:tcPr>
            <w:tcW w:w="0" w:type="auto"/>
            <w:gridSpan w:val="6"/>
            <w:tcBorders>
              <w:top w:val="single" w:color="auto" w:sz="4" w:space="0"/>
              <w:left w:val="single" w:color="auto" w:sz="8" w:space="0"/>
              <w:bottom w:val="single" w:color="auto" w:sz="4" w:space="0"/>
              <w:right w:val="single" w:color="auto" w:sz="4" w:space="0"/>
            </w:tcBorders>
            <w:shd w:val="clear" w:color="000000" w:fill="FFFFFF"/>
            <w:noWrap/>
            <w:vAlign w:val="center"/>
          </w:tcPr>
          <w:p w14:paraId="271E86D0">
            <w:pPr>
              <w:widowControl/>
              <w:jc w:val="left"/>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五、分会场会务服务</w:t>
            </w:r>
          </w:p>
        </w:tc>
      </w:tr>
      <w:tr w14:paraId="60381600">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3B223A96">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摄影师</w:t>
            </w:r>
          </w:p>
        </w:tc>
        <w:tc>
          <w:tcPr>
            <w:tcW w:w="0" w:type="auto"/>
            <w:tcBorders>
              <w:top w:val="nil"/>
              <w:left w:val="nil"/>
              <w:bottom w:val="single" w:color="auto" w:sz="4" w:space="0"/>
              <w:right w:val="single" w:color="auto" w:sz="4" w:space="0"/>
            </w:tcBorders>
            <w:shd w:val="clear" w:color="000000" w:fill="FFFFFF"/>
            <w:noWrap/>
            <w:vAlign w:val="center"/>
          </w:tcPr>
          <w:p w14:paraId="2B2E4D62">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摄影师</w:t>
            </w:r>
          </w:p>
        </w:tc>
        <w:tc>
          <w:tcPr>
            <w:tcW w:w="0" w:type="auto"/>
            <w:tcBorders>
              <w:top w:val="nil"/>
              <w:left w:val="nil"/>
              <w:bottom w:val="single" w:color="auto" w:sz="4" w:space="0"/>
              <w:right w:val="single" w:color="auto" w:sz="4" w:space="0"/>
            </w:tcBorders>
            <w:shd w:val="clear" w:color="auto" w:fill="auto"/>
            <w:noWrap/>
            <w:vAlign w:val="center"/>
          </w:tcPr>
          <w:p w14:paraId="2A5B679E">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noWrap/>
            <w:vAlign w:val="center"/>
          </w:tcPr>
          <w:p w14:paraId="0FA2E90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人/场</w:t>
            </w:r>
          </w:p>
        </w:tc>
        <w:tc>
          <w:tcPr>
            <w:tcW w:w="0" w:type="auto"/>
            <w:tcBorders>
              <w:top w:val="nil"/>
              <w:left w:val="nil"/>
              <w:bottom w:val="single" w:color="auto" w:sz="4" w:space="0"/>
              <w:right w:val="single" w:color="auto" w:sz="4" w:space="0"/>
            </w:tcBorders>
            <w:shd w:val="clear" w:color="000000" w:fill="FFFFFF"/>
            <w:noWrap/>
            <w:vAlign w:val="center"/>
          </w:tcPr>
          <w:p w14:paraId="77D24FBC">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5A49E73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w:t>
            </w:r>
          </w:p>
        </w:tc>
      </w:tr>
      <w:tr w14:paraId="105A8CD7">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62B0E2DA">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摄像师</w:t>
            </w:r>
          </w:p>
        </w:tc>
        <w:tc>
          <w:tcPr>
            <w:tcW w:w="0" w:type="auto"/>
            <w:tcBorders>
              <w:top w:val="nil"/>
              <w:left w:val="nil"/>
              <w:bottom w:val="single" w:color="auto" w:sz="4" w:space="0"/>
              <w:right w:val="single" w:color="auto" w:sz="4" w:space="0"/>
            </w:tcBorders>
            <w:shd w:val="clear" w:color="000000" w:fill="FFFFFF"/>
            <w:noWrap/>
            <w:vAlign w:val="center"/>
          </w:tcPr>
          <w:p w14:paraId="36FBB1C4">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摄像师</w:t>
            </w:r>
          </w:p>
        </w:tc>
        <w:tc>
          <w:tcPr>
            <w:tcW w:w="0" w:type="auto"/>
            <w:tcBorders>
              <w:top w:val="nil"/>
              <w:left w:val="nil"/>
              <w:bottom w:val="single" w:color="auto" w:sz="4" w:space="0"/>
              <w:right w:val="single" w:color="auto" w:sz="4" w:space="0"/>
            </w:tcBorders>
            <w:shd w:val="clear" w:color="auto" w:fill="auto"/>
            <w:noWrap/>
            <w:vAlign w:val="center"/>
          </w:tcPr>
          <w:p w14:paraId="70DF8D9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noWrap/>
            <w:vAlign w:val="center"/>
          </w:tcPr>
          <w:p w14:paraId="4B48789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人/场</w:t>
            </w:r>
          </w:p>
        </w:tc>
        <w:tc>
          <w:tcPr>
            <w:tcW w:w="0" w:type="auto"/>
            <w:tcBorders>
              <w:top w:val="nil"/>
              <w:left w:val="nil"/>
              <w:bottom w:val="single" w:color="auto" w:sz="4" w:space="0"/>
              <w:right w:val="single" w:color="auto" w:sz="4" w:space="0"/>
            </w:tcBorders>
            <w:shd w:val="clear" w:color="000000" w:fill="FFFFFF"/>
            <w:noWrap/>
            <w:vAlign w:val="center"/>
          </w:tcPr>
          <w:p w14:paraId="3647B18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auto" w:fill="auto"/>
            <w:noWrap/>
            <w:vAlign w:val="center"/>
          </w:tcPr>
          <w:p w14:paraId="7772F62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w:t>
            </w:r>
          </w:p>
        </w:tc>
      </w:tr>
      <w:tr w14:paraId="465C359D">
        <w:tblPrEx>
          <w:tblCellMar>
            <w:top w:w="0" w:type="dxa"/>
            <w:left w:w="108" w:type="dxa"/>
            <w:bottom w:w="0" w:type="dxa"/>
            <w:right w:w="108" w:type="dxa"/>
          </w:tblCellMar>
        </w:tblPrEx>
        <w:trPr>
          <w:trHeight w:val="580" w:hRule="atLeast"/>
        </w:trPr>
        <w:tc>
          <w:tcPr>
            <w:tcW w:w="0" w:type="auto"/>
            <w:vMerge w:val="restart"/>
            <w:tcBorders>
              <w:top w:val="nil"/>
              <w:left w:val="single" w:color="auto" w:sz="8" w:space="0"/>
              <w:bottom w:val="single" w:color="auto" w:sz="4" w:space="0"/>
              <w:right w:val="single" w:color="auto" w:sz="4" w:space="0"/>
            </w:tcBorders>
            <w:shd w:val="clear" w:color="000000" w:fill="FFFFFF"/>
            <w:noWrap/>
            <w:vAlign w:val="center"/>
          </w:tcPr>
          <w:p w14:paraId="7CD9D703">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茶歇区</w:t>
            </w:r>
          </w:p>
        </w:tc>
        <w:tc>
          <w:tcPr>
            <w:tcW w:w="0" w:type="auto"/>
            <w:tcBorders>
              <w:top w:val="nil"/>
              <w:left w:val="nil"/>
              <w:bottom w:val="single" w:color="auto" w:sz="4" w:space="0"/>
              <w:right w:val="single" w:color="auto" w:sz="4" w:space="0"/>
            </w:tcBorders>
            <w:shd w:val="clear" w:color="000000" w:fill="FFFFFF"/>
            <w:noWrap/>
            <w:vAlign w:val="center"/>
          </w:tcPr>
          <w:p w14:paraId="4C1A9629">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定制茶歇</w:t>
            </w:r>
          </w:p>
        </w:tc>
        <w:tc>
          <w:tcPr>
            <w:tcW w:w="0" w:type="auto"/>
            <w:tcBorders>
              <w:top w:val="nil"/>
              <w:left w:val="nil"/>
              <w:bottom w:val="single" w:color="auto" w:sz="4" w:space="0"/>
              <w:right w:val="single" w:color="auto" w:sz="4" w:space="0"/>
            </w:tcBorders>
            <w:shd w:val="clear" w:color="auto" w:fill="auto"/>
            <w:noWrap/>
            <w:vAlign w:val="center"/>
          </w:tcPr>
          <w:p w14:paraId="32FF775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noWrap/>
            <w:vAlign w:val="center"/>
          </w:tcPr>
          <w:p w14:paraId="0D921349">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份</w:t>
            </w:r>
          </w:p>
        </w:tc>
        <w:tc>
          <w:tcPr>
            <w:tcW w:w="0" w:type="auto"/>
            <w:tcBorders>
              <w:top w:val="nil"/>
              <w:left w:val="nil"/>
              <w:bottom w:val="single" w:color="auto" w:sz="4" w:space="0"/>
              <w:right w:val="single" w:color="auto" w:sz="4" w:space="0"/>
            </w:tcBorders>
            <w:shd w:val="clear" w:color="000000" w:fill="FFFFFF"/>
            <w:noWrap/>
            <w:vAlign w:val="center"/>
          </w:tcPr>
          <w:p w14:paraId="37FA805B">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100</w:t>
            </w:r>
          </w:p>
        </w:tc>
        <w:tc>
          <w:tcPr>
            <w:tcW w:w="0" w:type="auto"/>
            <w:tcBorders>
              <w:top w:val="nil"/>
              <w:left w:val="nil"/>
              <w:bottom w:val="single" w:color="auto" w:sz="4" w:space="0"/>
              <w:right w:val="single" w:color="auto" w:sz="4" w:space="0"/>
            </w:tcBorders>
            <w:shd w:val="clear" w:color="auto" w:fill="auto"/>
            <w:noWrap/>
            <w:vAlign w:val="center"/>
          </w:tcPr>
          <w:p w14:paraId="201AFCA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w:t>
            </w:r>
          </w:p>
        </w:tc>
      </w:tr>
      <w:tr w14:paraId="61452FC1">
        <w:tblPrEx>
          <w:tblCellMar>
            <w:top w:w="0" w:type="dxa"/>
            <w:left w:w="108" w:type="dxa"/>
            <w:bottom w:w="0" w:type="dxa"/>
            <w:right w:w="108" w:type="dxa"/>
          </w:tblCellMar>
        </w:tblPrEx>
        <w:trPr>
          <w:trHeight w:val="580" w:hRule="atLeast"/>
        </w:trPr>
        <w:tc>
          <w:tcPr>
            <w:tcW w:w="0" w:type="auto"/>
            <w:vMerge w:val="continue"/>
            <w:tcBorders>
              <w:top w:val="nil"/>
              <w:left w:val="single" w:color="auto" w:sz="8" w:space="0"/>
              <w:bottom w:val="single" w:color="auto" w:sz="4" w:space="0"/>
              <w:right w:val="single" w:color="auto" w:sz="4" w:space="0"/>
            </w:tcBorders>
            <w:vAlign w:val="center"/>
          </w:tcPr>
          <w:p w14:paraId="5A81ADC9">
            <w:pPr>
              <w:widowControl/>
              <w:jc w:val="left"/>
              <w:rPr>
                <w:rFonts w:ascii="微软雅黑" w:hAnsi="微软雅黑" w:eastAsia="微软雅黑" w:cs="宋体"/>
                <w:kern w:val="0"/>
                <w:sz w:val="16"/>
                <w:szCs w:val="16"/>
              </w:rPr>
            </w:pPr>
          </w:p>
        </w:tc>
        <w:tc>
          <w:tcPr>
            <w:tcW w:w="0" w:type="auto"/>
            <w:tcBorders>
              <w:top w:val="nil"/>
              <w:left w:val="nil"/>
              <w:bottom w:val="single" w:color="auto" w:sz="4" w:space="0"/>
              <w:right w:val="single" w:color="auto" w:sz="4" w:space="0"/>
            </w:tcBorders>
            <w:shd w:val="clear" w:color="000000" w:fill="FFFFFF"/>
            <w:vAlign w:val="center"/>
          </w:tcPr>
          <w:p w14:paraId="3BF4EB7C">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服务人员</w:t>
            </w:r>
          </w:p>
        </w:tc>
        <w:tc>
          <w:tcPr>
            <w:tcW w:w="0" w:type="auto"/>
            <w:tcBorders>
              <w:top w:val="nil"/>
              <w:left w:val="nil"/>
              <w:bottom w:val="single" w:color="auto" w:sz="4" w:space="0"/>
              <w:right w:val="single" w:color="auto" w:sz="4" w:space="0"/>
            </w:tcBorders>
            <w:shd w:val="clear" w:color="auto" w:fill="auto"/>
            <w:noWrap/>
            <w:vAlign w:val="center"/>
          </w:tcPr>
          <w:p w14:paraId="3DFACA5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59323537">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人</w:t>
            </w:r>
          </w:p>
        </w:tc>
        <w:tc>
          <w:tcPr>
            <w:tcW w:w="0" w:type="auto"/>
            <w:tcBorders>
              <w:top w:val="nil"/>
              <w:left w:val="nil"/>
              <w:bottom w:val="single" w:color="auto" w:sz="4" w:space="0"/>
              <w:right w:val="single" w:color="auto" w:sz="4" w:space="0"/>
            </w:tcBorders>
            <w:shd w:val="clear" w:color="000000" w:fill="FFFFFF"/>
            <w:vAlign w:val="center"/>
          </w:tcPr>
          <w:p w14:paraId="76305A3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000000" w:fill="FFFFFF"/>
            <w:vAlign w:val="center"/>
          </w:tcPr>
          <w:p w14:paraId="3802DF81">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w:t>
            </w:r>
          </w:p>
        </w:tc>
      </w:tr>
      <w:tr w14:paraId="3D5C3D2C">
        <w:tblPrEx>
          <w:tblCellMar>
            <w:top w:w="0" w:type="dxa"/>
            <w:left w:w="108" w:type="dxa"/>
            <w:bottom w:w="0" w:type="dxa"/>
            <w:right w:w="108" w:type="dxa"/>
          </w:tblCellMar>
        </w:tblPrEx>
        <w:trPr>
          <w:trHeight w:val="580" w:hRule="atLeast"/>
        </w:trPr>
        <w:tc>
          <w:tcPr>
            <w:tcW w:w="0" w:type="auto"/>
            <w:tcBorders>
              <w:top w:val="nil"/>
              <w:left w:val="single" w:color="auto" w:sz="8" w:space="0"/>
              <w:bottom w:val="single" w:color="auto" w:sz="4" w:space="0"/>
              <w:right w:val="single" w:color="auto" w:sz="4" w:space="0"/>
            </w:tcBorders>
            <w:shd w:val="clear" w:color="000000" w:fill="FFFFFF"/>
            <w:noWrap/>
            <w:vAlign w:val="center"/>
          </w:tcPr>
          <w:p w14:paraId="3645DB6D">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提字器</w:t>
            </w:r>
          </w:p>
        </w:tc>
        <w:tc>
          <w:tcPr>
            <w:tcW w:w="0" w:type="auto"/>
            <w:tcBorders>
              <w:top w:val="nil"/>
              <w:left w:val="nil"/>
              <w:bottom w:val="single" w:color="auto" w:sz="4" w:space="0"/>
              <w:right w:val="single" w:color="auto" w:sz="4" w:space="0"/>
            </w:tcBorders>
            <w:shd w:val="clear" w:color="000000" w:fill="FFFFFF"/>
            <w:vAlign w:val="center"/>
          </w:tcPr>
          <w:p w14:paraId="30FFB60C">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提字器</w:t>
            </w:r>
          </w:p>
        </w:tc>
        <w:tc>
          <w:tcPr>
            <w:tcW w:w="0" w:type="auto"/>
            <w:tcBorders>
              <w:top w:val="nil"/>
              <w:left w:val="nil"/>
              <w:bottom w:val="single" w:color="auto" w:sz="4" w:space="0"/>
              <w:right w:val="single" w:color="auto" w:sz="4" w:space="0"/>
            </w:tcBorders>
            <w:shd w:val="clear" w:color="auto" w:fill="auto"/>
            <w:noWrap/>
            <w:vAlign w:val="center"/>
          </w:tcPr>
          <w:p w14:paraId="5CF7AED8">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24FB6F0F">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台</w:t>
            </w:r>
          </w:p>
        </w:tc>
        <w:tc>
          <w:tcPr>
            <w:tcW w:w="0" w:type="auto"/>
            <w:tcBorders>
              <w:top w:val="nil"/>
              <w:left w:val="nil"/>
              <w:bottom w:val="single" w:color="auto" w:sz="4" w:space="0"/>
              <w:right w:val="single" w:color="auto" w:sz="4" w:space="0"/>
            </w:tcBorders>
            <w:shd w:val="clear" w:color="000000" w:fill="FFFFFF"/>
            <w:vAlign w:val="center"/>
          </w:tcPr>
          <w:p w14:paraId="5CE05D14">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000000" w:fill="FFFFFF"/>
            <w:vAlign w:val="center"/>
          </w:tcPr>
          <w:p w14:paraId="265F9ECF">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3</w:t>
            </w:r>
          </w:p>
        </w:tc>
      </w:tr>
      <w:tr w14:paraId="1BD3B535">
        <w:tblPrEx>
          <w:tblCellMar>
            <w:top w:w="0" w:type="dxa"/>
            <w:left w:w="108" w:type="dxa"/>
            <w:bottom w:w="0" w:type="dxa"/>
            <w:right w:w="108" w:type="dxa"/>
          </w:tblCellMar>
        </w:tblPrEx>
        <w:trPr>
          <w:trHeight w:val="580" w:hRule="atLeast"/>
        </w:trPr>
        <w:tc>
          <w:tcPr>
            <w:tcW w:w="0" w:type="auto"/>
            <w:gridSpan w:val="6"/>
            <w:tcBorders>
              <w:top w:val="single" w:color="auto" w:sz="4" w:space="0"/>
              <w:left w:val="single" w:color="auto" w:sz="8" w:space="0"/>
              <w:bottom w:val="single" w:color="auto" w:sz="4" w:space="0"/>
              <w:right w:val="single" w:color="auto" w:sz="4" w:space="0"/>
            </w:tcBorders>
            <w:shd w:val="clear" w:color="000000" w:fill="FFFFFF"/>
            <w:noWrap/>
            <w:vAlign w:val="center"/>
          </w:tcPr>
          <w:p w14:paraId="16A38FE3">
            <w:pPr>
              <w:widowControl/>
              <w:jc w:val="left"/>
              <w:rPr>
                <w:rFonts w:ascii="微软雅黑" w:hAnsi="微软雅黑" w:eastAsia="微软雅黑" w:cs="宋体"/>
                <w:b/>
                <w:bCs/>
                <w:kern w:val="0"/>
                <w:sz w:val="16"/>
                <w:szCs w:val="16"/>
              </w:rPr>
            </w:pPr>
            <w:r>
              <w:rPr>
                <w:rFonts w:hint="eastAsia" w:ascii="微软雅黑" w:hAnsi="微软雅黑" w:eastAsia="微软雅黑" w:cs="宋体"/>
                <w:b/>
                <w:bCs/>
                <w:kern w:val="0"/>
                <w:sz w:val="16"/>
                <w:szCs w:val="16"/>
              </w:rPr>
              <w:t>六、其它</w:t>
            </w:r>
          </w:p>
        </w:tc>
      </w:tr>
      <w:tr w14:paraId="30F3FC83">
        <w:tblPrEx>
          <w:tblCellMar>
            <w:top w:w="0" w:type="dxa"/>
            <w:left w:w="108" w:type="dxa"/>
            <w:bottom w:w="0" w:type="dxa"/>
            <w:right w:w="108" w:type="dxa"/>
          </w:tblCellMar>
        </w:tblPrEx>
        <w:trPr>
          <w:trHeight w:val="542" w:hRule="atLeast"/>
        </w:trPr>
        <w:tc>
          <w:tcPr>
            <w:tcW w:w="0" w:type="auto"/>
            <w:tcBorders>
              <w:top w:val="nil"/>
              <w:left w:val="single" w:color="auto" w:sz="8" w:space="0"/>
              <w:bottom w:val="single" w:color="auto" w:sz="4" w:space="0"/>
              <w:right w:val="single" w:color="auto" w:sz="4" w:space="0"/>
            </w:tcBorders>
            <w:shd w:val="clear" w:color="000000" w:fill="FFFFFF"/>
            <w:vAlign w:val="center"/>
          </w:tcPr>
          <w:p w14:paraId="23DB7F82">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电源延展箱</w:t>
            </w:r>
          </w:p>
        </w:tc>
        <w:tc>
          <w:tcPr>
            <w:tcW w:w="0" w:type="auto"/>
            <w:tcBorders>
              <w:top w:val="nil"/>
              <w:left w:val="nil"/>
              <w:bottom w:val="single" w:color="auto" w:sz="4" w:space="0"/>
              <w:right w:val="single" w:color="auto" w:sz="4" w:space="0"/>
            </w:tcBorders>
            <w:shd w:val="clear" w:color="000000" w:fill="FFFFFF"/>
            <w:vAlign w:val="center"/>
          </w:tcPr>
          <w:p w14:paraId="36B75C1E">
            <w:pPr>
              <w:widowControl/>
              <w:jc w:val="left"/>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auto" w:fill="auto"/>
            <w:noWrap/>
            <w:vAlign w:val="center"/>
          </w:tcPr>
          <w:p w14:paraId="3355C616">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w:t>
            </w:r>
          </w:p>
        </w:tc>
        <w:tc>
          <w:tcPr>
            <w:tcW w:w="0" w:type="auto"/>
            <w:tcBorders>
              <w:top w:val="nil"/>
              <w:left w:val="nil"/>
              <w:bottom w:val="single" w:color="auto" w:sz="4" w:space="0"/>
              <w:right w:val="single" w:color="auto" w:sz="4" w:space="0"/>
            </w:tcBorders>
            <w:shd w:val="clear" w:color="000000" w:fill="FFFFFF"/>
            <w:vAlign w:val="center"/>
          </w:tcPr>
          <w:p w14:paraId="7C9D1600">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项</w:t>
            </w:r>
          </w:p>
        </w:tc>
        <w:tc>
          <w:tcPr>
            <w:tcW w:w="0" w:type="auto"/>
            <w:tcBorders>
              <w:top w:val="nil"/>
              <w:left w:val="nil"/>
              <w:bottom w:val="single" w:color="auto" w:sz="4" w:space="0"/>
              <w:right w:val="single" w:color="auto" w:sz="4" w:space="0"/>
            </w:tcBorders>
            <w:shd w:val="clear" w:color="000000" w:fill="FFFFFF"/>
            <w:vAlign w:val="center"/>
          </w:tcPr>
          <w:p w14:paraId="3162004D">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c>
          <w:tcPr>
            <w:tcW w:w="0" w:type="auto"/>
            <w:tcBorders>
              <w:top w:val="nil"/>
              <w:left w:val="nil"/>
              <w:bottom w:val="single" w:color="auto" w:sz="4" w:space="0"/>
              <w:right w:val="single" w:color="auto" w:sz="4" w:space="0"/>
            </w:tcBorders>
            <w:shd w:val="clear" w:color="000000" w:fill="FFFFFF"/>
            <w:vAlign w:val="center"/>
          </w:tcPr>
          <w:p w14:paraId="17B25F05">
            <w:pPr>
              <w:widowControl/>
              <w:jc w:val="center"/>
              <w:rPr>
                <w:rFonts w:ascii="微软雅黑" w:hAnsi="微软雅黑" w:eastAsia="微软雅黑" w:cs="宋体"/>
                <w:kern w:val="0"/>
                <w:sz w:val="16"/>
                <w:szCs w:val="16"/>
              </w:rPr>
            </w:pPr>
            <w:r>
              <w:rPr>
                <w:rFonts w:hint="eastAsia" w:ascii="微软雅黑" w:hAnsi="微软雅黑" w:eastAsia="微软雅黑" w:cs="宋体"/>
                <w:kern w:val="0"/>
                <w:sz w:val="16"/>
                <w:szCs w:val="16"/>
              </w:rPr>
              <w:t>1</w:t>
            </w:r>
          </w:p>
        </w:tc>
      </w:tr>
    </w:tbl>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41A7287C">
      <w:pPr>
        <w:pStyle w:val="47"/>
        <w:numPr>
          <w:ilvl w:val="0"/>
          <w:numId w:val="16"/>
        </w:numPr>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成交供应商需在收到成交通知书30日内与采购人主管部门签订合同。</w:t>
      </w:r>
    </w:p>
    <w:p w14:paraId="41CC88A0">
      <w:pPr>
        <w:pStyle w:val="47"/>
        <w:numPr>
          <w:ilvl w:val="0"/>
          <w:numId w:val="16"/>
        </w:numPr>
        <w:jc w:val="left"/>
        <w:rPr>
          <w:rFonts w:hint="eastAsia" w:ascii="仿宋_GB2312" w:hAnsi="仿宋_GB2312" w:eastAsia="仿宋_GB2312" w:cstheme="minorBidi"/>
          <w:kern w:val="0"/>
          <w:sz w:val="24"/>
          <w:szCs w:val="24"/>
          <w:lang w:val="en-US" w:eastAsia="zh-CN" w:bidi="ar-SA"/>
        </w:rPr>
      </w:pPr>
      <w:r>
        <w:rPr>
          <w:rFonts w:hint="eastAsia" w:ascii="仿宋_GB2312" w:hAnsi="仿宋_GB2312" w:eastAsia="仿宋_GB2312" w:cstheme="minorBidi"/>
          <w:kern w:val="0"/>
          <w:sz w:val="24"/>
          <w:szCs w:val="24"/>
          <w:lang w:val="en-US" w:eastAsia="zh-CN" w:bidi="ar-SA"/>
        </w:rPr>
        <w:t>履约期限：2024年11月1-16日</w:t>
      </w:r>
    </w:p>
    <w:p w14:paraId="0CABA165">
      <w:pPr>
        <w:pStyle w:val="8"/>
        <w:numPr>
          <w:ilvl w:val="0"/>
          <w:numId w:val="16"/>
        </w:numPr>
        <w:ind w:left="360" w:leftChars="0" w:hanging="360" w:firstLineChars="0"/>
        <w:rPr>
          <w:rFonts w:hint="eastAsia"/>
          <w:kern w:val="0"/>
          <w:sz w:val="24"/>
          <w:szCs w:val="24"/>
        </w:rPr>
      </w:pPr>
      <w:r>
        <w:rPr>
          <w:rFonts w:hint="eastAsia"/>
          <w:kern w:val="0"/>
          <w:sz w:val="24"/>
          <w:szCs w:val="24"/>
        </w:rPr>
        <w:t>付款方式：全部服务最终完成后，采购人收到中标人提交完备票据凭证资料后</w:t>
      </w:r>
      <w:r>
        <w:rPr>
          <w:kern w:val="0"/>
          <w:sz w:val="24"/>
          <w:szCs w:val="24"/>
        </w:rPr>
        <w:t>30</w:t>
      </w:r>
      <w:r>
        <w:rPr>
          <w:rFonts w:hint="eastAsia"/>
          <w:kern w:val="0"/>
          <w:sz w:val="24"/>
          <w:szCs w:val="24"/>
        </w:rPr>
        <w:t>日内支付</w:t>
      </w:r>
      <w:r>
        <w:rPr>
          <w:kern w:val="0"/>
          <w:sz w:val="24"/>
          <w:szCs w:val="24"/>
        </w:rPr>
        <w:t>100</w:t>
      </w:r>
      <w:r>
        <w:rPr>
          <w:rFonts w:hint="eastAsia"/>
          <w:kern w:val="0"/>
          <w:sz w:val="24"/>
          <w:szCs w:val="24"/>
        </w:rPr>
        <w:t>%货款。</w:t>
      </w:r>
    </w:p>
    <w:p w14:paraId="076DD843">
      <w:pPr>
        <w:pStyle w:val="8"/>
        <w:numPr>
          <w:ilvl w:val="0"/>
          <w:numId w:val="16"/>
        </w:numPr>
        <w:ind w:left="360" w:leftChars="0" w:hanging="360" w:firstLineChars="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8"/>
        <w:ind w:firstLine="420" w:firstLineChars="200"/>
      </w:pPr>
      <w:r>
        <w:br w:type="page"/>
      </w:r>
    </w:p>
    <w:p w14:paraId="038DF977">
      <w:pPr>
        <w:pStyle w:val="3"/>
        <w:numPr>
          <w:ilvl w:val="0"/>
          <w:numId w:val="0"/>
        </w:numPr>
        <w:ind w:left="402"/>
      </w:pPr>
      <w:bookmarkStart w:id="10" w:name="_Toc16344"/>
      <w:bookmarkStart w:id="11" w:name="_Toc3094"/>
      <w:bookmarkStart w:id="12" w:name="_Toc22827"/>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4960"/>
      <w:bookmarkStart w:id="14" w:name="_Toc5913"/>
      <w:bookmarkStart w:id="15" w:name="_Toc29819"/>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9041"/>
      <w:bookmarkStart w:id="20" w:name="_Toc32352"/>
      <w:bookmarkStart w:id="21" w:name="_Toc1544"/>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4097"/>
      <w:bookmarkStart w:id="23" w:name="_Toc21472"/>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32749"/>
      <w:bookmarkStart w:id="25" w:name="_Toc17163"/>
      <w:bookmarkStart w:id="26" w:name="_Toc1690"/>
      <w:bookmarkStart w:id="27" w:name="_Toc24859"/>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6803"/>
      <w:bookmarkStart w:id="29" w:name="_Toc24123"/>
      <w:bookmarkStart w:id="30" w:name="_Toc17905"/>
      <w:bookmarkStart w:id="31" w:name="_Toc3558"/>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5996"/>
      <w:bookmarkStart w:id="33" w:name="_Toc27135"/>
      <w:bookmarkStart w:id="34" w:name="_Toc2989"/>
      <w:bookmarkStart w:id="35" w:name="_Toc27526"/>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2031"/>
      <w:bookmarkStart w:id="37" w:name="_Toc5056"/>
      <w:bookmarkStart w:id="38" w:name="_Toc19987"/>
      <w:bookmarkStart w:id="39" w:name="_Toc7233"/>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3023"/>
      <w:bookmarkStart w:id="41" w:name="_Toc11352"/>
      <w:bookmarkStart w:id="42" w:name="_Toc14829"/>
      <w:bookmarkStart w:id="43" w:name="_Toc16029"/>
      <w:bookmarkStart w:id="44" w:name="_Toc6482"/>
      <w:bookmarkStart w:id="45" w:name="_Toc21519"/>
    </w:p>
    <w:p w14:paraId="432AAC86">
      <w:pPr>
        <w:rPr>
          <w:rStyle w:val="33"/>
          <w:rFonts w:ascii="仿宋" w:hAnsi="仿宋" w:eastAsia="仿宋" w:cs="仿宋"/>
          <w:b/>
          <w:bCs/>
          <w:sz w:val="32"/>
          <w:szCs w:val="28"/>
        </w:rPr>
      </w:pPr>
      <w:r>
        <w:rPr>
          <w:rStyle w:val="33"/>
          <w:rFonts w:hint="eastAsia" w:ascii="仿宋" w:hAnsi="仿宋" w:eastAsia="仿宋" w:cs="仿宋"/>
          <w:b/>
          <w:bCs/>
          <w:sz w:val="32"/>
          <w:szCs w:val="28"/>
        </w:rPr>
        <w:br w:type="page"/>
      </w:r>
    </w:p>
    <w:p w14:paraId="44AA631F">
      <w:pPr>
        <w:pStyle w:val="4"/>
        <w:ind w:firstLine="0"/>
      </w:pPr>
      <w:r>
        <w:rPr>
          <w:rFonts w:hint="eastAsia"/>
        </w:rPr>
        <w:t>承诺函</w:t>
      </w:r>
      <w:bookmarkEnd w:id="40"/>
      <w:bookmarkEnd w:id="41"/>
      <w:bookmarkEnd w:id="42"/>
      <w:bookmarkEnd w:id="43"/>
      <w:bookmarkEnd w:id="44"/>
      <w:bookmarkEnd w:id="45"/>
    </w:p>
    <w:p w14:paraId="4CC67C65">
      <w:pPr>
        <w:pStyle w:val="7"/>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7"/>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7"/>
        <w:jc w:val="left"/>
        <w:rPr>
          <w:rFonts w:ascii="仿宋" w:hAnsi="仿宋" w:eastAsia="仿宋" w:cs="仿宋"/>
          <w:sz w:val="24"/>
        </w:rPr>
      </w:pPr>
      <w:r>
        <w:rPr>
          <w:rFonts w:hint="eastAsia" w:ascii="仿宋" w:hAnsi="仿宋" w:eastAsia="仿宋" w:cs="仿宋"/>
          <w:bCs/>
          <w:sz w:val="24"/>
        </w:rPr>
        <w:t>时间：</w:t>
      </w:r>
    </w:p>
    <w:p w14:paraId="3C29F1F4">
      <w:bookmarkStart w:id="46" w:name="_Toc31838"/>
      <w:bookmarkStart w:id="47" w:name="_Toc30971"/>
      <w:bookmarkStart w:id="48" w:name="_Toc17857"/>
      <w:bookmarkStart w:id="49" w:name="_Toc4305"/>
      <w:bookmarkStart w:id="50" w:name="_Toc22676"/>
      <w:r>
        <w:rPr>
          <w:rFonts w:hint="eastAsia"/>
        </w:rPr>
        <w:br w:type="page"/>
      </w:r>
    </w:p>
    <w:p w14:paraId="5D9AC848">
      <w:pPr>
        <w:pStyle w:val="4"/>
        <w:ind w:left="-1" w:firstLine="0"/>
      </w:pPr>
      <w:r>
        <w:rPr>
          <w:rFonts w:hint="eastAsia"/>
        </w:rPr>
        <w:t>具有独立承担民事责任的能力</w:t>
      </w:r>
      <w:bookmarkEnd w:id="46"/>
      <w:bookmarkEnd w:id="47"/>
      <w:bookmarkEnd w:id="48"/>
      <w:bookmarkEnd w:id="49"/>
      <w:bookmarkEnd w:id="50"/>
    </w:p>
    <w:p w14:paraId="049EA68C">
      <w:pPr>
        <w:pStyle w:val="7"/>
        <w:jc w:val="center"/>
        <w:rPr>
          <w:rFonts w:ascii="仿宋" w:hAnsi="仿宋" w:eastAsia="仿宋" w:cs="仿宋"/>
          <w:b/>
          <w:bCs/>
        </w:rPr>
      </w:pPr>
    </w:p>
    <w:p w14:paraId="0EF4A758">
      <w:pPr>
        <w:jc w:val="center"/>
        <w:rPr>
          <w:rStyle w:val="33"/>
          <w:rFonts w:ascii="仿宋" w:hAnsi="仿宋" w:eastAsia="仿宋" w:cs="仿宋"/>
          <w:sz w:val="32"/>
          <w:szCs w:val="28"/>
        </w:rPr>
      </w:pPr>
      <w:r>
        <w:rPr>
          <w:rFonts w:hint="eastAsia" w:ascii="仿宋" w:hAnsi="仿宋" w:eastAsia="仿宋" w:cs="仿宋"/>
          <w:sz w:val="32"/>
          <w:szCs w:val="36"/>
        </w:rPr>
        <w:t>（按第三章要求提供）</w:t>
      </w:r>
    </w:p>
    <w:p w14:paraId="1137D289">
      <w:pPr>
        <w:pStyle w:val="4"/>
        <w:ind w:firstLine="0"/>
        <w:rPr>
          <w:rStyle w:val="33"/>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904"/>
      <w:bookmarkStart w:id="55" w:name="_Toc25357"/>
      <w:bookmarkStart w:id="56" w:name="_Toc13706"/>
    </w:p>
    <w:p w14:paraId="498306CE">
      <w:pPr>
        <w:pStyle w:val="4"/>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7"/>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2"/>
        <w:ind w:left="420" w:leftChars="200"/>
        <w:jc w:val="both"/>
        <w:rPr>
          <w:rFonts w:ascii="仿宋" w:hAnsi="仿宋" w:eastAsia="仿宋" w:cs="仿宋"/>
          <w:color w:val="auto"/>
        </w:rPr>
      </w:pPr>
    </w:p>
    <w:p w14:paraId="6425DBA0">
      <w:pPr>
        <w:pStyle w:val="32"/>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4"/>
        <w:ind w:firstLine="0"/>
        <w:rPr>
          <w:rFonts w:ascii="仿宋" w:hAnsi="仿宋" w:cs="仿宋"/>
          <w:szCs w:val="32"/>
        </w:rPr>
      </w:pPr>
      <w:r>
        <w:rPr>
          <w:rFonts w:hint="eastAsia" w:ascii="仿宋" w:hAnsi="仿宋" w:cs="仿宋"/>
          <w:szCs w:val="32"/>
        </w:rPr>
        <w:br w:type="page"/>
      </w:r>
      <w:bookmarkStart w:id="59" w:name="_Toc15526"/>
      <w:bookmarkStart w:id="60" w:name="_Toc27661"/>
      <w:bookmarkStart w:id="61" w:name="_Toc25638"/>
      <w:bookmarkStart w:id="62" w:name="_Toc12015"/>
      <w:bookmarkStart w:id="63" w:name="_Toc20589"/>
      <w:bookmarkStart w:id="64" w:name="_Toc11351"/>
      <w:r>
        <w:rPr>
          <w:rStyle w:val="41"/>
          <w:rFonts w:hint="eastAsia"/>
          <w:b/>
        </w:rPr>
        <w:t>法定代表人身份证明书</w:t>
      </w:r>
      <w:bookmarkEnd w:id="59"/>
      <w:bookmarkEnd w:id="60"/>
      <w:bookmarkEnd w:id="61"/>
      <w:bookmarkEnd w:id="62"/>
      <w:bookmarkEnd w:id="63"/>
      <w:bookmarkEnd w:id="64"/>
    </w:p>
    <w:p w14:paraId="739190FD">
      <w:pPr>
        <w:pStyle w:val="32"/>
        <w:jc w:val="center"/>
        <w:rPr>
          <w:rFonts w:ascii="仿宋" w:hAnsi="仿宋" w:eastAsia="仿宋" w:cs="仿宋"/>
          <w:color w:val="auto"/>
        </w:rPr>
      </w:pPr>
    </w:p>
    <w:p w14:paraId="2AE10232">
      <w:pPr>
        <w:pStyle w:val="32"/>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2"/>
        <w:jc w:val="center"/>
        <w:rPr>
          <w:rFonts w:ascii="仿宋" w:hAnsi="仿宋" w:eastAsia="仿宋" w:cs="仿宋"/>
          <w:color w:val="auto"/>
        </w:rPr>
      </w:pPr>
    </w:p>
    <w:p w14:paraId="2BD90129">
      <w:pPr>
        <w:pStyle w:val="32"/>
        <w:jc w:val="center"/>
        <w:rPr>
          <w:rFonts w:ascii="仿宋" w:hAnsi="仿宋" w:eastAsia="仿宋" w:cs="仿宋"/>
          <w:color w:val="auto"/>
        </w:rPr>
      </w:pPr>
    </w:p>
    <w:p w14:paraId="27A28C46">
      <w:pPr>
        <w:pStyle w:val="32"/>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2"/>
        <w:rPr>
          <w:rFonts w:ascii="仿宋" w:hAnsi="仿宋" w:eastAsia="仿宋" w:cs="仿宋"/>
          <w:color w:val="auto"/>
        </w:rPr>
      </w:pPr>
      <w:r>
        <w:rPr>
          <w:rFonts w:hint="eastAsia" w:ascii="仿宋" w:hAnsi="仿宋" w:eastAsia="仿宋" w:cs="仿宋"/>
          <w:color w:val="auto"/>
        </w:rPr>
        <w:t>特此证明。</w:t>
      </w:r>
    </w:p>
    <w:p w14:paraId="6E31BE7D">
      <w:pPr>
        <w:pStyle w:val="32"/>
        <w:jc w:val="both"/>
        <w:rPr>
          <w:rFonts w:ascii="仿宋" w:hAnsi="仿宋" w:eastAsia="仿宋" w:cs="仿宋"/>
          <w:color w:val="auto"/>
        </w:rPr>
      </w:pPr>
    </w:p>
    <w:p w14:paraId="41F02844">
      <w:pPr>
        <w:pStyle w:val="32"/>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7"/>
        <w:jc w:val="left"/>
        <w:rPr>
          <w:rFonts w:ascii="仿宋" w:hAnsi="仿宋" w:eastAsia="仿宋" w:cs="仿宋"/>
          <w:sz w:val="24"/>
        </w:rPr>
      </w:pPr>
      <w:r>
        <w:rPr>
          <w:rFonts w:hint="eastAsia" w:ascii="仿宋" w:hAnsi="仿宋" w:eastAsia="仿宋" w:cs="仿宋"/>
          <w:bCs/>
          <w:sz w:val="24"/>
        </w:rPr>
        <w:t>时间：</w:t>
      </w:r>
    </w:p>
    <w:p w14:paraId="437FCD2A">
      <w:pPr>
        <w:pStyle w:val="32"/>
        <w:jc w:val="center"/>
        <w:rPr>
          <w:rFonts w:ascii="仿宋" w:hAnsi="仿宋" w:eastAsia="仿宋" w:cs="仿宋"/>
          <w:color w:val="auto"/>
        </w:rPr>
      </w:pPr>
    </w:p>
    <w:p w14:paraId="132DE23F">
      <w:pPr>
        <w:pStyle w:val="32"/>
        <w:jc w:val="center"/>
        <w:rPr>
          <w:rFonts w:ascii="仿宋" w:hAnsi="仿宋" w:eastAsia="仿宋" w:cs="仿宋"/>
          <w:color w:val="auto"/>
        </w:rPr>
      </w:pPr>
    </w:p>
    <w:p w14:paraId="2F3B95EF">
      <w:pPr>
        <w:pStyle w:val="32"/>
        <w:rPr>
          <w:rFonts w:ascii="仿宋" w:hAnsi="仿宋" w:eastAsia="仿宋" w:cs="仿宋"/>
          <w:color w:val="auto"/>
        </w:rPr>
      </w:pPr>
      <w:r>
        <w:rPr>
          <w:rFonts w:hint="eastAsia" w:ascii="仿宋" w:hAnsi="仿宋" w:eastAsia="仿宋" w:cs="仿宋"/>
          <w:color w:val="auto"/>
        </w:rPr>
        <w:t>注：</w:t>
      </w:r>
    </w:p>
    <w:p w14:paraId="3EBC2BA9">
      <w:pPr>
        <w:pStyle w:val="32"/>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2"/>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2"/>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2"/>
        <w:jc w:val="both"/>
        <w:rPr>
          <w:rFonts w:ascii="仿宋" w:hAnsi="仿宋" w:eastAsia="仿宋" w:cs="仿宋"/>
          <w:color w:val="auto"/>
          <w:sz w:val="32"/>
          <w:szCs w:val="32"/>
        </w:rPr>
      </w:pPr>
    </w:p>
    <w:p w14:paraId="2274FE01">
      <w:pPr>
        <w:pStyle w:val="32"/>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3"/>
          <w:rFonts w:hint="eastAsia" w:ascii="仿宋" w:hAnsi="仿宋" w:eastAsia="仿宋" w:cs="仿宋"/>
          <w:b/>
          <w:bCs/>
          <w:color w:val="auto"/>
          <w:kern w:val="2"/>
          <w:sz w:val="32"/>
          <w:szCs w:val="28"/>
        </w:rPr>
        <w:t>法定代表人授权委托书</w:t>
      </w:r>
    </w:p>
    <w:p w14:paraId="19736B58">
      <w:pPr>
        <w:pStyle w:val="32"/>
        <w:jc w:val="center"/>
        <w:rPr>
          <w:rFonts w:ascii="仿宋" w:hAnsi="仿宋" w:eastAsia="仿宋" w:cs="仿宋"/>
          <w:b/>
          <w:bCs/>
          <w:color w:val="auto"/>
        </w:rPr>
      </w:pPr>
    </w:p>
    <w:p w14:paraId="48F0ED96">
      <w:pPr>
        <w:pStyle w:val="32"/>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2"/>
        <w:jc w:val="center"/>
        <w:rPr>
          <w:rFonts w:ascii="仿宋" w:hAnsi="仿宋" w:eastAsia="仿宋" w:cs="仿宋"/>
          <w:color w:val="auto"/>
        </w:rPr>
      </w:pPr>
    </w:p>
    <w:p w14:paraId="40766485">
      <w:pPr>
        <w:pStyle w:val="7"/>
        <w:snapToGrid w:val="0"/>
        <w:spacing w:after="0" w:line="500" w:lineRule="exact"/>
        <w:ind w:firstLine="480" w:firstLineChars="200"/>
        <w:rPr>
          <w:rFonts w:ascii="仿宋" w:hAnsi="仿宋" w:eastAsia="仿宋" w:cs="仿宋"/>
          <w:sz w:val="24"/>
        </w:rPr>
      </w:pPr>
    </w:p>
    <w:p w14:paraId="52A9B743">
      <w:pPr>
        <w:pStyle w:val="7"/>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7"/>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7"/>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4"/>
        <w:ind w:firstLine="0"/>
        <w:rPr>
          <w:rStyle w:val="41"/>
          <w:rFonts w:ascii="仿宋" w:hAnsi="仿宋" w:cs="仿宋"/>
          <w:b/>
          <w:szCs w:val="32"/>
        </w:rPr>
      </w:pPr>
      <w:r>
        <w:rPr>
          <w:rFonts w:hint="eastAsia" w:ascii="仿宋" w:hAnsi="仿宋" w:cs="仿宋"/>
          <w:szCs w:val="32"/>
        </w:rPr>
        <w:br w:type="page"/>
      </w:r>
      <w:bookmarkStart w:id="65" w:name="_Toc12967"/>
      <w:bookmarkStart w:id="66" w:name="_Toc26969"/>
      <w:bookmarkStart w:id="67" w:name="_Toc1074"/>
      <w:bookmarkStart w:id="68" w:name="_Toc23967"/>
      <w:bookmarkStart w:id="69" w:name="_Toc16435"/>
      <w:bookmarkStart w:id="70" w:name="_Toc2041"/>
      <w:r>
        <w:rPr>
          <w:rStyle w:val="41"/>
          <w:rFonts w:hint="eastAsia"/>
          <w:b/>
        </w:rPr>
        <w:t>采购需求偏离表</w:t>
      </w:r>
      <w:bookmarkEnd w:id="65"/>
      <w:bookmarkEnd w:id="66"/>
      <w:bookmarkEnd w:id="67"/>
      <w:bookmarkEnd w:id="68"/>
      <w:bookmarkEnd w:id="69"/>
      <w:bookmarkEnd w:id="70"/>
    </w:p>
    <w:p w14:paraId="1DEA5407">
      <w:pPr>
        <w:pStyle w:val="4"/>
        <w:numPr>
          <w:ilvl w:val="0"/>
          <w:numId w:val="0"/>
        </w:numPr>
        <w:ind w:firstLine="3534" w:firstLineChars="1100"/>
        <w:jc w:val="both"/>
        <w:rPr>
          <w:rFonts w:ascii="仿宋" w:hAnsi="仿宋" w:cs="仿宋"/>
          <w:szCs w:val="32"/>
        </w:rPr>
      </w:pPr>
      <w:r>
        <w:rPr>
          <w:rStyle w:val="41"/>
          <w:rFonts w:hint="eastAsia"/>
          <w:b/>
        </w:rPr>
        <w:t>1、技术或服务要求偏离表</w:t>
      </w:r>
    </w:p>
    <w:p w14:paraId="510BC54B">
      <w:pPr>
        <w:pStyle w:val="7"/>
        <w:spacing w:line="300" w:lineRule="atLeast"/>
        <w:rPr>
          <w:rFonts w:ascii="仿宋" w:hAnsi="仿宋" w:eastAsia="仿宋" w:cs="仿宋"/>
          <w:kern w:val="0"/>
          <w:sz w:val="24"/>
          <w:lang w:val="zh-TW" w:eastAsia="zh-TW"/>
        </w:rPr>
      </w:pPr>
    </w:p>
    <w:tbl>
      <w:tblPr>
        <w:tblStyle w:val="20"/>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8"/>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2"/>
        <w:jc w:val="center"/>
        <w:rPr>
          <w:rFonts w:ascii="仿宋" w:hAnsi="仿宋" w:eastAsia="仿宋" w:cs="仿宋"/>
          <w:color w:val="auto"/>
          <w:sz w:val="32"/>
          <w:szCs w:val="32"/>
        </w:rPr>
      </w:pPr>
    </w:p>
    <w:p w14:paraId="3D4330E5">
      <w:pPr>
        <w:pStyle w:val="4"/>
        <w:numPr>
          <w:ilvl w:val="0"/>
          <w:numId w:val="0"/>
        </w:numPr>
        <w:ind w:firstLine="3534" w:firstLineChars="1100"/>
        <w:jc w:val="both"/>
        <w:rPr>
          <w:rStyle w:val="41"/>
          <w:b/>
        </w:rPr>
      </w:pPr>
    </w:p>
    <w:p w14:paraId="42E6840D">
      <w:pPr>
        <w:pStyle w:val="4"/>
        <w:numPr>
          <w:ilvl w:val="0"/>
          <w:numId w:val="0"/>
        </w:numPr>
        <w:ind w:firstLine="3534" w:firstLineChars="1100"/>
        <w:jc w:val="both"/>
        <w:rPr>
          <w:rStyle w:val="41"/>
          <w:b/>
        </w:rPr>
      </w:pPr>
    </w:p>
    <w:p w14:paraId="47348BD0">
      <w:pPr>
        <w:pStyle w:val="4"/>
        <w:numPr>
          <w:ilvl w:val="0"/>
          <w:numId w:val="0"/>
        </w:numPr>
        <w:ind w:firstLine="3534" w:firstLineChars="1100"/>
        <w:jc w:val="both"/>
        <w:rPr>
          <w:rStyle w:val="41"/>
          <w:b/>
        </w:rPr>
      </w:pPr>
    </w:p>
    <w:p w14:paraId="2715831A">
      <w:pPr>
        <w:pStyle w:val="4"/>
        <w:numPr>
          <w:ilvl w:val="0"/>
          <w:numId w:val="0"/>
        </w:numPr>
        <w:ind w:firstLine="3534" w:firstLineChars="1100"/>
        <w:jc w:val="both"/>
        <w:rPr>
          <w:rStyle w:val="41"/>
          <w:b/>
        </w:rPr>
      </w:pPr>
    </w:p>
    <w:p w14:paraId="0C587FF5">
      <w:pPr>
        <w:pStyle w:val="4"/>
        <w:numPr>
          <w:ilvl w:val="0"/>
          <w:numId w:val="0"/>
        </w:numPr>
        <w:ind w:firstLine="3534" w:firstLineChars="1100"/>
        <w:jc w:val="both"/>
        <w:rPr>
          <w:rStyle w:val="41"/>
          <w:b/>
        </w:rPr>
      </w:pPr>
    </w:p>
    <w:p w14:paraId="574913F8">
      <w:pPr>
        <w:pStyle w:val="4"/>
        <w:numPr>
          <w:ilvl w:val="0"/>
          <w:numId w:val="0"/>
        </w:numPr>
        <w:ind w:firstLine="3534" w:firstLineChars="1100"/>
        <w:jc w:val="both"/>
        <w:rPr>
          <w:rStyle w:val="41"/>
          <w:b/>
        </w:rPr>
      </w:pPr>
    </w:p>
    <w:p w14:paraId="153E7452">
      <w:pPr>
        <w:pStyle w:val="4"/>
        <w:numPr>
          <w:ilvl w:val="0"/>
          <w:numId w:val="0"/>
        </w:numPr>
        <w:ind w:firstLine="3534" w:firstLineChars="1100"/>
        <w:jc w:val="both"/>
        <w:rPr>
          <w:rStyle w:val="41"/>
          <w:b/>
        </w:rPr>
      </w:pPr>
    </w:p>
    <w:p w14:paraId="5625D93D">
      <w:pPr>
        <w:pStyle w:val="4"/>
        <w:numPr>
          <w:ilvl w:val="0"/>
          <w:numId w:val="0"/>
        </w:numPr>
        <w:ind w:firstLine="3534" w:firstLineChars="1100"/>
        <w:jc w:val="both"/>
        <w:rPr>
          <w:rStyle w:val="41"/>
          <w:b/>
        </w:rPr>
      </w:pPr>
    </w:p>
    <w:p w14:paraId="6F96ACD4">
      <w:pPr>
        <w:pStyle w:val="4"/>
        <w:numPr>
          <w:ilvl w:val="0"/>
          <w:numId w:val="0"/>
        </w:numPr>
        <w:ind w:firstLine="3534" w:firstLineChars="1100"/>
        <w:jc w:val="both"/>
        <w:rPr>
          <w:rFonts w:ascii="仿宋" w:hAnsi="仿宋" w:cs="仿宋"/>
          <w:szCs w:val="32"/>
        </w:rPr>
      </w:pPr>
      <w:r>
        <w:rPr>
          <w:rStyle w:val="41"/>
          <w:rFonts w:hint="eastAsia"/>
          <w:b/>
        </w:rPr>
        <w:t>2、商务要求偏离表</w:t>
      </w:r>
    </w:p>
    <w:p w14:paraId="640F5BEB">
      <w:pPr>
        <w:pStyle w:val="7"/>
        <w:spacing w:line="300" w:lineRule="atLeast"/>
        <w:rPr>
          <w:rFonts w:ascii="仿宋" w:hAnsi="仿宋" w:eastAsia="仿宋" w:cs="仿宋"/>
          <w:kern w:val="0"/>
          <w:sz w:val="24"/>
          <w:lang w:val="zh-TW" w:eastAsia="zh-TW"/>
        </w:rPr>
      </w:pPr>
    </w:p>
    <w:tbl>
      <w:tblPr>
        <w:tblStyle w:val="20"/>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8"/>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2"/>
        <w:jc w:val="center"/>
        <w:rPr>
          <w:rFonts w:ascii="仿宋" w:hAnsi="仿宋" w:eastAsia="仿宋" w:cs="仿宋"/>
          <w:color w:val="auto"/>
          <w:sz w:val="32"/>
          <w:szCs w:val="32"/>
        </w:rPr>
      </w:pPr>
    </w:p>
    <w:p w14:paraId="762F9314">
      <w:pPr>
        <w:pStyle w:val="32"/>
        <w:rPr>
          <w:rStyle w:val="33"/>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24494"/>
      <w:bookmarkStart w:id="73" w:name="_Toc3871"/>
    </w:p>
    <w:p w14:paraId="542EDD8C">
      <w:pPr>
        <w:pStyle w:val="4"/>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14685"/>
      <w:bookmarkStart w:id="76" w:name="_Toc29032"/>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7"/>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7"/>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7"/>
        <w:rPr>
          <w:rFonts w:ascii="仿宋" w:hAnsi="仿宋" w:eastAsia="仿宋" w:cs="仿宋"/>
          <w:b/>
          <w:bCs/>
        </w:rPr>
      </w:pPr>
      <w:r>
        <w:rPr>
          <w:rFonts w:hint="eastAsia" w:ascii="仿宋" w:hAnsi="仿宋" w:eastAsia="仿宋" w:cs="仿宋"/>
          <w:b/>
          <w:bCs/>
        </w:rPr>
        <w:t>2.报价一览表</w:t>
      </w:r>
    </w:p>
    <w:tbl>
      <w:tblPr>
        <w:tblStyle w:val="48"/>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4"/>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4"/>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7"/>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00B1CFA-5157-4A7F-B82E-897EFE397C9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741ED31-43BE-44CD-AADB-B21418C5CD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D0D5E2DF-FED6-4D33-9385-B3F4AA73C0FF}"/>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4" w:fontKey="{6EB0B816-9492-44E5-861F-D0497A66FBCF}"/>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5" w:fontKey="{EA5BA79D-9127-4ED3-8368-2A13C773EBD5}"/>
  </w:font>
  <w:font w:name="微软雅黑">
    <w:panose1 w:val="020B0503020204020204"/>
    <w:charset w:val="86"/>
    <w:family w:val="auto"/>
    <w:pitch w:val="default"/>
    <w:sig w:usb0="80000287" w:usb1="2ACF3C50" w:usb2="00000016" w:usb3="00000000" w:csb0="0004001F" w:csb1="00000000"/>
    <w:embedRegular r:id="rId6" w:fontKey="{AC4772E5-C1F2-478D-B4AE-C54A9DB87F43}"/>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3"/>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3"/>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4"/>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4"/>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3"/>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A36447E"/>
    <w:multiLevelType w:val="multilevel"/>
    <w:tmpl w:val="4A3644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8A4155E"/>
    <w:multiLevelType w:val="singleLevel"/>
    <w:tmpl w:val="68A4155E"/>
    <w:lvl w:ilvl="0" w:tentative="0">
      <w:start w:val="1"/>
      <w:numFmt w:val="chineseCounting"/>
      <w:suff w:val="nothing"/>
      <w:lvlText w:val="%1、"/>
      <w:lvlJc w:val="left"/>
      <w:rPr>
        <w:rFonts w:hint="eastAsia"/>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5"/>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3263CAC"/>
    <w:rsid w:val="46271B24"/>
    <w:rsid w:val="465D0053"/>
    <w:rsid w:val="46807FAF"/>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4">
    <w:name w:val="heading 2"/>
    <w:next w:val="1"/>
    <w:link w:val="41"/>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ind w:left="420" w:leftChars="200"/>
      <w:textAlignment w:val="baseline"/>
    </w:pPr>
  </w:style>
  <w:style w:type="paragraph" w:styleId="5">
    <w:name w:val="Normal Indent"/>
    <w:basedOn w:val="1"/>
    <w:next w:val="1"/>
    <w:qFormat/>
    <w:uiPriority w:val="0"/>
    <w:pPr>
      <w:ind w:firstLine="420" w:firstLineChars="200"/>
    </w:pPr>
    <w:rPr>
      <w:kern w:val="0"/>
      <w:sz w:val="24"/>
      <w:szCs w:val="20"/>
    </w:rPr>
  </w:style>
  <w:style w:type="paragraph" w:styleId="6">
    <w:name w:val="annotation text"/>
    <w:basedOn w:val="1"/>
    <w:link w:val="38"/>
    <w:qFormat/>
    <w:uiPriority w:val="0"/>
    <w:pPr>
      <w:jc w:val="left"/>
    </w:pPr>
  </w:style>
  <w:style w:type="paragraph" w:styleId="7">
    <w:name w:val="Body Text"/>
    <w:basedOn w:val="1"/>
    <w:next w:val="8"/>
    <w:qFormat/>
    <w:uiPriority w:val="0"/>
    <w:pPr>
      <w:spacing w:after="120"/>
    </w:pPr>
  </w:style>
  <w:style w:type="paragraph" w:styleId="8">
    <w:name w:val="Body Text First Indent"/>
    <w:basedOn w:val="7"/>
    <w:link w:val="34"/>
    <w:qFormat/>
    <w:uiPriority w:val="0"/>
    <w:pPr>
      <w:snapToGrid w:val="0"/>
      <w:spacing w:before="40" w:after="40" w:line="288" w:lineRule="auto"/>
      <w:ind w:firstLine="482"/>
    </w:pPr>
    <w:rPr>
      <w:rFonts w:ascii="仿宋_GB2312" w:hAnsi="仿宋_GB2312" w:eastAsia="仿宋_GB2312"/>
      <w:szCs w:val="20"/>
    </w:rPr>
  </w:style>
  <w:style w:type="paragraph" w:styleId="9">
    <w:name w:val="Body Text Indent"/>
    <w:basedOn w:val="1"/>
    <w:next w:val="10"/>
    <w:unhideWhenUsed/>
    <w:qFormat/>
    <w:uiPriority w:val="99"/>
    <w:pPr>
      <w:ind w:firstLine="630"/>
    </w:pPr>
    <w:rPr>
      <w:rFonts w:ascii="Calibri"/>
      <w:sz w:val="32"/>
      <w:szCs w:val="20"/>
    </w:rPr>
  </w:style>
  <w:style w:type="paragraph" w:styleId="10">
    <w:name w:val="envelope return"/>
    <w:basedOn w:val="1"/>
    <w:qFormat/>
    <w:uiPriority w:val="0"/>
    <w:rPr>
      <w:rFonts w:ascii="Arial" w:hAnsi="Arial"/>
    </w:rPr>
  </w:style>
  <w:style w:type="paragraph" w:styleId="11">
    <w:name w:val="Body Text Indent 2"/>
    <w:basedOn w:val="1"/>
    <w:link w:val="33"/>
    <w:qFormat/>
    <w:uiPriority w:val="0"/>
    <w:pPr>
      <w:spacing w:after="120" w:line="480" w:lineRule="auto"/>
      <w:ind w:left="420" w:leftChars="200"/>
    </w:pPr>
    <w:rPr>
      <w:szCs w:val="20"/>
    </w:rPr>
  </w:style>
  <w:style w:type="paragraph" w:styleId="12">
    <w:name w:val="Balloon Text"/>
    <w:basedOn w:val="1"/>
    <w:link w:val="40"/>
    <w:qFormat/>
    <w:uiPriority w:val="0"/>
    <w:rPr>
      <w:sz w:val="18"/>
      <w:szCs w:val="18"/>
    </w:rPr>
  </w:style>
  <w:style w:type="paragraph" w:styleId="13">
    <w:name w:val="footer"/>
    <w:basedOn w:val="1"/>
    <w:link w:val="45"/>
    <w:unhideWhenUsed/>
    <w:qFormat/>
    <w:uiPriority w:val="99"/>
    <w:pPr>
      <w:tabs>
        <w:tab w:val="center" w:pos="4153"/>
        <w:tab w:val="right" w:pos="8306"/>
      </w:tabs>
      <w:snapToGrid w:val="0"/>
      <w:jc w:val="left"/>
    </w:pPr>
    <w:rPr>
      <w:sz w:val="18"/>
      <w:szCs w:val="18"/>
    </w:rPr>
  </w:style>
  <w:style w:type="paragraph" w:styleId="14">
    <w:name w:val="header"/>
    <w:basedOn w:val="1"/>
    <w:next w:val="7"/>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Normal (Web)"/>
    <w:basedOn w:val="1"/>
    <w:uiPriority w:val="0"/>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10"/>
    <w:pPr>
      <w:spacing w:before="240" w:after="60"/>
      <w:jc w:val="center"/>
      <w:outlineLvl w:val="0"/>
    </w:pPr>
    <w:rPr>
      <w:rFonts w:ascii="Cambria" w:hAnsi="Cambria"/>
      <w:b/>
      <w:bCs/>
      <w:sz w:val="32"/>
      <w:szCs w:val="32"/>
    </w:rPr>
  </w:style>
  <w:style w:type="paragraph" w:styleId="18">
    <w:name w:val="annotation subject"/>
    <w:basedOn w:val="6"/>
    <w:next w:val="6"/>
    <w:link w:val="39"/>
    <w:qFormat/>
    <w:uiPriority w:val="0"/>
    <w:rPr>
      <w:b/>
      <w:bCs/>
    </w:rPr>
  </w:style>
  <w:style w:type="paragraph" w:styleId="19">
    <w:name w:val="Body Text First Indent 2"/>
    <w:basedOn w:val="9"/>
    <w:link w:val="37"/>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qFormat/>
    <w:uiPriority w:val="0"/>
    <w:rPr>
      <w:color w:val="0000FF"/>
      <w:u w:val="single"/>
    </w:rPr>
  </w:style>
  <w:style w:type="character" w:styleId="24">
    <w:name w:val="annotation reference"/>
    <w:basedOn w:val="22"/>
    <w:qFormat/>
    <w:uiPriority w:val="0"/>
    <w:rPr>
      <w:sz w:val="21"/>
      <w:szCs w:val="21"/>
    </w:rPr>
  </w:style>
  <w:style w:type="paragraph" w:customStyle="1" w:styleId="25">
    <w:name w:val="标题 5（有编号）（绿盟科技）"/>
    <w:basedOn w:val="26"/>
    <w:next w:val="27"/>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8">
    <w:name w:val="13、表格内居中正文"/>
    <w:basedOn w:val="1"/>
    <w:qFormat/>
    <w:uiPriority w:val="0"/>
    <w:pPr>
      <w:wordWrap w:val="0"/>
      <w:topLinePunct/>
      <w:spacing w:line="360" w:lineRule="exact"/>
      <w:jc w:val="center"/>
    </w:pPr>
    <w:rPr>
      <w:rFonts w:ascii="宋体" w:hAnsi="宋体" w:eastAsia="宋体"/>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30">
    <w:name w:val="List Paragraph"/>
    <w:basedOn w:val="1"/>
    <w:qFormat/>
    <w:uiPriority w:val="0"/>
    <w:pPr>
      <w:spacing w:line="500" w:lineRule="exact"/>
      <w:ind w:firstLine="420" w:firstLineChars="200"/>
    </w:pPr>
    <w:rPr>
      <w:szCs w:val="24"/>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3">
    <w:name w:val="正文文本缩进 2 字符"/>
    <w:link w:val="11"/>
    <w:qFormat/>
    <w:uiPriority w:val="0"/>
    <w:rPr>
      <w:szCs w:val="20"/>
    </w:rPr>
  </w:style>
  <w:style w:type="character" w:customStyle="1" w:styleId="34">
    <w:name w:val="正文首行缩进 字符"/>
    <w:link w:val="8"/>
    <w:qFormat/>
    <w:uiPriority w:val="0"/>
    <w:rPr>
      <w:rFonts w:ascii="仿宋_GB2312" w:hAnsi="仿宋_GB2312" w:eastAsia="仿宋_GB2312"/>
      <w:szCs w:val="20"/>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6">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7">
    <w:name w:val="正文首行缩进 2 字符"/>
    <w:link w:val="19"/>
    <w:qFormat/>
    <w:uiPriority w:val="99"/>
    <w:rPr>
      <w:rFonts w:ascii="宋体" w:hAnsi="Times New Roman"/>
      <w:kern w:val="0"/>
      <w:sz w:val="21"/>
      <w:szCs w:val="24"/>
    </w:rPr>
  </w:style>
  <w:style w:type="character" w:customStyle="1" w:styleId="38">
    <w:name w:val="批注文字 字符"/>
    <w:basedOn w:val="22"/>
    <w:link w:val="6"/>
    <w:qFormat/>
    <w:uiPriority w:val="0"/>
    <w:rPr>
      <w:kern w:val="2"/>
      <w:sz w:val="21"/>
      <w:szCs w:val="22"/>
    </w:rPr>
  </w:style>
  <w:style w:type="character" w:customStyle="1" w:styleId="39">
    <w:name w:val="批注主题 字符"/>
    <w:basedOn w:val="38"/>
    <w:link w:val="18"/>
    <w:qFormat/>
    <w:uiPriority w:val="0"/>
    <w:rPr>
      <w:b/>
      <w:bCs/>
      <w:kern w:val="2"/>
      <w:sz w:val="21"/>
      <w:szCs w:val="22"/>
    </w:rPr>
  </w:style>
  <w:style w:type="character" w:customStyle="1" w:styleId="40">
    <w:name w:val="批注框文本 字符"/>
    <w:basedOn w:val="22"/>
    <w:link w:val="12"/>
    <w:qFormat/>
    <w:uiPriority w:val="0"/>
    <w:rPr>
      <w:kern w:val="2"/>
      <w:sz w:val="18"/>
      <w:szCs w:val="18"/>
    </w:rPr>
  </w:style>
  <w:style w:type="character" w:customStyle="1" w:styleId="41">
    <w:name w:val="标题 2 字符"/>
    <w:link w:val="4"/>
    <w:qFormat/>
    <w:uiPriority w:val="0"/>
    <w:rPr>
      <w:rFonts w:ascii="Times New Roman" w:hAnsi="Times New Roman" w:eastAsia="仿宋" w:cs="Times New Roman"/>
      <w:b/>
      <w:sz w:val="32"/>
    </w:rPr>
  </w:style>
  <w:style w:type="paragraph" w:customStyle="1" w:styleId="42">
    <w:name w:val="_Style 2"/>
    <w:basedOn w:val="1"/>
    <w:qFormat/>
    <w:uiPriority w:val="0"/>
    <w:pPr>
      <w:ind w:firstLine="420" w:firstLineChars="200"/>
    </w:pPr>
    <w:rPr>
      <w:sz w:val="18"/>
      <w:szCs w:val="18"/>
    </w:rPr>
  </w:style>
  <w:style w:type="paragraph" w:styleId="43">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4">
    <w:name w:val="列出段落1"/>
    <w:basedOn w:val="1"/>
    <w:qFormat/>
    <w:uiPriority w:val="0"/>
    <w:pPr>
      <w:ind w:firstLine="420" w:firstLineChars="200"/>
    </w:pPr>
    <w:rPr>
      <w:rFonts w:ascii="Times New Roman" w:hAnsi="Times New Roman" w:eastAsia="宋体" w:cs="Times New Roman"/>
      <w:szCs w:val="20"/>
    </w:rPr>
  </w:style>
  <w:style w:type="character" w:customStyle="1" w:styleId="45">
    <w:name w:val="页脚 字符"/>
    <w:basedOn w:val="22"/>
    <w:link w:val="13"/>
    <w:qFormat/>
    <w:uiPriority w:val="99"/>
    <w:rPr>
      <w:rFonts w:asciiTheme="minorHAnsi" w:hAnsiTheme="minorHAnsi" w:eastAsiaTheme="minorEastAsia" w:cstheme="minorBidi"/>
      <w:kern w:val="2"/>
      <w:sz w:val="18"/>
      <w:szCs w:val="18"/>
    </w:rPr>
  </w:style>
  <w:style w:type="character" w:customStyle="1" w:styleId="46">
    <w:name w:val="页眉 字符"/>
    <w:basedOn w:val="22"/>
    <w:link w:val="14"/>
    <w:qFormat/>
    <w:uiPriority w:val="99"/>
    <w:rPr>
      <w:rFonts w:asciiTheme="minorHAnsi" w:hAnsiTheme="minorHAnsi" w:eastAsiaTheme="minorEastAsia" w:cstheme="minorBidi"/>
      <w:kern w:val="2"/>
      <w:sz w:val="18"/>
      <w:szCs w:val="18"/>
    </w:rPr>
  </w:style>
  <w:style w:type="paragraph" w:styleId="4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28</Pages>
  <Words>7729</Words>
  <Characters>7978</Characters>
  <Lines>62</Lines>
  <Paragraphs>17</Paragraphs>
  <TotalTime>0</TotalTime>
  <ScaleCrop>false</ScaleCrop>
  <LinksUpToDate>false</LinksUpToDate>
  <CharactersWithSpaces>8214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2024-10-17T15:38:46Z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E358EA40493542479A4800299BF3C31B_13</vt:lpwstr>
  </property>
</Properties>
</file>