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空心接骨螺钉</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比选（2024）338号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空心接骨螺钉</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空心接骨螺钉</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空心接骨螺钉</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BDC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1、用于各种骨折内固定。</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2、由中空钉及其配合使用垫片、埋头加压空心螺钉、无头加压空心螺钉组成。</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69EFA9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F1A596-3FD0-40C8-A5A3-3A9384E801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210C787-10E1-4A66-8E10-9CF6E6F2333E}"/>
  </w:font>
  <w:font w:name="仿宋">
    <w:panose1 w:val="02010609060101010101"/>
    <w:charset w:val="86"/>
    <w:family w:val="modern"/>
    <w:pitch w:val="default"/>
    <w:sig w:usb0="800002BF" w:usb1="38CF7CFA" w:usb2="00000016" w:usb3="00000000" w:csb0="00040001" w:csb1="00000000"/>
    <w:embedRegular r:id="rId3" w:fontKey="{236C5DFD-4411-453A-BDB3-C4BE002EC6C1}"/>
  </w:font>
  <w:font w:name="方正仿宋_GB2312">
    <w:panose1 w:val="02000000000000000000"/>
    <w:charset w:val="86"/>
    <w:family w:val="auto"/>
    <w:pitch w:val="default"/>
    <w:sig w:usb0="A00002BF" w:usb1="184F6CFA" w:usb2="00000012" w:usb3="00000000" w:csb0="00040001" w:csb1="00000000"/>
    <w:embedRegular r:id="rId4" w:fontKey="{314BCD11-AE3C-4F76-BA2F-E63294BCD35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7B7229"/>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C6F136A"/>
    <w:rsid w:val="3D2E2B76"/>
    <w:rsid w:val="3DA70BB6"/>
    <w:rsid w:val="3DBD74D6"/>
    <w:rsid w:val="3EB968CD"/>
    <w:rsid w:val="420C686B"/>
    <w:rsid w:val="421C1008"/>
    <w:rsid w:val="42A52AC2"/>
    <w:rsid w:val="449D0A3E"/>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7EA751B"/>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5</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1A0ED22A0D8B4BA0AC74C60C7B83D322_13</vt:lpwstr>
  </property>
</Properties>
</file>