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C6E5F">
      <w:pPr>
        <w:spacing w:before="114" w:line="271" w:lineRule="auto"/>
        <w:ind w:left="210" w:leftChars="100" w:right="647" w:firstLine="2230" w:firstLineChars="500"/>
        <w:rPr>
          <w:rFonts w:ascii="黑体" w:hAnsi="黑体" w:eastAsia="黑体" w:cs="黑体"/>
          <w:spacing w:val="8"/>
          <w:sz w:val="43"/>
          <w:szCs w:val="43"/>
        </w:rPr>
      </w:pPr>
    </w:p>
    <w:p w14:paraId="06D6F127">
      <w:pPr>
        <w:spacing w:before="114" w:line="271" w:lineRule="auto"/>
        <w:ind w:left="210" w:leftChars="100" w:right="647" w:firstLine="2230" w:firstLineChars="500"/>
        <w:rPr>
          <w:rFonts w:ascii="黑体" w:hAnsi="黑体" w:eastAsia="黑体" w:cs="黑体"/>
          <w:spacing w:val="8"/>
          <w:sz w:val="43"/>
          <w:szCs w:val="43"/>
        </w:rPr>
      </w:pPr>
    </w:p>
    <w:p w14:paraId="5AEF474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09480A79">
      <w:pPr>
        <w:spacing w:before="231" w:line="224" w:lineRule="auto"/>
        <w:ind w:left="2246"/>
        <w:rPr>
          <w:rFonts w:eastAsiaTheme="minorEastAsia"/>
        </w:rPr>
      </w:pPr>
    </w:p>
    <w:p w14:paraId="512FFAEA">
      <w:pPr>
        <w:spacing w:before="231" w:line="224" w:lineRule="auto"/>
        <w:ind w:left="2246"/>
        <w:rPr>
          <w:rFonts w:eastAsiaTheme="minorEastAsia"/>
        </w:rPr>
      </w:pPr>
    </w:p>
    <w:p w14:paraId="4D9C643C">
      <w:pPr>
        <w:spacing w:before="231" w:line="224" w:lineRule="auto"/>
        <w:ind w:left="2246"/>
        <w:rPr>
          <w:rFonts w:eastAsiaTheme="minorEastAsia"/>
        </w:rPr>
      </w:pPr>
    </w:p>
    <w:p w14:paraId="75CBE25B">
      <w:pPr>
        <w:spacing w:before="231" w:line="224" w:lineRule="auto"/>
        <w:ind w:left="2246"/>
        <w:rPr>
          <w:rFonts w:eastAsiaTheme="minorEastAsia"/>
        </w:rPr>
      </w:pPr>
    </w:p>
    <w:p w14:paraId="5839649A">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06D61200">
      <w:pPr>
        <w:spacing w:line="244" w:lineRule="auto"/>
      </w:pPr>
    </w:p>
    <w:p w14:paraId="4604CCED">
      <w:pPr>
        <w:spacing w:line="245" w:lineRule="auto"/>
      </w:pPr>
    </w:p>
    <w:p w14:paraId="49F8F762">
      <w:pPr>
        <w:spacing w:line="245" w:lineRule="auto"/>
      </w:pPr>
    </w:p>
    <w:p w14:paraId="523A314B">
      <w:pPr>
        <w:spacing w:line="245" w:lineRule="auto"/>
      </w:pPr>
    </w:p>
    <w:p w14:paraId="40DCB82C">
      <w:pPr>
        <w:spacing w:line="245" w:lineRule="auto"/>
      </w:pPr>
    </w:p>
    <w:p w14:paraId="211C7725">
      <w:pPr>
        <w:spacing w:line="245" w:lineRule="auto"/>
      </w:pPr>
    </w:p>
    <w:p w14:paraId="7E77E0B3">
      <w:pPr>
        <w:spacing w:line="245" w:lineRule="auto"/>
        <w:ind w:firstLine="1504" w:firstLineChars="400"/>
        <w:rPr>
          <w:rFonts w:ascii="黑体" w:hAnsi="黑体" w:eastAsia="黑体" w:cs="黑体"/>
          <w:spacing w:val="8"/>
          <w:sz w:val="36"/>
          <w:szCs w:val="36"/>
        </w:rPr>
      </w:pPr>
    </w:p>
    <w:p w14:paraId="242B3B39">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分体式空调维保服务</w:t>
      </w:r>
    </w:p>
    <w:p w14:paraId="606A73CE">
      <w:pPr>
        <w:numPr>
          <w:ilvl w:val="0"/>
          <w:numId w:val="0"/>
        </w:numPr>
        <w:ind w:firstLine="1504" w:firstLineChars="400"/>
        <w:rPr>
          <w:rFonts w:hint="eastAsia" w:ascii="黑体" w:hAnsi="黑体" w:eastAsia="黑体" w:cs="黑体"/>
          <w:spacing w:val="8"/>
          <w:sz w:val="36"/>
          <w:szCs w:val="36"/>
          <w:lang w:val="en-US" w:eastAsia="zh-CN"/>
        </w:rPr>
      </w:pPr>
    </w:p>
    <w:p w14:paraId="5BFC9F45">
      <w:pPr>
        <w:numPr>
          <w:ilvl w:val="0"/>
          <w:numId w:val="0"/>
        </w:numPr>
        <w:ind w:firstLine="960" w:firstLineChars="400"/>
        <w:rPr>
          <w:rFonts w:hint="eastAsia" w:ascii="宋体" w:hAnsi="宋体" w:eastAsia="宋体" w:cs="宋体"/>
          <w:color w:val="auto"/>
          <w:kern w:val="2"/>
          <w:sz w:val="24"/>
          <w:szCs w:val="24"/>
          <w:lang w:val="en-US" w:eastAsia="zh-CN" w:bidi="ar-SA"/>
        </w:rPr>
      </w:pPr>
    </w:p>
    <w:p w14:paraId="73339231">
      <w:pPr>
        <w:spacing w:line="245" w:lineRule="auto"/>
        <w:ind w:firstLine="1496" w:firstLineChars="400"/>
        <w:rPr>
          <w:rFonts w:hint="eastAsia" w:ascii="黑体" w:hAnsi="黑体" w:eastAsia="黑体" w:cs="黑体"/>
          <w:spacing w:val="7"/>
          <w:sz w:val="36"/>
          <w:szCs w:val="36"/>
        </w:rPr>
      </w:pPr>
    </w:p>
    <w:p w14:paraId="55C6363B">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271</w:t>
      </w:r>
      <w:r>
        <w:rPr>
          <w:rFonts w:hint="eastAsia" w:ascii="黑体" w:hAnsi="黑体" w:eastAsia="黑体" w:cs="黑体"/>
          <w:spacing w:val="7"/>
          <w:sz w:val="36"/>
          <w:szCs w:val="36"/>
        </w:rPr>
        <w:t>号</w:t>
      </w:r>
    </w:p>
    <w:p w14:paraId="228E5194">
      <w:pPr>
        <w:spacing w:line="245" w:lineRule="auto"/>
      </w:pPr>
    </w:p>
    <w:p w14:paraId="61F30B99">
      <w:pPr>
        <w:spacing w:line="245" w:lineRule="auto"/>
      </w:pPr>
    </w:p>
    <w:p w14:paraId="527E4A26">
      <w:pPr>
        <w:spacing w:line="245" w:lineRule="auto"/>
      </w:pPr>
    </w:p>
    <w:p w14:paraId="52171D79">
      <w:pPr>
        <w:spacing w:line="245" w:lineRule="auto"/>
      </w:pPr>
    </w:p>
    <w:p w14:paraId="4229B4D3">
      <w:pPr>
        <w:spacing w:line="245" w:lineRule="auto"/>
      </w:pPr>
    </w:p>
    <w:p w14:paraId="459CC2B1">
      <w:pPr>
        <w:spacing w:line="245" w:lineRule="auto"/>
      </w:pPr>
    </w:p>
    <w:p w14:paraId="55BC199F">
      <w:pPr>
        <w:spacing w:line="245" w:lineRule="auto"/>
      </w:pPr>
    </w:p>
    <w:p w14:paraId="1EBE4782">
      <w:pPr>
        <w:spacing w:line="245" w:lineRule="auto"/>
      </w:pPr>
    </w:p>
    <w:p w14:paraId="72CFB21D">
      <w:pPr>
        <w:spacing w:line="245" w:lineRule="auto"/>
      </w:pPr>
    </w:p>
    <w:p w14:paraId="086FC0A2">
      <w:pPr>
        <w:spacing w:line="245" w:lineRule="auto"/>
      </w:pPr>
    </w:p>
    <w:p w14:paraId="73BDE819">
      <w:pPr>
        <w:spacing w:line="245" w:lineRule="auto"/>
      </w:pPr>
    </w:p>
    <w:p w14:paraId="76FBFD83">
      <w:pPr>
        <w:spacing w:line="245" w:lineRule="auto"/>
      </w:pPr>
    </w:p>
    <w:p w14:paraId="1F22CB79">
      <w:pPr>
        <w:spacing w:line="245" w:lineRule="auto"/>
      </w:pPr>
    </w:p>
    <w:p w14:paraId="65905539">
      <w:pPr>
        <w:spacing w:line="245" w:lineRule="auto"/>
      </w:pPr>
    </w:p>
    <w:p w14:paraId="33088ED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347DE72E">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0B46454">
      <w:pPr>
        <w:sectPr>
          <w:pgSz w:w="11906" w:h="16839"/>
          <w:pgMar w:top="1431" w:right="1785" w:bottom="0" w:left="1785" w:header="0" w:footer="0" w:gutter="0"/>
          <w:cols w:space="720" w:num="1"/>
        </w:sectPr>
      </w:pPr>
    </w:p>
    <w:p w14:paraId="341ED7A8">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51EB8696">
      <w:pPr>
        <w:numPr>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 xml:space="preserve">院拟对 </w:t>
      </w:r>
      <w:r>
        <w:rPr>
          <w:rFonts w:hint="eastAsia" w:ascii="仿宋" w:hAnsi="仿宋" w:eastAsia="仿宋" w:cs="仿宋"/>
          <w:spacing w:val="5"/>
          <w:sz w:val="31"/>
          <w:szCs w:val="31"/>
          <w:lang w:val="en-US" w:eastAsia="zh-CN"/>
        </w:rPr>
        <w:t>分体式空调维保服务</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2DBA4E24">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17158835">
      <w:pPr>
        <w:spacing w:line="500" w:lineRule="exact"/>
        <w:ind w:firstLine="480" w:firstLineChars="200"/>
        <w:jc w:val="left"/>
        <w:rPr>
          <w:rFonts w:hint="default" w:ascii="仿宋" w:hAnsi="仿宋" w:eastAsia="仿宋" w:cs="仿宋"/>
          <w:bCs/>
          <w:sz w:val="24"/>
          <w:lang w:val="en-US" w:eastAsia="zh-CN"/>
        </w:rPr>
      </w:pPr>
      <w:r>
        <w:rPr>
          <w:rFonts w:hint="eastAsia" w:ascii="仿宋" w:hAnsi="仿宋" w:eastAsia="仿宋" w:cs="仿宋"/>
          <w:bCs/>
          <w:sz w:val="24"/>
          <w:lang w:val="en-US" w:eastAsia="zh-CN"/>
        </w:rPr>
        <w:t>1.非质保期（安装时间2019年8月31日前）空调825台的维修保养服务。</w:t>
      </w:r>
    </w:p>
    <w:p w14:paraId="66B58E90">
      <w:pPr>
        <w:spacing w:line="500" w:lineRule="exact"/>
        <w:ind w:firstLine="480" w:firstLineChars="200"/>
        <w:jc w:val="left"/>
        <w:rPr>
          <w:rFonts w:hint="default" w:ascii="仿宋" w:hAnsi="仿宋" w:eastAsia="仿宋" w:cs="仿宋"/>
          <w:bCs/>
          <w:sz w:val="24"/>
          <w:lang w:val="en-US" w:eastAsia="zh-CN"/>
        </w:rPr>
      </w:pPr>
      <w:r>
        <w:rPr>
          <w:rFonts w:hint="eastAsia" w:ascii="仿宋" w:hAnsi="仿宋" w:eastAsia="仿宋" w:cs="仿宋"/>
          <w:bCs/>
          <w:sz w:val="24"/>
          <w:lang w:val="en-US" w:eastAsia="zh-CN"/>
        </w:rPr>
        <w:t>2.分体空调深度清洗、消毒服务。</w:t>
      </w:r>
    </w:p>
    <w:p w14:paraId="6DF15CEA">
      <w:pPr>
        <w:spacing w:line="50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3.维保方式：现非质保期空调采取总价包干方式（包工包料)进行维保，包含维护、保养、故障维修、清洗及消毒。</w:t>
      </w:r>
    </w:p>
    <w:p w14:paraId="3DF64806">
      <w:pPr>
        <w:spacing w:line="500" w:lineRule="exact"/>
        <w:ind w:firstLine="480" w:firstLineChars="200"/>
        <w:jc w:val="left"/>
        <w:rPr>
          <w:rFonts w:hint="default" w:ascii="仿宋" w:hAnsi="仿宋" w:eastAsia="仿宋" w:cs="仿宋"/>
          <w:bCs/>
          <w:sz w:val="24"/>
          <w:lang w:val="en-US" w:eastAsia="zh-CN"/>
        </w:rPr>
      </w:pPr>
      <w:r>
        <w:rPr>
          <w:rFonts w:hint="eastAsia" w:ascii="仿宋" w:hAnsi="仿宋" w:eastAsia="仿宋" w:cs="仿宋"/>
          <w:bCs/>
          <w:sz w:val="24"/>
          <w:lang w:val="en-US" w:eastAsia="zh-CN"/>
        </w:rPr>
        <w:t>4.服务期限：1年</w:t>
      </w:r>
    </w:p>
    <w:p w14:paraId="36027C5B">
      <w:pPr>
        <w:spacing w:before="215" w:line="230" w:lineRule="auto"/>
        <w:ind w:left="44"/>
        <w:rPr>
          <w:rFonts w:hint="eastAsia" w:ascii="仿宋" w:hAnsi="仿宋" w:eastAsia="仿宋" w:cs="仿宋"/>
          <w:spacing w:val="8"/>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C6440E7">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14:paraId="31D06C0C">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14:paraId="5A121833">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14:paraId="6389048A">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14:paraId="2A0E6A9B">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14:paraId="57A48E03">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14:paraId="5AA23664">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14:paraId="72195BFD">
      <w:pPr>
        <w:spacing w:before="218" w:line="357" w:lineRule="auto"/>
        <w:ind w:right="14" w:firstLine="652" w:firstLineChars="200"/>
        <w:rPr>
          <w:rFonts w:hint="default" w:eastAsia="仿宋"/>
          <w:lang w:val="en-US" w:eastAsia="zh-CN"/>
        </w:rPr>
      </w:pPr>
      <w:r>
        <w:rPr>
          <w:rFonts w:hint="eastAsia" w:ascii="仿宋" w:hAnsi="仿宋" w:eastAsia="仿宋" w:cs="仿宋"/>
          <w:spacing w:val="8"/>
          <w:sz w:val="31"/>
          <w:szCs w:val="31"/>
        </w:rPr>
        <w:t>7、法律、行政法规规定的其他条件。</w:t>
      </w:r>
    </w:p>
    <w:p w14:paraId="5539D45D">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6C42161D">
      <w:pPr>
        <w:numPr>
          <w:ilvl w:val="0"/>
          <w:numId w:val="2"/>
        </w:numPr>
        <w:spacing w:line="50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医院分体式空调数量</w:t>
      </w:r>
    </w:p>
    <w:tbl>
      <w:tblPr>
        <w:tblStyle w:val="10"/>
        <w:tblpPr w:leftFromText="180" w:rightFromText="180" w:vertAnchor="text" w:tblpX="-28" w:tblpY="235"/>
        <w:tblOverlap w:val="never"/>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939"/>
        <w:gridCol w:w="1939"/>
        <w:gridCol w:w="1666"/>
      </w:tblGrid>
      <w:tr w14:paraId="236F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95" w:type="dxa"/>
          </w:tcPr>
          <w:p w14:paraId="69DD5569">
            <w:pPr>
              <w:pStyle w:val="5"/>
              <w:jc w:val="center"/>
              <w:rPr>
                <w:rFonts w:hint="eastAsia" w:ascii="仿宋" w:hAnsi="仿宋" w:eastAsia="仿宋" w:cs="仿宋"/>
                <w:sz w:val="24"/>
                <w:szCs w:val="24"/>
              </w:rPr>
            </w:pPr>
            <w:r>
              <w:rPr>
                <w:rFonts w:hint="eastAsia" w:ascii="仿宋" w:hAnsi="仿宋" w:eastAsia="仿宋" w:cs="仿宋"/>
                <w:sz w:val="24"/>
                <w:szCs w:val="24"/>
              </w:rPr>
              <w:t>空调型号及功率</w:t>
            </w:r>
          </w:p>
        </w:tc>
        <w:tc>
          <w:tcPr>
            <w:tcW w:w="1939" w:type="dxa"/>
          </w:tcPr>
          <w:p w14:paraId="26B6CE50">
            <w:pPr>
              <w:pStyle w:val="5"/>
              <w:jc w:val="center"/>
              <w:rPr>
                <w:rFonts w:hint="eastAsia" w:ascii="仿宋" w:hAnsi="仿宋" w:eastAsia="仿宋" w:cs="仿宋"/>
                <w:sz w:val="24"/>
                <w:szCs w:val="24"/>
              </w:rPr>
            </w:pPr>
            <w:r>
              <w:rPr>
                <w:rFonts w:hint="eastAsia" w:ascii="仿宋" w:hAnsi="仿宋" w:eastAsia="仿宋" w:cs="仿宋"/>
                <w:sz w:val="24"/>
                <w:szCs w:val="24"/>
              </w:rPr>
              <w:t>质保期（台）</w:t>
            </w:r>
          </w:p>
        </w:tc>
        <w:tc>
          <w:tcPr>
            <w:tcW w:w="1939" w:type="dxa"/>
          </w:tcPr>
          <w:p w14:paraId="689E5AD8">
            <w:pPr>
              <w:pStyle w:val="5"/>
              <w:jc w:val="center"/>
              <w:rPr>
                <w:rFonts w:hint="eastAsia" w:ascii="仿宋" w:hAnsi="仿宋" w:eastAsia="仿宋" w:cs="仿宋"/>
                <w:sz w:val="24"/>
                <w:szCs w:val="24"/>
              </w:rPr>
            </w:pPr>
            <w:r>
              <w:rPr>
                <w:rFonts w:hint="eastAsia" w:ascii="仿宋" w:hAnsi="仿宋" w:eastAsia="仿宋" w:cs="仿宋"/>
                <w:sz w:val="24"/>
                <w:szCs w:val="24"/>
              </w:rPr>
              <w:t>非质保期（台）</w:t>
            </w:r>
          </w:p>
        </w:tc>
        <w:tc>
          <w:tcPr>
            <w:tcW w:w="1666" w:type="dxa"/>
          </w:tcPr>
          <w:p w14:paraId="66C8C6A7">
            <w:pPr>
              <w:pStyle w:val="5"/>
              <w:jc w:val="center"/>
              <w:rPr>
                <w:rFonts w:hint="eastAsia" w:ascii="仿宋" w:hAnsi="仿宋" w:eastAsia="仿宋" w:cs="仿宋"/>
                <w:sz w:val="24"/>
                <w:szCs w:val="24"/>
              </w:rPr>
            </w:pPr>
            <w:r>
              <w:rPr>
                <w:rFonts w:hint="eastAsia" w:ascii="仿宋" w:hAnsi="仿宋" w:eastAsia="仿宋" w:cs="仿宋"/>
                <w:sz w:val="24"/>
                <w:szCs w:val="24"/>
              </w:rPr>
              <w:t>小计（台）</w:t>
            </w:r>
          </w:p>
        </w:tc>
      </w:tr>
      <w:tr w14:paraId="4239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14:paraId="775E2781">
            <w:pPr>
              <w:pStyle w:val="5"/>
              <w:jc w:val="center"/>
              <w:rPr>
                <w:rFonts w:hint="eastAsia" w:ascii="仿宋" w:hAnsi="仿宋" w:eastAsia="仿宋" w:cs="仿宋"/>
                <w:sz w:val="24"/>
                <w:szCs w:val="24"/>
              </w:rPr>
            </w:pPr>
            <w:r>
              <w:rPr>
                <w:rFonts w:hint="eastAsia" w:ascii="仿宋" w:hAnsi="仿宋" w:eastAsia="仿宋" w:cs="仿宋"/>
                <w:sz w:val="24"/>
                <w:szCs w:val="24"/>
                <w:lang w:eastAsia="zh-CN"/>
              </w:rPr>
              <w:t>大</w:t>
            </w:r>
            <w:r>
              <w:rPr>
                <w:rFonts w:hint="eastAsia" w:ascii="仿宋" w:hAnsi="仿宋" w:eastAsia="仿宋" w:cs="仿宋"/>
                <w:sz w:val="24"/>
                <w:szCs w:val="24"/>
              </w:rPr>
              <w:t>1P挂机</w:t>
            </w:r>
          </w:p>
        </w:tc>
        <w:tc>
          <w:tcPr>
            <w:tcW w:w="1939" w:type="dxa"/>
            <w:vAlign w:val="top"/>
          </w:tcPr>
          <w:p w14:paraId="2500D847">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w:t>
            </w:r>
          </w:p>
        </w:tc>
        <w:tc>
          <w:tcPr>
            <w:tcW w:w="1939" w:type="dxa"/>
            <w:vAlign w:val="top"/>
          </w:tcPr>
          <w:p w14:paraId="1D5C4DB4">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666" w:type="dxa"/>
            <w:vAlign w:val="top"/>
          </w:tcPr>
          <w:p w14:paraId="40837C7A">
            <w:pPr>
              <w:pStyle w:val="5"/>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r>
      <w:tr w14:paraId="5C61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695" w:type="dxa"/>
          </w:tcPr>
          <w:p w14:paraId="52B692DA">
            <w:pPr>
              <w:pStyle w:val="5"/>
              <w:jc w:val="center"/>
              <w:rPr>
                <w:rFonts w:hint="eastAsia" w:ascii="仿宋" w:hAnsi="仿宋" w:eastAsia="仿宋" w:cs="仿宋"/>
                <w:sz w:val="24"/>
                <w:szCs w:val="24"/>
              </w:rPr>
            </w:pPr>
            <w:r>
              <w:rPr>
                <w:rFonts w:hint="eastAsia" w:ascii="仿宋" w:hAnsi="仿宋" w:eastAsia="仿宋" w:cs="仿宋"/>
                <w:sz w:val="24"/>
                <w:szCs w:val="24"/>
              </w:rPr>
              <w:t>1.5P</w:t>
            </w:r>
            <w:r>
              <w:rPr>
                <w:rFonts w:hint="eastAsia" w:ascii="仿宋" w:hAnsi="仿宋" w:eastAsia="仿宋" w:cs="仿宋"/>
                <w:sz w:val="24"/>
                <w:szCs w:val="24"/>
                <w:lang w:val="en-US" w:eastAsia="zh-CN"/>
              </w:rPr>
              <w:t>--大1.5P</w:t>
            </w:r>
            <w:r>
              <w:rPr>
                <w:rFonts w:hint="eastAsia" w:ascii="仿宋" w:hAnsi="仿宋" w:eastAsia="仿宋" w:cs="仿宋"/>
                <w:sz w:val="24"/>
                <w:szCs w:val="24"/>
              </w:rPr>
              <w:t>挂机</w:t>
            </w:r>
          </w:p>
        </w:tc>
        <w:tc>
          <w:tcPr>
            <w:tcW w:w="1939" w:type="dxa"/>
            <w:vAlign w:val="top"/>
          </w:tcPr>
          <w:p w14:paraId="2D5C866E">
            <w:pPr>
              <w:pStyle w:val="5"/>
              <w:ind w:firstLine="720" w:firstLineChars="300"/>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298</w:t>
            </w:r>
          </w:p>
        </w:tc>
        <w:tc>
          <w:tcPr>
            <w:tcW w:w="1939" w:type="dxa"/>
            <w:vAlign w:val="top"/>
          </w:tcPr>
          <w:p w14:paraId="71630A16">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468</w:t>
            </w:r>
          </w:p>
        </w:tc>
        <w:tc>
          <w:tcPr>
            <w:tcW w:w="1666" w:type="dxa"/>
            <w:vAlign w:val="top"/>
          </w:tcPr>
          <w:p w14:paraId="42B95EC4">
            <w:pPr>
              <w:pStyle w:val="5"/>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w:t>
            </w:r>
            <w:r>
              <w:rPr>
                <w:rFonts w:hint="eastAsia" w:ascii="宋体" w:hAnsi="宋体" w:eastAsia="宋体" w:cs="宋体"/>
                <w:kern w:val="2"/>
                <w:sz w:val="24"/>
                <w:szCs w:val="24"/>
                <w:vertAlign w:val="baseline"/>
                <w:lang w:val="en-US" w:eastAsia="zh-CN" w:bidi="ar-SA"/>
              </w:rPr>
              <w:t>766</w:t>
            </w:r>
          </w:p>
        </w:tc>
      </w:tr>
      <w:tr w14:paraId="6F4C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14:paraId="273D3E52">
            <w:pPr>
              <w:pStyle w:val="5"/>
              <w:jc w:val="center"/>
              <w:rPr>
                <w:rFonts w:hint="eastAsia" w:ascii="仿宋" w:hAnsi="仿宋" w:eastAsia="仿宋" w:cs="仿宋"/>
                <w:sz w:val="24"/>
                <w:szCs w:val="24"/>
              </w:rPr>
            </w:pPr>
            <w:r>
              <w:rPr>
                <w:rFonts w:hint="eastAsia" w:ascii="仿宋" w:hAnsi="仿宋" w:eastAsia="仿宋" w:cs="仿宋"/>
                <w:sz w:val="24"/>
                <w:szCs w:val="24"/>
              </w:rPr>
              <w:t>2P挂机</w:t>
            </w:r>
          </w:p>
        </w:tc>
        <w:tc>
          <w:tcPr>
            <w:tcW w:w="1939" w:type="dxa"/>
            <w:vAlign w:val="top"/>
          </w:tcPr>
          <w:p w14:paraId="098AD214">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939" w:type="dxa"/>
            <w:vAlign w:val="top"/>
          </w:tcPr>
          <w:p w14:paraId="542359EB">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1666" w:type="dxa"/>
            <w:vAlign w:val="top"/>
          </w:tcPr>
          <w:p w14:paraId="72C658A3">
            <w:pPr>
              <w:pStyle w:val="5"/>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r>
      <w:tr w14:paraId="25DE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14:paraId="03B13340">
            <w:pPr>
              <w:pStyle w:val="5"/>
              <w:jc w:val="center"/>
              <w:rPr>
                <w:rFonts w:hint="eastAsia" w:ascii="仿宋" w:hAnsi="仿宋" w:eastAsia="仿宋" w:cs="仿宋"/>
                <w:sz w:val="24"/>
                <w:szCs w:val="24"/>
              </w:rPr>
            </w:pPr>
            <w:r>
              <w:rPr>
                <w:rFonts w:hint="eastAsia" w:ascii="仿宋" w:hAnsi="仿宋" w:eastAsia="仿宋" w:cs="仿宋"/>
                <w:sz w:val="24"/>
                <w:szCs w:val="24"/>
              </w:rPr>
              <w:t>2P 柜机</w:t>
            </w:r>
          </w:p>
        </w:tc>
        <w:tc>
          <w:tcPr>
            <w:tcW w:w="1939" w:type="dxa"/>
            <w:vAlign w:val="top"/>
          </w:tcPr>
          <w:p w14:paraId="04B47899">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939" w:type="dxa"/>
            <w:vAlign w:val="top"/>
          </w:tcPr>
          <w:p w14:paraId="6F3EA701">
            <w:pPr>
              <w:pStyle w:val="5"/>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26</w:t>
            </w:r>
          </w:p>
        </w:tc>
        <w:tc>
          <w:tcPr>
            <w:tcW w:w="1666" w:type="dxa"/>
            <w:vAlign w:val="top"/>
          </w:tcPr>
          <w:p w14:paraId="767D4B1C">
            <w:pPr>
              <w:pStyle w:val="5"/>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26</w:t>
            </w:r>
          </w:p>
        </w:tc>
      </w:tr>
      <w:tr w14:paraId="05A1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14:paraId="19341569">
            <w:pPr>
              <w:pStyle w:val="5"/>
              <w:jc w:val="center"/>
              <w:rPr>
                <w:rFonts w:hint="eastAsia" w:ascii="仿宋" w:hAnsi="仿宋" w:eastAsia="仿宋" w:cs="仿宋"/>
                <w:sz w:val="24"/>
                <w:szCs w:val="24"/>
              </w:rPr>
            </w:pPr>
            <w:r>
              <w:rPr>
                <w:rFonts w:hint="eastAsia" w:ascii="仿宋" w:hAnsi="仿宋" w:eastAsia="仿宋" w:cs="仿宋"/>
                <w:sz w:val="24"/>
                <w:szCs w:val="24"/>
              </w:rPr>
              <w:t>3P柜机</w:t>
            </w:r>
          </w:p>
        </w:tc>
        <w:tc>
          <w:tcPr>
            <w:tcW w:w="1939" w:type="dxa"/>
            <w:vAlign w:val="top"/>
          </w:tcPr>
          <w:p w14:paraId="40374766">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72</w:t>
            </w:r>
          </w:p>
        </w:tc>
        <w:tc>
          <w:tcPr>
            <w:tcW w:w="1939" w:type="dxa"/>
            <w:vAlign w:val="top"/>
          </w:tcPr>
          <w:p w14:paraId="494372D6">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180</w:t>
            </w:r>
          </w:p>
        </w:tc>
        <w:tc>
          <w:tcPr>
            <w:tcW w:w="1666" w:type="dxa"/>
            <w:vAlign w:val="top"/>
          </w:tcPr>
          <w:p w14:paraId="08E7E02F">
            <w:pPr>
              <w:pStyle w:val="5"/>
              <w:ind w:firstLine="480" w:firstLineChars="200"/>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252</w:t>
            </w:r>
          </w:p>
        </w:tc>
      </w:tr>
      <w:tr w14:paraId="79FF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14:paraId="3F8E91F1">
            <w:pPr>
              <w:pStyle w:val="5"/>
              <w:jc w:val="center"/>
              <w:rPr>
                <w:rFonts w:hint="eastAsia" w:ascii="仿宋" w:hAnsi="仿宋" w:eastAsia="仿宋" w:cs="仿宋"/>
                <w:sz w:val="24"/>
                <w:szCs w:val="24"/>
              </w:rPr>
            </w:pPr>
            <w:r>
              <w:rPr>
                <w:rFonts w:hint="eastAsia" w:ascii="仿宋" w:hAnsi="仿宋" w:eastAsia="仿宋" w:cs="仿宋"/>
                <w:sz w:val="24"/>
                <w:szCs w:val="24"/>
              </w:rPr>
              <w:t>5p柜机</w:t>
            </w:r>
          </w:p>
        </w:tc>
        <w:tc>
          <w:tcPr>
            <w:tcW w:w="1939" w:type="dxa"/>
            <w:vAlign w:val="top"/>
          </w:tcPr>
          <w:p w14:paraId="683F8033">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1939" w:type="dxa"/>
            <w:vAlign w:val="top"/>
          </w:tcPr>
          <w:p w14:paraId="09595299">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55</w:t>
            </w:r>
          </w:p>
        </w:tc>
        <w:tc>
          <w:tcPr>
            <w:tcW w:w="1666" w:type="dxa"/>
            <w:vAlign w:val="top"/>
          </w:tcPr>
          <w:p w14:paraId="18F7A231">
            <w:pPr>
              <w:pStyle w:val="5"/>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67</w:t>
            </w:r>
          </w:p>
        </w:tc>
      </w:tr>
      <w:tr w14:paraId="1B92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14:paraId="1980CADA">
            <w:pPr>
              <w:pStyle w:val="5"/>
              <w:jc w:val="center"/>
              <w:rPr>
                <w:rFonts w:hint="eastAsia" w:ascii="仿宋" w:hAnsi="仿宋" w:eastAsia="仿宋" w:cs="仿宋"/>
                <w:sz w:val="24"/>
                <w:szCs w:val="24"/>
              </w:rPr>
            </w:pPr>
            <w:r>
              <w:rPr>
                <w:rFonts w:hint="eastAsia" w:ascii="仿宋" w:hAnsi="仿宋" w:eastAsia="仿宋" w:cs="仿宋"/>
                <w:sz w:val="24"/>
                <w:szCs w:val="24"/>
              </w:rPr>
              <w:t>天花机 2P</w:t>
            </w:r>
          </w:p>
        </w:tc>
        <w:tc>
          <w:tcPr>
            <w:tcW w:w="1939" w:type="dxa"/>
            <w:vAlign w:val="top"/>
          </w:tcPr>
          <w:p w14:paraId="71536969">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1939" w:type="dxa"/>
            <w:vAlign w:val="top"/>
          </w:tcPr>
          <w:p w14:paraId="6F69C15B">
            <w:pPr>
              <w:pStyle w:val="5"/>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57</w:t>
            </w:r>
          </w:p>
        </w:tc>
        <w:tc>
          <w:tcPr>
            <w:tcW w:w="1666" w:type="dxa"/>
            <w:vAlign w:val="top"/>
          </w:tcPr>
          <w:p w14:paraId="5D41D78A">
            <w:pPr>
              <w:pStyle w:val="5"/>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72</w:t>
            </w:r>
          </w:p>
        </w:tc>
      </w:tr>
      <w:tr w14:paraId="68F9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14:paraId="14765805">
            <w:pPr>
              <w:pStyle w:val="5"/>
              <w:jc w:val="center"/>
              <w:rPr>
                <w:rFonts w:hint="eastAsia" w:ascii="仿宋" w:hAnsi="仿宋" w:eastAsia="仿宋" w:cs="仿宋"/>
                <w:sz w:val="24"/>
                <w:szCs w:val="24"/>
              </w:rPr>
            </w:pPr>
            <w:r>
              <w:rPr>
                <w:rFonts w:hint="eastAsia" w:ascii="仿宋" w:hAnsi="仿宋" w:eastAsia="仿宋" w:cs="仿宋"/>
                <w:sz w:val="24"/>
                <w:szCs w:val="24"/>
              </w:rPr>
              <w:t>天花机 3P</w:t>
            </w:r>
          </w:p>
        </w:tc>
        <w:tc>
          <w:tcPr>
            <w:tcW w:w="1939" w:type="dxa"/>
            <w:vAlign w:val="top"/>
          </w:tcPr>
          <w:p w14:paraId="2454518B">
            <w:pPr>
              <w:pStyle w:val="5"/>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1939" w:type="dxa"/>
            <w:vAlign w:val="top"/>
          </w:tcPr>
          <w:p w14:paraId="309CBF36">
            <w:pPr>
              <w:pStyle w:val="5"/>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1666" w:type="dxa"/>
            <w:vAlign w:val="top"/>
          </w:tcPr>
          <w:p w14:paraId="66E06C93">
            <w:pPr>
              <w:pStyle w:val="5"/>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26</w:t>
            </w:r>
          </w:p>
        </w:tc>
      </w:tr>
      <w:tr w14:paraId="1289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14:paraId="15C811BB">
            <w:pPr>
              <w:pStyle w:val="5"/>
              <w:jc w:val="center"/>
              <w:rPr>
                <w:rFonts w:hint="eastAsia" w:ascii="仿宋" w:hAnsi="仿宋" w:eastAsia="仿宋" w:cs="仿宋"/>
                <w:sz w:val="24"/>
                <w:szCs w:val="24"/>
              </w:rPr>
            </w:pPr>
            <w:r>
              <w:rPr>
                <w:rFonts w:hint="eastAsia" w:ascii="仿宋" w:hAnsi="仿宋" w:eastAsia="仿宋" w:cs="仿宋"/>
                <w:sz w:val="24"/>
                <w:szCs w:val="24"/>
              </w:rPr>
              <w:t>天花机 5P</w:t>
            </w:r>
          </w:p>
        </w:tc>
        <w:tc>
          <w:tcPr>
            <w:tcW w:w="1939" w:type="dxa"/>
            <w:vAlign w:val="top"/>
          </w:tcPr>
          <w:p w14:paraId="0EF8317F">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1939" w:type="dxa"/>
            <w:vAlign w:val="top"/>
          </w:tcPr>
          <w:p w14:paraId="2FF1DC2F">
            <w:pPr>
              <w:pStyle w:val="5"/>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12</w:t>
            </w:r>
          </w:p>
        </w:tc>
        <w:tc>
          <w:tcPr>
            <w:tcW w:w="1666" w:type="dxa"/>
            <w:vAlign w:val="top"/>
          </w:tcPr>
          <w:p w14:paraId="3FE3C567">
            <w:pPr>
              <w:pStyle w:val="5"/>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24</w:t>
            </w:r>
          </w:p>
        </w:tc>
      </w:tr>
      <w:tr w14:paraId="2EB7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695" w:type="dxa"/>
          </w:tcPr>
          <w:p w14:paraId="6A392980">
            <w:pPr>
              <w:pStyle w:val="5"/>
              <w:jc w:val="center"/>
              <w:rPr>
                <w:rFonts w:hint="eastAsia" w:ascii="仿宋" w:hAnsi="仿宋" w:eastAsia="仿宋" w:cs="仿宋"/>
                <w:sz w:val="24"/>
                <w:szCs w:val="24"/>
              </w:rPr>
            </w:pPr>
            <w:r>
              <w:rPr>
                <w:rFonts w:hint="eastAsia" w:ascii="仿宋" w:hAnsi="仿宋" w:eastAsia="仿宋" w:cs="仿宋"/>
                <w:sz w:val="24"/>
                <w:szCs w:val="24"/>
              </w:rPr>
              <w:t>合计</w:t>
            </w:r>
          </w:p>
        </w:tc>
        <w:tc>
          <w:tcPr>
            <w:tcW w:w="1939" w:type="dxa"/>
            <w:vAlign w:val="top"/>
          </w:tcPr>
          <w:p w14:paraId="6710DC38">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434</w:t>
            </w:r>
          </w:p>
        </w:tc>
        <w:tc>
          <w:tcPr>
            <w:tcW w:w="1939" w:type="dxa"/>
            <w:vAlign w:val="top"/>
          </w:tcPr>
          <w:p w14:paraId="40A38C3F">
            <w:pPr>
              <w:pStyle w:val="5"/>
              <w:ind w:firstLine="720" w:firstLineChars="300"/>
              <w:jc w:val="both"/>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825</w:t>
            </w:r>
          </w:p>
        </w:tc>
        <w:tc>
          <w:tcPr>
            <w:tcW w:w="1666" w:type="dxa"/>
            <w:vAlign w:val="top"/>
          </w:tcPr>
          <w:p w14:paraId="220B02A6">
            <w:pPr>
              <w:pStyle w:val="5"/>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1259</w:t>
            </w:r>
          </w:p>
        </w:tc>
      </w:tr>
    </w:tbl>
    <w:p w14:paraId="3D313E0C">
      <w:pPr>
        <w:spacing w:line="240" w:lineRule="auto"/>
        <w:ind w:firstLine="480" w:firstLineChars="200"/>
        <w:jc w:val="left"/>
        <w:rPr>
          <w:rFonts w:hint="eastAsia" w:ascii="仿宋" w:hAnsi="仿宋" w:eastAsia="仿宋" w:cs="仿宋"/>
          <w:bCs/>
          <w:sz w:val="24"/>
          <w:lang w:val="en-US" w:eastAsia="zh-CN"/>
        </w:rPr>
      </w:pPr>
    </w:p>
    <w:p w14:paraId="353A95BE">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二、本项目采用总价包干模式，维修、保养服务包工包料。分体式空调的主要维保内容：</w:t>
      </w:r>
    </w:p>
    <w:p w14:paraId="16CDADCD">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1.非质保期分体式空调（825台）的常规维护、保养、故障维修（含应急维修）和技术服务。</w:t>
      </w:r>
    </w:p>
    <w:p w14:paraId="45961B43">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2.质保期内的分体空调（434台）的日常巡检、故障检查，空调出现结露、漏水、结冰的处理，向售后客服进行故障报修。</w:t>
      </w:r>
    </w:p>
    <w:p w14:paraId="7C378DE0">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3.所有分体式空调（1259台）内、外机每年进行一次深度清洗、消毒，过滤网、风口每年进行两次常规清洗；检查内外机的安装是否牢固，对有脱落风险的进行维修处理。</w:t>
      </w:r>
    </w:p>
    <w:p w14:paraId="3937E79E">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4.夏季和冬季在医院设立驻院维修点，空调使用期间每半月至少一次巡检。</w:t>
      </w:r>
    </w:p>
    <w:p w14:paraId="5925B2C2">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5.上午8：00至下午18:00接到报修电话后，必须在30分钟内赶到现场，2小时内完成维修。下午18:00至次日上午8:00接到报修电话，1小时到达现场，2小时内完成维修。</w:t>
      </w:r>
    </w:p>
    <w:p w14:paraId="4C371BC3">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6.制定保养、巡检工作计划，提供保养、巡检、抢修工作记录、年度维保工作总结。</w:t>
      </w:r>
    </w:p>
    <w:p w14:paraId="4F391F01">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7.洗浆房的空调每年两次深度清洗、保养。</w:t>
      </w:r>
    </w:p>
    <w:p w14:paraId="59F584A3">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8.根据其他工作需要，按医院要求指派专业人员到现场巡查设备正常运行，配合医院相关工作。</w:t>
      </w:r>
    </w:p>
    <w:p w14:paraId="242B2D16">
      <w:pPr>
        <w:spacing w:line="240" w:lineRule="auto"/>
        <w:ind w:firstLine="480" w:firstLineChars="200"/>
        <w:jc w:val="left"/>
        <w:rPr>
          <w:rFonts w:hint="default"/>
          <w:lang w:val="en-US" w:eastAsia="zh-CN"/>
        </w:rPr>
      </w:pPr>
      <w:r>
        <w:rPr>
          <w:rFonts w:hint="eastAsia" w:ascii="仿宋" w:hAnsi="仿宋" w:eastAsia="仿宋" w:cs="仿宋"/>
          <w:bCs/>
          <w:sz w:val="24"/>
          <w:lang w:val="en-US" w:eastAsia="zh-CN"/>
        </w:rPr>
        <w:t>三、空调移机、拆机、安装项目所需的材料、配件及安装费用由采购人据实支付，按报价单价格执行。移机、拆机相关项报价单：</w:t>
      </w:r>
    </w:p>
    <w:tbl>
      <w:tblPr>
        <w:tblStyle w:val="9"/>
        <w:tblpPr w:leftFromText="180" w:rightFromText="180" w:vertAnchor="text" w:horzAnchor="page" w:tblpX="628" w:tblpY="753"/>
        <w:tblOverlap w:val="never"/>
        <w:tblW w:w="8800" w:type="dxa"/>
        <w:tblInd w:w="0" w:type="dxa"/>
        <w:shd w:val="clear" w:color="auto" w:fill="auto"/>
        <w:tblLayout w:type="fixed"/>
        <w:tblCellMar>
          <w:top w:w="0" w:type="dxa"/>
          <w:left w:w="0" w:type="dxa"/>
          <w:bottom w:w="0" w:type="dxa"/>
          <w:right w:w="0" w:type="dxa"/>
        </w:tblCellMar>
      </w:tblPr>
      <w:tblGrid>
        <w:gridCol w:w="1169"/>
        <w:gridCol w:w="3863"/>
        <w:gridCol w:w="739"/>
        <w:gridCol w:w="1663"/>
        <w:gridCol w:w="1366"/>
      </w:tblGrid>
      <w:tr w14:paraId="6F6EC157">
        <w:tblPrEx>
          <w:tblCellMar>
            <w:top w:w="0" w:type="dxa"/>
            <w:left w:w="0" w:type="dxa"/>
            <w:bottom w:w="0" w:type="dxa"/>
            <w:right w:w="0" w:type="dxa"/>
          </w:tblCellMar>
        </w:tblPrEx>
        <w:trPr>
          <w:trHeight w:val="330" w:hRule="atLeast"/>
        </w:trPr>
        <w:tc>
          <w:tcPr>
            <w:tcW w:w="880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619E58">
            <w:pPr>
              <w:keepNext w:val="0"/>
              <w:keepLines w:val="0"/>
              <w:widowControl/>
              <w:suppressLineNumbers w:val="0"/>
              <w:jc w:val="center"/>
              <w:textAlignment w:val="center"/>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移机、拆机及配件、辅材价格表</w:t>
            </w:r>
          </w:p>
        </w:tc>
      </w:tr>
      <w:tr w14:paraId="761261C4">
        <w:tblPrEx>
          <w:shd w:val="clear" w:color="auto" w:fill="auto"/>
          <w:tblCellMar>
            <w:top w:w="0" w:type="dxa"/>
            <w:left w:w="0" w:type="dxa"/>
            <w:bottom w:w="0" w:type="dxa"/>
            <w:right w:w="0" w:type="dxa"/>
          </w:tblCellMar>
        </w:tblPrEx>
        <w:trPr>
          <w:trHeight w:val="330" w:hRule="atLeast"/>
        </w:trPr>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CE1E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分类</w:t>
            </w:r>
          </w:p>
        </w:tc>
        <w:tc>
          <w:tcPr>
            <w:tcW w:w="3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B13C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vertAlign w:val="superscript"/>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维修项目</w:t>
            </w:r>
          </w:p>
        </w:tc>
        <w:tc>
          <w:tcPr>
            <w:tcW w:w="7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26C83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单位</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B93DE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报价（元）</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05717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折扣价</w:t>
            </w:r>
          </w:p>
        </w:tc>
      </w:tr>
      <w:tr w14:paraId="4F317E49">
        <w:tblPrEx>
          <w:shd w:val="clear" w:color="auto" w:fill="auto"/>
          <w:tblCellMar>
            <w:top w:w="0" w:type="dxa"/>
            <w:left w:w="0" w:type="dxa"/>
            <w:bottom w:w="0" w:type="dxa"/>
            <w:right w:w="0" w:type="dxa"/>
          </w:tblCellMar>
        </w:tblPrEx>
        <w:trPr>
          <w:trHeight w:val="330" w:hRule="atLeast"/>
        </w:trPr>
        <w:tc>
          <w:tcPr>
            <w:tcW w:w="11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FE957A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1-1.5P</w:t>
            </w:r>
          </w:p>
          <w:p w14:paraId="6806A75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（挂机）</w:t>
            </w: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4F52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6B5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C6C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760E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547D1FB">
        <w:tblPrEx>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426ED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C0E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0DAE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45B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4C2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519AA0A5">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E7E947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41D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798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036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r>
              <w:rPr>
                <w:rFonts w:hint="eastAsia" w:asciiTheme="minorEastAsia" w:hAnsi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E5FC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4670661">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3A0D96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ECBD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BD9B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61F4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0</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DCE7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5C592F3">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9B3B98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8B5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E0B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D090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0B3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518D39A">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D6034F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416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D6B4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74A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22AB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586377B">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C36552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D79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3006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D7D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F5C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081E11E4">
        <w:tblPrEx>
          <w:shd w:val="clear" w:color="auto" w:fill="auto"/>
          <w:tblCellMar>
            <w:top w:w="0" w:type="dxa"/>
            <w:left w:w="0" w:type="dxa"/>
            <w:bottom w:w="0" w:type="dxa"/>
            <w:right w:w="0" w:type="dxa"/>
          </w:tblCellMar>
        </w:tblPrEx>
        <w:trPr>
          <w:trHeight w:val="330" w:hRule="atLeast"/>
        </w:trPr>
        <w:tc>
          <w:tcPr>
            <w:tcW w:w="11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B20C32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2P</w:t>
            </w:r>
          </w:p>
          <w:p w14:paraId="65ED414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（挂机、柜机）</w:t>
            </w: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F64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4EE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6B82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43C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8C24B4B">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D19790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1B9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D86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BCD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6</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E0B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ABA589A">
        <w:tblPrEx>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1E515C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DF8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6BF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DC3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412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0AB5398A">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2E86CB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394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FBB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5B55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7EA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2A30E83">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F2D786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895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A5CE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E684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512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1EFD08A">
        <w:tblPrEx>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567054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4224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182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869C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260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571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448F891D">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A55E05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935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E8EE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16F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10B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4FE0C66C">
        <w:tblPrEx>
          <w:shd w:val="clear" w:color="auto" w:fill="auto"/>
          <w:tblCellMar>
            <w:top w:w="0" w:type="dxa"/>
            <w:left w:w="0" w:type="dxa"/>
            <w:bottom w:w="0" w:type="dxa"/>
            <w:right w:w="0" w:type="dxa"/>
          </w:tblCellMar>
        </w:tblPrEx>
        <w:trPr>
          <w:trHeight w:val="330" w:hRule="atLeast"/>
        </w:trPr>
        <w:tc>
          <w:tcPr>
            <w:tcW w:w="11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112B0AA">
            <w:pPr>
              <w:keepNext w:val="0"/>
              <w:keepLines w:val="0"/>
              <w:widowControl/>
              <w:suppressLineNumbers w:val="0"/>
              <w:ind w:firstLine="240" w:firstLineChars="10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3P</w:t>
            </w:r>
          </w:p>
          <w:p w14:paraId="13D2619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（柜机）</w:t>
            </w: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11F4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9FC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E27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773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4EA1BC9F">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9280C1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512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877A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637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18</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CA0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AB5ACD6">
        <w:tblPrEx>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22C70B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0DE9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3CDA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B0D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BE08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5EBCFF7">
        <w:tblPrEx>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AB577D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DB5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FB5F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A11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5FC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88194C4">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538947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p w14:paraId="291153CE">
            <w:pPr>
              <w:pStyle w:val="2"/>
              <w:rPr>
                <w:rFonts w:hint="eastAsia" w:asciiTheme="minorEastAsia" w:hAnsiTheme="minorEastAsia" w:eastAsiaTheme="minorEastAsia" w:cstheme="minorEastAsia"/>
                <w:i w:val="0"/>
                <w:color w:val="000000"/>
                <w:kern w:val="0"/>
                <w:sz w:val="24"/>
                <w:szCs w:val="24"/>
                <w:u w:val="none"/>
                <w:lang w:val="en-US" w:eastAsia="zh-CN" w:bidi="ar"/>
              </w:rPr>
            </w:pPr>
          </w:p>
          <w:p w14:paraId="3020F732">
            <w:pPr>
              <w:rPr>
                <w:rFonts w:hint="eastAsia"/>
                <w:lang w:val="en-US" w:eastAsia="zh-CN"/>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126F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255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2B4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0A2E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51136639">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64DF50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7E69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9A6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A85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6</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2A4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53E3393">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F6331F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B90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4C82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1BA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28</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C9F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5765192">
        <w:tblPrEx>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DADEC9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BAC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F79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7E49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5</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DEA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DA88447">
        <w:tblPrEx>
          <w:tblCellMar>
            <w:top w:w="0" w:type="dxa"/>
            <w:left w:w="0" w:type="dxa"/>
            <w:bottom w:w="0" w:type="dxa"/>
            <w:right w:w="0" w:type="dxa"/>
          </w:tblCellMar>
        </w:tblPrEx>
        <w:trPr>
          <w:trHeight w:val="330" w:hRule="atLeast"/>
        </w:trPr>
        <w:tc>
          <w:tcPr>
            <w:tcW w:w="11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945686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5P</w:t>
            </w:r>
          </w:p>
          <w:p w14:paraId="185CDBA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（柜机</w:t>
            </w:r>
            <w:r>
              <w:rPr>
                <w:rFonts w:hint="eastAsia" w:asciiTheme="minorEastAsia" w:hAnsiTheme="minorEastAsia" w:cstheme="minorEastAsia"/>
                <w:i w:val="0"/>
                <w:color w:val="000000"/>
                <w:kern w:val="0"/>
                <w:sz w:val="24"/>
                <w:szCs w:val="24"/>
                <w:u w:val="none"/>
                <w:lang w:val="en-US" w:eastAsia="zh-CN" w:bidi="ar"/>
              </w:rPr>
              <w:t>、天花机</w:t>
            </w: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177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C15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63C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FE3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053C380E">
        <w:tblPrEx>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FA9BD0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776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732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6FA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20</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AA0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8A916E0">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BAFA20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783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D2B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E74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CD4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D145777">
        <w:tblPrEx>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DE2C6C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71F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44EC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4830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4</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482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117AF76">
        <w:tblPrEx>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3DC9D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758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9F2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8E1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0D9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0BBF91D8">
        <w:tblPrEx>
          <w:shd w:val="clear" w:color="auto" w:fill="auto"/>
          <w:tblCellMar>
            <w:top w:w="0" w:type="dxa"/>
            <w:left w:w="0" w:type="dxa"/>
            <w:bottom w:w="0" w:type="dxa"/>
            <w:right w:w="0" w:type="dxa"/>
          </w:tblCellMar>
        </w:tblPrEx>
        <w:trPr>
          <w:trHeight w:val="330" w:hRule="atLeast"/>
        </w:trPr>
        <w:tc>
          <w:tcPr>
            <w:tcW w:w="11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9C2DD7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0B8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442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E19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340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D64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A55C16E">
        <w:tblPrEx>
          <w:tblCellMar>
            <w:top w:w="0" w:type="dxa"/>
            <w:left w:w="0" w:type="dxa"/>
            <w:bottom w:w="0" w:type="dxa"/>
            <w:right w:w="0" w:type="dxa"/>
          </w:tblCellMar>
        </w:tblPrEx>
        <w:trPr>
          <w:trHeight w:val="330" w:hRule="atLeast"/>
        </w:trPr>
        <w:tc>
          <w:tcPr>
            <w:tcW w:w="116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FF88B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D8A8A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7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27861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6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AF716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3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C8165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7F32FC6">
        <w:tblPrEx>
          <w:tblCellMar>
            <w:top w:w="0" w:type="dxa"/>
            <w:left w:w="0" w:type="dxa"/>
            <w:bottom w:w="0" w:type="dxa"/>
            <w:right w:w="0" w:type="dxa"/>
          </w:tblCellMar>
        </w:tblPrEx>
        <w:trPr>
          <w:trHeight w:val="33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FFE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C3F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加装接水盘（塑料）</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6A9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891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3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EF359A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F3EA1E0">
        <w:tblPrEx>
          <w:tblCellMar>
            <w:top w:w="0" w:type="dxa"/>
            <w:left w:w="0" w:type="dxa"/>
            <w:bottom w:w="0" w:type="dxa"/>
            <w:right w:w="0" w:type="dxa"/>
          </w:tblCellMar>
        </w:tblPrEx>
        <w:trPr>
          <w:trHeight w:val="33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4C4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310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加装接水盘（铝铁材料）</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95A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7288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3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04B604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003F2AA">
        <w:tblPrEx>
          <w:shd w:val="clear" w:color="auto" w:fill="auto"/>
          <w:tblCellMar>
            <w:top w:w="0" w:type="dxa"/>
            <w:left w:w="0" w:type="dxa"/>
            <w:bottom w:w="0" w:type="dxa"/>
            <w:right w:w="0" w:type="dxa"/>
          </w:tblCellMar>
        </w:tblPrEx>
        <w:trPr>
          <w:trHeight w:val="33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7AF0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1AA7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安装排水管pvc∅32</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FB34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CE1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3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6D6EBB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5A0CF66E">
        <w:tblPrEx>
          <w:shd w:val="clear" w:color="auto" w:fill="auto"/>
          <w:tblCellMar>
            <w:top w:w="0" w:type="dxa"/>
            <w:left w:w="0" w:type="dxa"/>
            <w:bottom w:w="0" w:type="dxa"/>
            <w:right w:w="0" w:type="dxa"/>
          </w:tblCellMar>
        </w:tblPrEx>
        <w:trPr>
          <w:trHeight w:val="615"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736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168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安装排水管pvc∅32（4楼以上）</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0099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2B64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3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4437D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42464543">
        <w:tblPrEx>
          <w:shd w:val="clear" w:color="auto" w:fill="auto"/>
          <w:tblCellMar>
            <w:top w:w="0" w:type="dxa"/>
            <w:left w:w="0" w:type="dxa"/>
            <w:bottom w:w="0" w:type="dxa"/>
            <w:right w:w="0" w:type="dxa"/>
          </w:tblCellMar>
        </w:tblPrEx>
        <w:trPr>
          <w:trHeight w:val="33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A7B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E79B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内机挡风板（塑料）</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7D33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8E8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5</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A58ED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5DF3A39E">
        <w:tblPrEx>
          <w:shd w:val="clear" w:color="auto" w:fill="auto"/>
          <w:tblCellMar>
            <w:top w:w="0" w:type="dxa"/>
            <w:left w:w="0" w:type="dxa"/>
            <w:bottom w:w="0" w:type="dxa"/>
            <w:right w:w="0" w:type="dxa"/>
          </w:tblCellMar>
        </w:tblPrEx>
        <w:trPr>
          <w:trHeight w:val="348"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CA57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A49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空调遥控器</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BC5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个</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BB30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3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7CD68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bl>
    <w:p w14:paraId="4B85E456">
      <w:pPr>
        <w:pStyle w:val="19"/>
        <w:jc w:val="left"/>
        <w:rPr>
          <w:rFonts w:hint="eastAsia" w:ascii="仿宋" w:hAnsi="仿宋" w:eastAsia="仿宋" w:cs="仿宋"/>
          <w:bCs/>
          <w:sz w:val="24"/>
          <w:lang w:val="en-US" w:eastAsia="zh-CN"/>
        </w:rPr>
      </w:pPr>
    </w:p>
    <w:p w14:paraId="36DDA717">
      <w:pPr>
        <w:pStyle w:val="19"/>
        <w:jc w:val="left"/>
        <w:rPr>
          <w:rFonts w:hint="eastAsia" w:ascii="仿宋" w:hAnsi="仿宋" w:eastAsia="仿宋" w:cs="仿宋"/>
          <w:bCs/>
          <w:sz w:val="24"/>
          <w:lang w:val="en-US" w:eastAsia="zh-CN"/>
        </w:rPr>
      </w:pPr>
    </w:p>
    <w:p w14:paraId="7DE42063">
      <w:pPr>
        <w:pStyle w:val="19"/>
        <w:jc w:val="left"/>
        <w:rPr>
          <w:rFonts w:hint="eastAsia" w:ascii="仿宋" w:hAnsi="仿宋" w:eastAsia="仿宋" w:cs="仿宋"/>
          <w:bCs/>
          <w:sz w:val="24"/>
          <w:lang w:val="en-US" w:eastAsia="zh-CN"/>
        </w:rPr>
      </w:pPr>
    </w:p>
    <w:p w14:paraId="250F8035">
      <w:pPr>
        <w:pStyle w:val="19"/>
        <w:jc w:val="left"/>
        <w:rPr>
          <w:rFonts w:hint="eastAsia" w:ascii="仿宋" w:hAnsi="仿宋" w:eastAsia="仿宋" w:cs="仿宋"/>
          <w:bCs/>
          <w:sz w:val="24"/>
          <w:lang w:val="en-US" w:eastAsia="zh-CN"/>
        </w:rPr>
      </w:pPr>
    </w:p>
    <w:p w14:paraId="0899CED4">
      <w:pPr>
        <w:pStyle w:val="19"/>
        <w:jc w:val="left"/>
        <w:rPr>
          <w:rFonts w:hint="eastAsia" w:ascii="仿宋" w:hAnsi="仿宋" w:eastAsia="仿宋" w:cs="仿宋"/>
          <w:bCs/>
          <w:sz w:val="24"/>
          <w:lang w:val="en-US" w:eastAsia="zh-CN"/>
        </w:rPr>
      </w:pPr>
    </w:p>
    <w:p w14:paraId="3595E829">
      <w:pPr>
        <w:pStyle w:val="19"/>
        <w:jc w:val="left"/>
        <w:rPr>
          <w:rFonts w:hint="eastAsia" w:ascii="仿宋" w:hAnsi="仿宋" w:eastAsia="仿宋" w:cs="仿宋"/>
          <w:bCs/>
          <w:sz w:val="24"/>
          <w:lang w:val="en-US" w:eastAsia="zh-CN"/>
        </w:rPr>
      </w:pPr>
    </w:p>
    <w:p w14:paraId="5D3B9F7E">
      <w:pPr>
        <w:pStyle w:val="19"/>
        <w:jc w:val="left"/>
        <w:rPr>
          <w:rFonts w:hint="eastAsia" w:ascii="仿宋" w:hAnsi="仿宋" w:eastAsia="仿宋" w:cs="仿宋"/>
          <w:bCs/>
          <w:sz w:val="24"/>
          <w:lang w:val="en-US" w:eastAsia="zh-CN"/>
        </w:rPr>
      </w:pPr>
    </w:p>
    <w:p w14:paraId="04C70B02">
      <w:pPr>
        <w:pStyle w:val="19"/>
        <w:jc w:val="left"/>
        <w:rPr>
          <w:rFonts w:hint="eastAsia" w:ascii="仿宋" w:hAnsi="仿宋" w:eastAsia="仿宋" w:cs="仿宋"/>
          <w:bCs/>
          <w:sz w:val="24"/>
          <w:lang w:val="en-US" w:eastAsia="zh-CN"/>
        </w:rPr>
      </w:pPr>
    </w:p>
    <w:p w14:paraId="260E2B17">
      <w:pPr>
        <w:pStyle w:val="19"/>
        <w:jc w:val="left"/>
        <w:rPr>
          <w:rFonts w:hint="eastAsia" w:ascii="仿宋" w:hAnsi="仿宋" w:eastAsia="仿宋" w:cs="仿宋"/>
          <w:bCs/>
          <w:sz w:val="24"/>
          <w:lang w:val="en-US" w:eastAsia="zh-CN"/>
        </w:rPr>
      </w:pPr>
    </w:p>
    <w:p w14:paraId="45053882">
      <w:pPr>
        <w:pStyle w:val="19"/>
        <w:jc w:val="left"/>
        <w:rPr>
          <w:rFonts w:hint="eastAsia" w:ascii="仿宋" w:hAnsi="仿宋" w:eastAsia="仿宋" w:cs="仿宋"/>
          <w:bCs/>
          <w:sz w:val="24"/>
          <w:lang w:val="en-US" w:eastAsia="zh-CN"/>
        </w:rPr>
      </w:pPr>
    </w:p>
    <w:p w14:paraId="611F01F7">
      <w:pPr>
        <w:pStyle w:val="19"/>
        <w:jc w:val="left"/>
        <w:rPr>
          <w:rFonts w:hint="eastAsia" w:ascii="仿宋" w:hAnsi="仿宋" w:eastAsia="仿宋" w:cs="仿宋"/>
          <w:bCs/>
          <w:sz w:val="24"/>
          <w:lang w:val="en-US" w:eastAsia="zh-CN"/>
        </w:rPr>
      </w:pPr>
    </w:p>
    <w:p w14:paraId="493A1C2E">
      <w:pPr>
        <w:pStyle w:val="19"/>
        <w:jc w:val="left"/>
        <w:rPr>
          <w:rFonts w:hint="eastAsia" w:ascii="仿宋" w:hAnsi="仿宋" w:eastAsia="仿宋" w:cs="仿宋"/>
          <w:bCs/>
          <w:sz w:val="24"/>
          <w:lang w:val="en-US" w:eastAsia="zh-CN"/>
        </w:rPr>
      </w:pPr>
    </w:p>
    <w:p w14:paraId="1C6AD897">
      <w:pPr>
        <w:pStyle w:val="19"/>
        <w:jc w:val="left"/>
        <w:rPr>
          <w:rFonts w:hint="eastAsia" w:ascii="仿宋" w:hAnsi="仿宋" w:eastAsia="仿宋" w:cs="仿宋"/>
          <w:bCs/>
          <w:sz w:val="24"/>
          <w:lang w:val="en-US" w:eastAsia="zh-CN"/>
        </w:rPr>
      </w:pPr>
    </w:p>
    <w:p w14:paraId="18E9DE70">
      <w:pPr>
        <w:pStyle w:val="19"/>
        <w:jc w:val="left"/>
        <w:rPr>
          <w:rFonts w:hint="eastAsia" w:ascii="仿宋" w:hAnsi="仿宋" w:eastAsia="仿宋" w:cs="仿宋"/>
          <w:bCs/>
          <w:sz w:val="24"/>
          <w:lang w:val="en-US" w:eastAsia="zh-CN"/>
        </w:rPr>
      </w:pPr>
    </w:p>
    <w:p w14:paraId="6F2A6A67">
      <w:pPr>
        <w:pStyle w:val="19"/>
        <w:jc w:val="left"/>
        <w:rPr>
          <w:rFonts w:hint="eastAsia" w:ascii="仿宋" w:hAnsi="仿宋" w:eastAsia="仿宋" w:cs="仿宋"/>
          <w:bCs/>
          <w:sz w:val="24"/>
          <w:lang w:val="en-US" w:eastAsia="zh-CN"/>
        </w:rPr>
      </w:pPr>
    </w:p>
    <w:p w14:paraId="0E45EBE8">
      <w:pPr>
        <w:pStyle w:val="19"/>
        <w:jc w:val="left"/>
        <w:rPr>
          <w:rFonts w:hint="eastAsia" w:ascii="仿宋" w:hAnsi="仿宋" w:eastAsia="仿宋" w:cs="仿宋"/>
          <w:bCs/>
          <w:sz w:val="24"/>
          <w:lang w:val="en-US" w:eastAsia="zh-CN"/>
        </w:rPr>
      </w:pPr>
    </w:p>
    <w:p w14:paraId="3CCEB201">
      <w:pPr>
        <w:pStyle w:val="19"/>
        <w:jc w:val="left"/>
        <w:rPr>
          <w:rFonts w:hint="eastAsia" w:ascii="仿宋" w:hAnsi="仿宋" w:eastAsia="仿宋" w:cs="仿宋"/>
          <w:bCs/>
          <w:sz w:val="24"/>
          <w:lang w:val="en-US" w:eastAsia="zh-CN"/>
        </w:rPr>
      </w:pPr>
    </w:p>
    <w:p w14:paraId="7B9CDDE9">
      <w:pPr>
        <w:pStyle w:val="19"/>
        <w:jc w:val="left"/>
        <w:rPr>
          <w:rFonts w:hint="eastAsia" w:ascii="仿宋" w:hAnsi="仿宋" w:eastAsia="仿宋" w:cs="仿宋"/>
          <w:bCs/>
          <w:sz w:val="24"/>
          <w:lang w:val="en-US" w:eastAsia="zh-CN"/>
        </w:rPr>
      </w:pPr>
    </w:p>
    <w:p w14:paraId="729FC0A3">
      <w:pPr>
        <w:pStyle w:val="19"/>
        <w:jc w:val="left"/>
        <w:rPr>
          <w:rFonts w:hint="eastAsia" w:ascii="仿宋" w:hAnsi="仿宋" w:eastAsia="仿宋" w:cs="仿宋"/>
          <w:bCs/>
          <w:sz w:val="24"/>
          <w:lang w:val="en-US" w:eastAsia="zh-CN"/>
        </w:rPr>
      </w:pPr>
    </w:p>
    <w:p w14:paraId="50FECB17">
      <w:pPr>
        <w:pStyle w:val="19"/>
        <w:jc w:val="left"/>
        <w:rPr>
          <w:rFonts w:hint="eastAsia" w:ascii="仿宋" w:hAnsi="仿宋" w:eastAsia="仿宋" w:cs="仿宋"/>
          <w:bCs/>
          <w:sz w:val="24"/>
          <w:lang w:val="en-US" w:eastAsia="zh-CN"/>
        </w:rPr>
      </w:pPr>
    </w:p>
    <w:p w14:paraId="3ED1B8D4">
      <w:pPr>
        <w:pStyle w:val="19"/>
        <w:jc w:val="left"/>
        <w:rPr>
          <w:rFonts w:hint="eastAsia" w:ascii="仿宋" w:hAnsi="仿宋" w:eastAsia="仿宋" w:cs="仿宋"/>
          <w:bCs/>
          <w:sz w:val="24"/>
          <w:lang w:val="en-US" w:eastAsia="zh-CN"/>
        </w:rPr>
      </w:pPr>
    </w:p>
    <w:p w14:paraId="28925723">
      <w:pPr>
        <w:pStyle w:val="19"/>
        <w:jc w:val="left"/>
        <w:rPr>
          <w:rFonts w:hint="eastAsia" w:ascii="仿宋" w:hAnsi="仿宋" w:eastAsia="仿宋" w:cs="仿宋"/>
          <w:bCs/>
          <w:sz w:val="24"/>
          <w:lang w:val="en-US" w:eastAsia="zh-CN"/>
        </w:rPr>
      </w:pPr>
    </w:p>
    <w:p w14:paraId="4594FC97">
      <w:pPr>
        <w:pStyle w:val="19"/>
        <w:jc w:val="left"/>
        <w:rPr>
          <w:rFonts w:hint="eastAsia" w:ascii="仿宋" w:hAnsi="仿宋" w:eastAsia="仿宋" w:cs="仿宋"/>
          <w:bCs/>
          <w:sz w:val="24"/>
          <w:lang w:val="en-US" w:eastAsia="zh-CN"/>
        </w:rPr>
      </w:pPr>
    </w:p>
    <w:p w14:paraId="242ABAEE">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bCs/>
          <w:sz w:val="24"/>
          <w:lang w:val="en-US" w:eastAsia="zh-CN"/>
        </w:rPr>
        <w:t>四、本项目要求供应商维修人员同时具有“空调安装和维修”资格证书、“高空作业”资格证书。（此项须提供证书复印件以及供应商单位2024年任意连续3个月为相关人员购买社保的凭证复印件）</w:t>
      </w:r>
    </w:p>
    <w:p w14:paraId="4D1BF44E">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6B367632">
      <w:pPr>
        <w:numPr>
          <w:ilvl w:val="0"/>
          <w:numId w:val="3"/>
        </w:numPr>
        <w:spacing w:line="240" w:lineRule="auto"/>
        <w:ind w:firstLine="480" w:firstLineChars="200"/>
        <w:jc w:val="left"/>
        <w:rPr>
          <w:rFonts w:hint="default"/>
          <w:lang w:val="en-US" w:eastAsia="zh-CN"/>
        </w:rPr>
      </w:pPr>
      <w:r>
        <w:rPr>
          <w:rFonts w:hint="eastAsia" w:ascii="仿宋" w:hAnsi="仿宋" w:eastAsia="仿宋" w:cs="仿宋"/>
          <w:bCs/>
          <w:sz w:val="24"/>
          <w:lang w:val="en-US" w:eastAsia="zh-CN"/>
        </w:rPr>
        <w:t>本项目费用是采购人非质保期内分体空调常规维护、保养、故障维修以及所有分体空调深度清洗、消毒服务的包干价格，包括但不限于维保、故障维修基础耗材费、零配件和其他材料费、人工费、运输费、税费等一切费用，空调的拆机、移机由采购人另行支付。</w:t>
      </w:r>
    </w:p>
    <w:p w14:paraId="26510047">
      <w:pPr>
        <w:numPr>
          <w:ilvl w:val="0"/>
          <w:numId w:val="0"/>
        </w:numPr>
        <w:spacing w:line="240" w:lineRule="auto"/>
        <w:ind w:firstLine="480" w:firstLineChars="200"/>
        <w:jc w:val="left"/>
        <w:rPr>
          <w:rFonts w:hint="default"/>
          <w:lang w:val="en-US" w:eastAsia="zh-CN"/>
        </w:rPr>
      </w:pPr>
      <w:r>
        <w:rPr>
          <w:rFonts w:hint="eastAsia" w:ascii="仿宋" w:hAnsi="仿宋" w:eastAsia="仿宋" w:cs="仿宋"/>
          <w:b w:val="0"/>
          <w:bCs w:val="0"/>
          <w:sz w:val="24"/>
          <w:lang w:val="en-US" w:eastAsia="zh-CN"/>
        </w:rPr>
        <w:t>2.维保方式：现非质保期空调采取总价包干方式（包工包料)进行维保，包含维护、保养、故障维修、清洗及消毒、服务期限：1年</w:t>
      </w:r>
    </w:p>
    <w:p w14:paraId="113E3B82">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3.费用支付方式：合同签订之日起，每年度维保费用，按季度分四次支付。三个自然月支付一次，每次支付年度维保费的25%，30日内完成支付。</w:t>
      </w:r>
    </w:p>
    <w:p w14:paraId="0D693883">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4..具体支付时间为合同签订之日起每三个自然月服务周期满，中标供应商无过错，采购人在收到中标供应商提供的真实、足额、有效的增值税普通发票后七个工作日内向中标供应商支付当季度维保服务费。如因中标供应商未及时提供相关发票，导致采购人延期付款，则采购人不构成违约，无需承担任何责任。</w:t>
      </w:r>
    </w:p>
    <w:p w14:paraId="23001607">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5..违约责任</w:t>
      </w:r>
    </w:p>
    <w:p w14:paraId="3FA98309">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（1）如中标供应商对空调的维修、保养达不到本合同工作内容的要求，采购人有权扣除服务费500元/次，连续三次不达标采购人可单方面解除合同。</w:t>
      </w:r>
    </w:p>
    <w:p w14:paraId="5D85EC38">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（2）若中标供应商在采购人范围内发生安全不良事件，扣罚中标供应商1000元/次；若发生安全事故，采购人根据事故严重性质和情节扣罚中标供应商5000元—20000元/次，采购人可单方面解除合同。</w:t>
      </w:r>
    </w:p>
    <w:p w14:paraId="1DD0EF36">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3）如采购人对中标供应商的空调维修、保养工作提出质疑，在采购人连续二次书面致函中标供应商要求其整改或采购人第一次致函15个工作日后，中标供应商不整改或整改后仍达不到要求的，采购人可单方解除本合同。</w:t>
      </w:r>
    </w:p>
    <w:p w14:paraId="0822FC3A">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（4）中标供应商不得向其他第三方转包，一经查实，采购人将终止合同，中标供应商向采购人承担两年服务费总额50％的违约金。</w:t>
      </w:r>
    </w:p>
    <w:p w14:paraId="479DE7EB">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（5）由于中标供应商原因造成采购人单方解除合同的，本合同自采购人的书面解约通知到达中标供应商时解除。</w:t>
      </w:r>
    </w:p>
    <w:p w14:paraId="56D7446F">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（6）采购人无故未按约定时间结算中标供应商服务费，按未结算部分金额的0.1%每天计算滞纳金。</w:t>
      </w:r>
    </w:p>
    <w:p w14:paraId="78DC73BE">
      <w:pPr>
        <w:spacing w:line="24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（7）采购人、供应商双方因任何一方违反本合同约定造成提前终止合同，违反方应按本合同年度总费用的50%支付违约金。</w:t>
      </w:r>
    </w:p>
    <w:p w14:paraId="465EF72B">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76B7C682">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14:paraId="37EF865B">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14:paraId="4FE33DE5">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14:paraId="14EF007B">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14:paraId="26B877E7">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14:paraId="5B927493">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14:paraId="6F9EB9D1">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14:paraId="64DFD8A9">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14:paraId="41C4F5BD">
      <w:pPr>
        <w:pStyle w:val="12"/>
        <w:ind w:firstLine="616" w:firstLineChars="200"/>
        <w:rPr>
          <w:rFonts w:ascii="仿宋" w:hAnsi="仿宋" w:eastAsia="仿宋" w:cs="仿宋"/>
          <w:snapToGrid w:val="0"/>
          <w:spacing w:val="-1"/>
          <w:sz w:val="31"/>
          <w:szCs w:val="31"/>
        </w:rPr>
      </w:pPr>
    </w:p>
    <w:p w14:paraId="1AF201D6">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25DADD56">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725D697D">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A64A6EA">
      <w:pPr>
        <w:spacing w:before="2" w:line="227" w:lineRule="auto"/>
        <w:ind w:left="40" w:firstLine="656" w:firstLineChars="200"/>
        <w:rPr>
          <w:rFonts w:ascii="仿宋" w:hAnsi="仿宋" w:eastAsia="仿宋" w:cs="仿宋"/>
          <w:spacing w:val="9"/>
          <w:sz w:val="31"/>
          <w:szCs w:val="31"/>
        </w:rPr>
      </w:pPr>
    </w:p>
    <w:p w14:paraId="0B4B1618">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1FF5EB35">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1D878827">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6797FB99">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721E4C7F">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2BBF34BF">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484D05A9">
      <w:pPr>
        <w:rPr>
          <w:rFonts w:eastAsiaTheme="minorEastAsia"/>
        </w:rPr>
      </w:pPr>
    </w:p>
    <w:p w14:paraId="46F68648">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590C0777">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FAD4AB7">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335DCCD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FBBAB58">
      <w:pPr>
        <w:rPr>
          <w:rFonts w:eastAsiaTheme="minorEastAsia"/>
        </w:rPr>
      </w:pPr>
    </w:p>
    <w:p w14:paraId="517E9385">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36B9FA73">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周</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w:t>
      </w:r>
      <w:bookmarkStart w:id="30" w:name="_GoBack"/>
      <w:r>
        <w:rPr>
          <w:rFonts w:hint="eastAsia" w:ascii="仿宋" w:hAnsi="仿宋" w:eastAsia="仿宋" w:cs="仿宋"/>
          <w:spacing w:val="2"/>
          <w:sz w:val="31"/>
          <w:szCs w:val="31"/>
          <w:lang w:val="en-US" w:eastAsia="zh-CN"/>
        </w:rPr>
        <w:t>13881156068</w:t>
      </w:r>
      <w:bookmarkEnd w:id="30"/>
    </w:p>
    <w:p w14:paraId="2D1C9939">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0182D151">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29A6FC37">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49E148EC">
      <w:pPr>
        <w:spacing w:line="284" w:lineRule="auto"/>
      </w:pPr>
    </w:p>
    <w:p w14:paraId="673A5593">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6EFC2EDF">
      <w:pPr>
        <w:tabs>
          <w:tab w:val="left" w:pos="3780"/>
        </w:tabs>
        <w:rPr>
          <w:rFonts w:ascii="宋体" w:hAnsi="宋体" w:cs="宋体"/>
          <w:b/>
        </w:rPr>
      </w:pPr>
    </w:p>
    <w:p w14:paraId="53E4E9AE">
      <w:pPr>
        <w:tabs>
          <w:tab w:val="left" w:pos="3780"/>
        </w:tabs>
        <w:rPr>
          <w:rFonts w:ascii="宋体" w:hAnsi="宋体" w:cs="宋体"/>
          <w:b/>
        </w:rPr>
      </w:pPr>
    </w:p>
    <w:p w14:paraId="46616321">
      <w:pPr>
        <w:tabs>
          <w:tab w:val="left" w:pos="3780"/>
        </w:tabs>
        <w:rPr>
          <w:rFonts w:ascii="宋体" w:hAnsi="宋体" w:cs="宋体"/>
          <w:b/>
        </w:rPr>
      </w:pPr>
    </w:p>
    <w:p w14:paraId="2817D799">
      <w:pPr>
        <w:tabs>
          <w:tab w:val="left" w:pos="3780"/>
        </w:tabs>
        <w:rPr>
          <w:rFonts w:ascii="宋体" w:hAnsi="宋体" w:cs="宋体"/>
          <w:b/>
          <w:sz w:val="44"/>
          <w:szCs w:val="44"/>
        </w:rPr>
      </w:pPr>
    </w:p>
    <w:p w14:paraId="54A56632">
      <w:pPr>
        <w:spacing w:line="480" w:lineRule="auto"/>
        <w:ind w:firstLine="640" w:firstLineChars="200"/>
        <w:rPr>
          <w:rFonts w:ascii="宋体" w:hAnsi="宋体" w:cs="宋体"/>
          <w:b/>
          <w:bCs/>
          <w:sz w:val="32"/>
          <w:szCs w:val="32"/>
        </w:rPr>
      </w:pPr>
    </w:p>
    <w:p w14:paraId="3385B465">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2F2BEE6">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36D8EED9">
      <w:pPr>
        <w:pStyle w:val="12"/>
        <w:rPr>
          <w:rFonts w:ascii="宋体" w:hAnsi="宋体" w:eastAsia="宋体" w:cs="宋体"/>
          <w:b/>
          <w:color w:val="auto"/>
        </w:rPr>
      </w:pPr>
    </w:p>
    <w:p w14:paraId="6F6F423B">
      <w:pPr>
        <w:pStyle w:val="12"/>
        <w:rPr>
          <w:rFonts w:ascii="宋体" w:hAnsi="宋体" w:eastAsia="宋体" w:cs="宋体"/>
          <w:b/>
          <w:color w:val="auto"/>
        </w:rPr>
      </w:pPr>
    </w:p>
    <w:p w14:paraId="3E3174EE">
      <w:pPr>
        <w:pStyle w:val="12"/>
        <w:rPr>
          <w:rFonts w:ascii="宋体" w:hAnsi="宋体" w:eastAsia="宋体" w:cs="宋体"/>
          <w:b/>
          <w:color w:val="auto"/>
        </w:rPr>
      </w:pPr>
    </w:p>
    <w:p w14:paraId="13B88DBE">
      <w:pPr>
        <w:pStyle w:val="12"/>
        <w:rPr>
          <w:rFonts w:ascii="宋体" w:hAnsi="宋体" w:eastAsia="宋体" w:cs="宋体"/>
          <w:b/>
          <w:color w:val="auto"/>
        </w:rPr>
      </w:pPr>
    </w:p>
    <w:p w14:paraId="10C48AB6">
      <w:pPr>
        <w:pStyle w:val="12"/>
        <w:rPr>
          <w:rFonts w:ascii="宋体" w:hAnsi="宋体" w:eastAsia="宋体" w:cs="宋体"/>
          <w:b/>
          <w:color w:val="auto"/>
        </w:rPr>
      </w:pPr>
    </w:p>
    <w:p w14:paraId="63F6ADBC">
      <w:pPr>
        <w:pStyle w:val="12"/>
        <w:rPr>
          <w:rFonts w:ascii="宋体" w:hAnsi="宋体" w:eastAsia="宋体" w:cs="宋体"/>
          <w:b/>
          <w:color w:val="auto"/>
        </w:rPr>
      </w:pPr>
    </w:p>
    <w:p w14:paraId="73835634">
      <w:pPr>
        <w:rPr>
          <w:rFonts w:ascii="宋体" w:hAnsi="宋体" w:cs="宋体"/>
          <w:b/>
          <w:sz w:val="32"/>
          <w:szCs w:val="32"/>
        </w:rPr>
      </w:pPr>
    </w:p>
    <w:p w14:paraId="48A15001">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4E84232D">
      <w:pPr>
        <w:ind w:firstLine="840" w:firstLineChars="300"/>
        <w:rPr>
          <w:rFonts w:ascii="宋体" w:hAnsi="宋体" w:cs="宋体"/>
          <w:b/>
          <w:sz w:val="28"/>
          <w:szCs w:val="28"/>
        </w:rPr>
      </w:pPr>
    </w:p>
    <w:p w14:paraId="16D1A5F2">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005C9788">
      <w:pPr>
        <w:ind w:firstLine="840" w:firstLineChars="300"/>
        <w:rPr>
          <w:rFonts w:ascii="宋体" w:hAnsi="宋体" w:cs="宋体"/>
          <w:b/>
          <w:sz w:val="28"/>
          <w:szCs w:val="28"/>
        </w:rPr>
      </w:pPr>
    </w:p>
    <w:p w14:paraId="256D087C">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69F76AC0">
      <w:pPr>
        <w:pStyle w:val="15"/>
        <w:spacing w:before="240" w:beforeLines="100" w:after="120" w:afterLines="50"/>
        <w:ind w:firstLine="922" w:firstLineChars="255"/>
        <w:rPr>
          <w:rFonts w:ascii="宋体" w:hAnsi="宋体" w:eastAsia="宋体" w:cs="宋体"/>
          <w:b/>
          <w:bCs/>
          <w:sz w:val="36"/>
          <w:szCs w:val="36"/>
        </w:rPr>
      </w:pPr>
    </w:p>
    <w:p w14:paraId="33BCD2F5">
      <w:pPr>
        <w:pStyle w:val="15"/>
        <w:spacing w:before="240" w:beforeLines="100" w:after="120" w:afterLines="50"/>
        <w:ind w:firstLine="922" w:firstLineChars="255"/>
        <w:rPr>
          <w:rFonts w:ascii="宋体" w:hAnsi="宋体" w:eastAsia="宋体" w:cs="宋体"/>
          <w:b/>
          <w:bCs/>
          <w:sz w:val="36"/>
          <w:szCs w:val="36"/>
        </w:rPr>
      </w:pPr>
    </w:p>
    <w:p w14:paraId="5B5E46BD">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BAB283C">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153DA34C"/>
    <w:p w14:paraId="5B8E2392">
      <w:pPr>
        <w:spacing w:line="284" w:lineRule="auto"/>
      </w:pPr>
    </w:p>
    <w:p w14:paraId="376BFBD4">
      <w:pPr>
        <w:spacing w:before="140" w:line="271" w:lineRule="auto"/>
        <w:ind w:left="2723" w:right="1060" w:hanging="1532"/>
        <w:jc w:val="center"/>
        <w:rPr>
          <w:rFonts w:ascii="黑体" w:hAnsi="黑体" w:eastAsia="黑体" w:cs="黑体"/>
          <w:spacing w:val="8"/>
          <w:sz w:val="43"/>
          <w:szCs w:val="43"/>
        </w:rPr>
      </w:pPr>
    </w:p>
    <w:p w14:paraId="5FDC2578">
      <w:pPr>
        <w:spacing w:before="140" w:line="271" w:lineRule="auto"/>
        <w:ind w:left="2723" w:right="1060" w:hanging="1532"/>
        <w:jc w:val="center"/>
        <w:rPr>
          <w:rFonts w:ascii="黑体" w:hAnsi="黑体" w:eastAsia="黑体" w:cs="黑体"/>
          <w:spacing w:val="8"/>
          <w:sz w:val="43"/>
          <w:szCs w:val="43"/>
        </w:rPr>
      </w:pPr>
    </w:p>
    <w:p w14:paraId="394FBDAD">
      <w:pPr>
        <w:spacing w:before="140" w:line="271" w:lineRule="auto"/>
        <w:ind w:left="2723" w:right="1060" w:hanging="1532"/>
        <w:jc w:val="center"/>
        <w:rPr>
          <w:rFonts w:ascii="黑体" w:hAnsi="黑体" w:eastAsia="黑体" w:cs="黑体"/>
          <w:spacing w:val="8"/>
          <w:sz w:val="43"/>
          <w:szCs w:val="43"/>
        </w:rPr>
      </w:pPr>
    </w:p>
    <w:p w14:paraId="3A25C74F">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85D7CDE"/>
    <w:p w14:paraId="46189300"/>
    <w:p w14:paraId="1BE35917">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pPr>
          </w:p>
          <w:p w14:paraId="6F212FB7">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pPr>
          </w:p>
          <w:p w14:paraId="75F9A7FE">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58C167A1">
      <w:pPr>
        <w:spacing w:line="257" w:lineRule="auto"/>
      </w:pPr>
    </w:p>
    <w:p w14:paraId="1B23FC32">
      <w:pPr>
        <w:spacing w:line="257" w:lineRule="auto"/>
      </w:pPr>
    </w:p>
    <w:p w14:paraId="264A39A3">
      <w:pPr>
        <w:spacing w:line="257" w:lineRule="auto"/>
      </w:pPr>
    </w:p>
    <w:p w14:paraId="39E1C725">
      <w:pPr>
        <w:spacing w:line="257" w:lineRule="auto"/>
      </w:pPr>
    </w:p>
    <w:p w14:paraId="69A9E897">
      <w:pPr>
        <w:spacing w:line="257" w:lineRule="auto"/>
      </w:pPr>
    </w:p>
    <w:p w14:paraId="5AC765B9">
      <w:pPr>
        <w:spacing w:line="257" w:lineRule="auto"/>
      </w:pPr>
    </w:p>
    <w:p w14:paraId="53F45C61">
      <w:pPr>
        <w:spacing w:line="257" w:lineRule="auto"/>
      </w:pPr>
    </w:p>
    <w:p w14:paraId="2847F167">
      <w:pPr>
        <w:spacing w:line="258" w:lineRule="auto"/>
      </w:pPr>
    </w:p>
    <w:p w14:paraId="72B68AFE">
      <w:pPr>
        <w:spacing w:line="258" w:lineRule="auto"/>
      </w:pPr>
    </w:p>
    <w:p w14:paraId="1A1FAB2B">
      <w:pPr>
        <w:spacing w:line="258" w:lineRule="auto"/>
      </w:pPr>
    </w:p>
    <w:p w14:paraId="68FE9475">
      <w:pPr>
        <w:spacing w:line="258" w:lineRule="auto"/>
      </w:pPr>
    </w:p>
    <w:p w14:paraId="260F4127">
      <w:pPr>
        <w:spacing w:line="258" w:lineRule="auto"/>
      </w:pPr>
    </w:p>
    <w:p w14:paraId="7A42CEC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095F6A17">
      <w:pPr>
        <w:spacing w:line="357" w:lineRule="auto"/>
      </w:pPr>
    </w:p>
    <w:p w14:paraId="17036EAF">
      <w:pPr>
        <w:spacing w:line="357" w:lineRule="auto"/>
      </w:pPr>
    </w:p>
    <w:p w14:paraId="21DD61C0">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705B123F">
      <w:pPr>
        <w:sectPr>
          <w:pgSz w:w="11906" w:h="16839"/>
          <w:pgMar w:top="1431" w:right="1356" w:bottom="0" w:left="1260" w:header="0" w:footer="0" w:gutter="0"/>
          <w:cols w:space="720" w:num="1"/>
        </w:sectPr>
      </w:pPr>
    </w:p>
    <w:p w14:paraId="0DF7DD90">
      <w:pPr>
        <w:spacing w:line="285" w:lineRule="auto"/>
      </w:pPr>
    </w:p>
    <w:p w14:paraId="3C8328CB">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65081B15">
      <w:pPr>
        <w:spacing w:line="338" w:lineRule="auto"/>
      </w:pPr>
    </w:p>
    <w:p w14:paraId="6B7F2951">
      <w:pPr>
        <w:spacing w:line="339" w:lineRule="auto"/>
      </w:pPr>
    </w:p>
    <w:p w14:paraId="12B14364">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8B53D6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7D45CD24">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92BF1A2">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03F761A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662065D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11D129E0">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2C350E14">
      <w:pPr>
        <w:spacing w:line="355" w:lineRule="auto"/>
      </w:pPr>
    </w:p>
    <w:p w14:paraId="520FFED1">
      <w:pPr>
        <w:spacing w:line="356" w:lineRule="auto"/>
      </w:pPr>
    </w:p>
    <w:p w14:paraId="68E5852C">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38CCD0E1">
      <w:pPr>
        <w:spacing w:line="271" w:lineRule="auto"/>
      </w:pPr>
    </w:p>
    <w:p w14:paraId="1284807D">
      <w:pPr>
        <w:spacing w:line="272" w:lineRule="auto"/>
      </w:pPr>
    </w:p>
    <w:p w14:paraId="4F919DE6">
      <w:pPr>
        <w:spacing w:line="272" w:lineRule="auto"/>
      </w:pPr>
    </w:p>
    <w:p w14:paraId="2E69432E">
      <w:pPr>
        <w:spacing w:line="272" w:lineRule="auto"/>
      </w:pPr>
    </w:p>
    <w:p w14:paraId="4D595E80">
      <w:pPr>
        <w:spacing w:line="272" w:lineRule="auto"/>
      </w:pPr>
    </w:p>
    <w:p w14:paraId="3A19D328">
      <w:pPr>
        <w:spacing w:line="272" w:lineRule="auto"/>
      </w:pPr>
    </w:p>
    <w:p w14:paraId="593C054C">
      <w:pPr>
        <w:spacing w:line="272" w:lineRule="auto"/>
      </w:pPr>
    </w:p>
    <w:p w14:paraId="0662EBE0">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2CA0C340">
      <w:pPr>
        <w:spacing w:line="262" w:lineRule="auto"/>
      </w:pPr>
    </w:p>
    <w:p w14:paraId="538FAF86">
      <w:pPr>
        <w:spacing w:line="262" w:lineRule="auto"/>
      </w:pPr>
    </w:p>
    <w:p w14:paraId="798CB03C">
      <w:pPr>
        <w:spacing w:line="262" w:lineRule="auto"/>
      </w:pPr>
    </w:p>
    <w:p w14:paraId="298C9F76">
      <w:pPr>
        <w:spacing w:line="262" w:lineRule="auto"/>
      </w:pPr>
    </w:p>
    <w:p w14:paraId="42018719">
      <w:pPr>
        <w:spacing w:line="262" w:lineRule="auto"/>
      </w:pPr>
    </w:p>
    <w:p w14:paraId="3C9E78FE">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677C99DA">
      <w:pPr>
        <w:sectPr>
          <w:pgSz w:w="11906" w:h="16839"/>
          <w:pgMar w:top="1431" w:right="1785" w:bottom="0" w:left="1785" w:header="0" w:footer="0" w:gutter="0"/>
          <w:cols w:space="720" w:num="1"/>
        </w:sectPr>
      </w:pPr>
    </w:p>
    <w:p w14:paraId="1347F4FC">
      <w:pPr>
        <w:spacing w:line="249" w:lineRule="auto"/>
      </w:pPr>
    </w:p>
    <w:p w14:paraId="6C4191F0">
      <w:pPr>
        <w:spacing w:line="249" w:lineRule="auto"/>
      </w:pPr>
    </w:p>
    <w:p w14:paraId="50F20156">
      <w:pPr>
        <w:spacing w:line="250" w:lineRule="auto"/>
      </w:pPr>
    </w:p>
    <w:p w14:paraId="71C57185">
      <w:pPr>
        <w:spacing w:line="250" w:lineRule="auto"/>
      </w:pPr>
    </w:p>
    <w:p w14:paraId="21236A71">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6E845170">
      <w:pPr>
        <w:spacing w:line="338" w:lineRule="auto"/>
      </w:pPr>
    </w:p>
    <w:p w14:paraId="1172E915">
      <w:pPr>
        <w:spacing w:line="339" w:lineRule="auto"/>
      </w:pPr>
    </w:p>
    <w:p w14:paraId="2BF8A128">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5BF6F206">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2DD9EF5">
      <w:pPr>
        <w:spacing w:line="466" w:lineRule="auto"/>
      </w:pPr>
    </w:p>
    <w:p w14:paraId="30371FDA">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54711D8E">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01C38B">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0CA35D8E">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505DCE82">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4C98EB89">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323AD1D9"/>
    <w:p w14:paraId="244C0ADE">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7E111AD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0AE703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35905CAA"/>
        </w:tc>
        <w:tc>
          <w:tcPr>
            <w:tcW w:w="3962" w:type="dxa"/>
            <w:vMerge w:val="restart"/>
            <w:tcBorders>
              <w:top w:val="nil"/>
              <w:bottom w:val="nil"/>
            </w:tcBorders>
          </w:tcPr>
          <w:p w14:paraId="79EEA41A">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B030CB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0F9B8691">
            <w:pPr>
              <w:spacing w:line="20" w:lineRule="exact"/>
              <w:rPr>
                <w:sz w:val="2"/>
              </w:rPr>
            </w:pPr>
          </w:p>
        </w:tc>
        <w:tc>
          <w:tcPr>
            <w:tcW w:w="209" w:type="dxa"/>
            <w:vMerge w:val="continue"/>
            <w:tcBorders>
              <w:top w:val="nil"/>
              <w:bottom w:val="nil"/>
            </w:tcBorders>
          </w:tcPr>
          <w:p w14:paraId="0EFF08C3"/>
        </w:tc>
        <w:tc>
          <w:tcPr>
            <w:tcW w:w="3962" w:type="dxa"/>
            <w:vMerge w:val="continue"/>
            <w:tcBorders>
              <w:top w:val="nil"/>
            </w:tcBorders>
          </w:tcPr>
          <w:p w14:paraId="4DEB95D6"/>
        </w:tc>
      </w:tr>
    </w:tbl>
    <w:p w14:paraId="0C1C3BC7"/>
    <w:p w14:paraId="1F301DA6"/>
    <w:p w14:paraId="638F9DF1"/>
    <w:p w14:paraId="1E16394F"/>
    <w:p w14:paraId="303AE4B8"/>
    <w:p w14:paraId="6864D73A"/>
    <w:p w14:paraId="0E7A2271"/>
    <w:p w14:paraId="05699199"/>
    <w:p w14:paraId="67A27B65"/>
    <w:p w14:paraId="5BCB9E5A">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13563815"/>
      <w:bookmarkStart w:id="3" w:name="_Toc443397363"/>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5DDF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572C81B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0CF4321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22524F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7ACAC05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0ADE8AF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49708F7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2D7019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551F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790BD93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FFC89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7961B9">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63AC616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0ABAEDA">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8A45B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46839E3">
            <w:pPr>
              <w:spacing w:before="217" w:line="224" w:lineRule="auto"/>
              <w:ind w:left="133"/>
              <w:rPr>
                <w:rFonts w:ascii="仿宋" w:hAnsi="仿宋" w:eastAsia="仿宋" w:cs="仿宋"/>
                <w:spacing w:val="8"/>
                <w:sz w:val="31"/>
                <w:szCs w:val="31"/>
              </w:rPr>
            </w:pPr>
          </w:p>
        </w:tc>
      </w:tr>
      <w:tr w14:paraId="5439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073AC22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EF19731">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32D5C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9235D8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606FF83">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472A4B9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649E03A">
            <w:pPr>
              <w:spacing w:before="217" w:line="224" w:lineRule="auto"/>
              <w:ind w:left="133"/>
              <w:rPr>
                <w:rFonts w:ascii="仿宋" w:hAnsi="仿宋" w:eastAsia="仿宋" w:cs="仿宋"/>
                <w:spacing w:val="8"/>
                <w:sz w:val="31"/>
                <w:szCs w:val="31"/>
              </w:rPr>
            </w:pPr>
          </w:p>
        </w:tc>
      </w:tr>
      <w:tr w14:paraId="04A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A5D8B8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D6B9D1D">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DD36DF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BD75D4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6479E07">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A18CCE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ED12473">
            <w:pPr>
              <w:spacing w:before="217" w:line="224" w:lineRule="auto"/>
              <w:ind w:left="133"/>
              <w:rPr>
                <w:rFonts w:ascii="仿宋" w:hAnsi="仿宋" w:eastAsia="仿宋" w:cs="仿宋"/>
                <w:spacing w:val="8"/>
                <w:sz w:val="31"/>
                <w:szCs w:val="31"/>
              </w:rPr>
            </w:pPr>
          </w:p>
        </w:tc>
      </w:tr>
      <w:tr w14:paraId="5C60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054B83BC">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13417B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598B60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0E95B5A">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7585C7F">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5EF49F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C919E54">
            <w:pPr>
              <w:spacing w:before="217" w:line="224" w:lineRule="auto"/>
              <w:ind w:left="133"/>
              <w:rPr>
                <w:rFonts w:ascii="仿宋" w:hAnsi="仿宋" w:eastAsia="仿宋" w:cs="仿宋"/>
                <w:spacing w:val="8"/>
                <w:sz w:val="31"/>
                <w:szCs w:val="31"/>
              </w:rPr>
            </w:pPr>
          </w:p>
        </w:tc>
      </w:tr>
    </w:tbl>
    <w:p w14:paraId="70FCD1D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7D6E1AC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50C14B2A">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7C5B67FF">
      <w:pPr>
        <w:spacing w:before="217" w:line="224" w:lineRule="auto"/>
        <w:ind w:left="133"/>
        <w:rPr>
          <w:rFonts w:ascii="仿宋" w:hAnsi="仿宋" w:eastAsia="仿宋" w:cs="仿宋"/>
          <w:spacing w:val="8"/>
          <w:sz w:val="31"/>
          <w:szCs w:val="31"/>
        </w:rPr>
      </w:pPr>
    </w:p>
    <w:p w14:paraId="255335E9">
      <w:pPr>
        <w:spacing w:before="217" w:line="224" w:lineRule="auto"/>
        <w:ind w:left="133"/>
        <w:rPr>
          <w:rFonts w:ascii="仿宋" w:hAnsi="仿宋" w:eastAsia="仿宋" w:cs="仿宋"/>
          <w:spacing w:val="8"/>
          <w:sz w:val="31"/>
          <w:szCs w:val="31"/>
        </w:rPr>
      </w:pPr>
    </w:p>
    <w:p w14:paraId="597DA39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3557948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E11639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339B4F1">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5FD2FF09">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060C511E">
      <w:pPr>
        <w:rPr>
          <w:rFonts w:ascii="仿宋" w:hAnsi="仿宋" w:eastAsia="仿宋" w:cs="仿宋"/>
          <w:b/>
          <w:bCs/>
          <w:spacing w:val="8"/>
          <w:sz w:val="31"/>
          <w:szCs w:val="31"/>
        </w:rPr>
      </w:pPr>
      <w:bookmarkStart w:id="6" w:name="_Toc13563872"/>
      <w:bookmarkStart w:id="7" w:name="_Toc482266101"/>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39C0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C4920F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0D7C283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5C00EE4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52AE97D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4B0D0BD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0941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796A982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7082DD4C">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D9EE4BB">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CBA849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88F2932">
            <w:pPr>
              <w:spacing w:line="400" w:lineRule="exact"/>
              <w:jc w:val="center"/>
              <w:rPr>
                <w:rFonts w:ascii="仿宋" w:hAnsi="仿宋" w:eastAsia="仿宋" w:cs="仿宋"/>
                <w:spacing w:val="8"/>
                <w:sz w:val="31"/>
                <w:szCs w:val="31"/>
              </w:rPr>
            </w:pPr>
          </w:p>
        </w:tc>
      </w:tr>
      <w:tr w14:paraId="0D8B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29BC11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6CA7025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03F632B">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28A433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123A68E">
            <w:pPr>
              <w:spacing w:line="400" w:lineRule="exact"/>
              <w:jc w:val="center"/>
              <w:rPr>
                <w:rFonts w:ascii="仿宋" w:hAnsi="仿宋" w:eastAsia="仿宋" w:cs="仿宋"/>
                <w:spacing w:val="8"/>
                <w:sz w:val="31"/>
                <w:szCs w:val="31"/>
              </w:rPr>
            </w:pPr>
          </w:p>
        </w:tc>
      </w:tr>
      <w:tr w14:paraId="1B0E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54DE226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023B79ED">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5569FD65">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5D7E2E5">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B3CD21A">
            <w:pPr>
              <w:spacing w:line="400" w:lineRule="exact"/>
              <w:jc w:val="center"/>
              <w:rPr>
                <w:rFonts w:ascii="仿宋" w:hAnsi="仿宋" w:eastAsia="仿宋" w:cs="仿宋"/>
                <w:spacing w:val="8"/>
                <w:sz w:val="31"/>
                <w:szCs w:val="31"/>
              </w:rPr>
            </w:pPr>
          </w:p>
        </w:tc>
      </w:tr>
      <w:tr w14:paraId="0DAC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18FBF24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53BAAD35">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B86D9C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F778DF0">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BCA31C0">
            <w:pPr>
              <w:spacing w:line="400" w:lineRule="exact"/>
              <w:jc w:val="center"/>
              <w:rPr>
                <w:rFonts w:ascii="仿宋" w:hAnsi="仿宋" w:eastAsia="仿宋" w:cs="仿宋"/>
                <w:spacing w:val="8"/>
                <w:sz w:val="31"/>
                <w:szCs w:val="31"/>
              </w:rPr>
            </w:pPr>
          </w:p>
        </w:tc>
      </w:tr>
    </w:tbl>
    <w:p w14:paraId="47E57111">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206F646B">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501F3691">
      <w:pPr>
        <w:spacing w:line="480" w:lineRule="exact"/>
        <w:ind w:firstLine="652" w:firstLineChars="200"/>
        <w:rPr>
          <w:rFonts w:ascii="仿宋" w:hAnsi="仿宋" w:eastAsia="仿宋" w:cs="仿宋"/>
          <w:spacing w:val="8"/>
          <w:sz w:val="31"/>
          <w:szCs w:val="31"/>
        </w:rPr>
      </w:pPr>
    </w:p>
    <w:p w14:paraId="54ED92C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1BCDD5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DAE71E7">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421B5AD">
      <w:pPr>
        <w:spacing w:line="320" w:lineRule="exact"/>
        <w:rPr>
          <w:rFonts w:ascii="仿宋" w:hAnsi="仿宋" w:eastAsia="仿宋" w:cs="仿宋"/>
          <w:spacing w:val="8"/>
          <w:sz w:val="31"/>
          <w:szCs w:val="31"/>
        </w:rPr>
      </w:pPr>
    </w:p>
    <w:p w14:paraId="0A48CF6D">
      <w:pPr>
        <w:spacing w:line="320" w:lineRule="exact"/>
        <w:rPr>
          <w:rFonts w:ascii="仿宋" w:hAnsi="仿宋" w:eastAsia="仿宋" w:cs="仿宋"/>
          <w:spacing w:val="8"/>
          <w:sz w:val="31"/>
          <w:szCs w:val="31"/>
        </w:rPr>
      </w:pPr>
    </w:p>
    <w:p w14:paraId="6CF24F33">
      <w:pPr>
        <w:spacing w:line="320" w:lineRule="exact"/>
        <w:rPr>
          <w:rFonts w:ascii="仿宋" w:hAnsi="仿宋" w:eastAsia="仿宋" w:cs="仿宋"/>
          <w:spacing w:val="8"/>
          <w:sz w:val="31"/>
          <w:szCs w:val="31"/>
        </w:rPr>
      </w:pPr>
    </w:p>
    <w:p w14:paraId="74F995C1">
      <w:pPr>
        <w:spacing w:line="320" w:lineRule="exact"/>
        <w:rPr>
          <w:rFonts w:ascii="仿宋" w:hAnsi="仿宋" w:eastAsia="仿宋" w:cs="仿宋"/>
          <w:spacing w:val="8"/>
          <w:sz w:val="31"/>
          <w:szCs w:val="31"/>
        </w:rPr>
      </w:pPr>
    </w:p>
    <w:p w14:paraId="5B68A222">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BF3B71F">
      <w:pPr>
        <w:spacing w:line="360" w:lineRule="auto"/>
        <w:rPr>
          <w:rFonts w:ascii="仿宋" w:hAnsi="仿宋" w:eastAsia="仿宋" w:cs="仿宋"/>
          <w:spacing w:val="8"/>
          <w:sz w:val="31"/>
          <w:szCs w:val="31"/>
        </w:rPr>
      </w:pPr>
    </w:p>
    <w:p w14:paraId="5D3C1E7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8E7D28">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5F97F2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FFE3FE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109114DF">
      <w:pPr>
        <w:spacing w:line="360" w:lineRule="auto"/>
        <w:ind w:firstLine="540"/>
        <w:rPr>
          <w:rFonts w:ascii="仿宋" w:hAnsi="仿宋" w:eastAsia="仿宋" w:cs="仿宋"/>
          <w:spacing w:val="8"/>
          <w:sz w:val="31"/>
          <w:szCs w:val="31"/>
        </w:rPr>
      </w:pPr>
    </w:p>
    <w:p w14:paraId="00884DF3">
      <w:pPr>
        <w:spacing w:line="360" w:lineRule="auto"/>
        <w:ind w:firstLine="540"/>
        <w:rPr>
          <w:rFonts w:ascii="仿宋" w:hAnsi="仿宋" w:eastAsia="仿宋" w:cs="仿宋"/>
          <w:spacing w:val="8"/>
          <w:sz w:val="31"/>
          <w:szCs w:val="31"/>
        </w:rPr>
      </w:pPr>
    </w:p>
    <w:p w14:paraId="3BE5B64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BC3DC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A08814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13D1EEC">
      <w:pPr>
        <w:spacing w:line="360" w:lineRule="auto"/>
        <w:ind w:firstLine="540"/>
        <w:rPr>
          <w:rFonts w:ascii="仿宋" w:hAnsi="仿宋" w:eastAsia="仿宋" w:cs="仿宋"/>
          <w:spacing w:val="8"/>
          <w:sz w:val="31"/>
          <w:szCs w:val="31"/>
        </w:rPr>
      </w:pPr>
    </w:p>
    <w:p w14:paraId="3301F1AA">
      <w:pPr>
        <w:spacing w:line="360" w:lineRule="auto"/>
        <w:ind w:firstLine="540"/>
        <w:rPr>
          <w:rFonts w:ascii="仿宋" w:hAnsi="仿宋" w:eastAsia="仿宋" w:cs="仿宋"/>
          <w:spacing w:val="8"/>
          <w:sz w:val="31"/>
          <w:szCs w:val="31"/>
        </w:rPr>
      </w:pPr>
    </w:p>
    <w:p w14:paraId="24A19F9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0149A4E9">
      <w:pPr>
        <w:rPr>
          <w:rFonts w:ascii="仿宋" w:hAnsi="仿宋" w:eastAsia="仿宋" w:cs="仿宋"/>
          <w:spacing w:val="8"/>
          <w:sz w:val="31"/>
          <w:szCs w:val="31"/>
        </w:rPr>
      </w:pPr>
    </w:p>
    <w:p w14:paraId="4ED77FA7">
      <w:pPr>
        <w:rPr>
          <w:rFonts w:ascii="仿宋" w:hAnsi="仿宋" w:eastAsia="仿宋" w:cs="仿宋"/>
          <w:spacing w:val="8"/>
          <w:sz w:val="31"/>
          <w:szCs w:val="31"/>
        </w:rPr>
      </w:pPr>
    </w:p>
    <w:p w14:paraId="10D514B2">
      <w:pPr>
        <w:rPr>
          <w:rFonts w:ascii="仿宋" w:hAnsi="仿宋" w:eastAsia="仿宋" w:cs="仿宋"/>
          <w:spacing w:val="8"/>
          <w:sz w:val="31"/>
          <w:szCs w:val="31"/>
        </w:rPr>
      </w:pPr>
    </w:p>
    <w:p w14:paraId="55E93CB2">
      <w:pPr>
        <w:rPr>
          <w:rFonts w:ascii="仿宋" w:hAnsi="仿宋" w:eastAsia="仿宋" w:cs="仿宋"/>
          <w:spacing w:val="8"/>
          <w:sz w:val="31"/>
          <w:szCs w:val="31"/>
        </w:rPr>
      </w:pPr>
    </w:p>
    <w:p w14:paraId="3CB0D4A3">
      <w:pPr>
        <w:rPr>
          <w:rFonts w:ascii="仿宋" w:hAnsi="仿宋" w:eastAsia="仿宋" w:cs="仿宋"/>
          <w:spacing w:val="8"/>
          <w:sz w:val="31"/>
          <w:szCs w:val="31"/>
        </w:rPr>
      </w:pPr>
      <w:r>
        <w:rPr>
          <w:rFonts w:hint="eastAsia" w:ascii="仿宋" w:hAnsi="仿宋" w:eastAsia="仿宋" w:cs="仿宋"/>
          <w:spacing w:val="8"/>
          <w:sz w:val="31"/>
          <w:szCs w:val="31"/>
        </w:rPr>
        <w:br w:type="page"/>
      </w:r>
    </w:p>
    <w:p w14:paraId="361E133C">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5507A5AD">
      <w:pPr>
        <w:rPr>
          <w:rFonts w:ascii="仿宋" w:hAnsi="仿宋" w:eastAsia="仿宋" w:cs="仿宋"/>
          <w:spacing w:val="8"/>
          <w:sz w:val="31"/>
          <w:szCs w:val="31"/>
        </w:rPr>
      </w:pPr>
    </w:p>
    <w:p w14:paraId="7AA38B8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AE3B51D">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913973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49A045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B08C6D2">
      <w:pPr>
        <w:spacing w:line="360" w:lineRule="auto"/>
        <w:ind w:firstLine="540"/>
        <w:rPr>
          <w:rFonts w:ascii="仿宋" w:hAnsi="仿宋" w:eastAsia="仿宋" w:cs="仿宋"/>
          <w:spacing w:val="8"/>
          <w:sz w:val="31"/>
          <w:szCs w:val="31"/>
        </w:rPr>
      </w:pPr>
    </w:p>
    <w:p w14:paraId="4F883DF0">
      <w:pPr>
        <w:spacing w:line="360" w:lineRule="auto"/>
        <w:ind w:firstLine="540"/>
        <w:rPr>
          <w:rFonts w:ascii="仿宋" w:hAnsi="仿宋" w:eastAsia="仿宋" w:cs="仿宋"/>
          <w:spacing w:val="8"/>
          <w:sz w:val="31"/>
          <w:szCs w:val="31"/>
        </w:rPr>
      </w:pPr>
    </w:p>
    <w:p w14:paraId="229B2BF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9A2A18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5BD675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C56A0B3">
      <w:pPr>
        <w:pStyle w:val="5"/>
        <w:rPr>
          <w:rFonts w:ascii="仿宋" w:hAnsi="仿宋" w:eastAsia="仿宋" w:cs="仿宋"/>
          <w:spacing w:val="8"/>
          <w:sz w:val="31"/>
          <w:szCs w:val="31"/>
        </w:rPr>
      </w:pPr>
    </w:p>
    <w:p w14:paraId="6CE6BB15">
      <w:pPr>
        <w:rPr>
          <w:rFonts w:ascii="仿宋" w:hAnsi="仿宋" w:eastAsia="仿宋" w:cs="仿宋"/>
          <w:spacing w:val="8"/>
          <w:sz w:val="31"/>
          <w:szCs w:val="31"/>
        </w:rPr>
      </w:pPr>
    </w:p>
    <w:p w14:paraId="363EBA1E">
      <w:pPr>
        <w:spacing w:line="360" w:lineRule="auto"/>
        <w:ind w:firstLine="540"/>
        <w:rPr>
          <w:rFonts w:ascii="仿宋" w:hAnsi="仿宋" w:eastAsia="仿宋" w:cs="仿宋"/>
          <w:spacing w:val="8"/>
          <w:sz w:val="31"/>
          <w:szCs w:val="31"/>
        </w:rPr>
      </w:pPr>
    </w:p>
    <w:p w14:paraId="55387A81">
      <w:pPr>
        <w:spacing w:line="360" w:lineRule="auto"/>
        <w:ind w:firstLine="540"/>
        <w:rPr>
          <w:rFonts w:ascii="仿宋" w:hAnsi="仿宋" w:eastAsia="仿宋" w:cs="仿宋"/>
          <w:spacing w:val="8"/>
          <w:sz w:val="31"/>
          <w:szCs w:val="31"/>
        </w:rPr>
      </w:pPr>
    </w:p>
    <w:p w14:paraId="10E17CF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37647425">
      <w:pPr>
        <w:rPr>
          <w:rFonts w:ascii="仿宋" w:hAnsi="仿宋" w:eastAsia="仿宋" w:cs="仿宋"/>
          <w:spacing w:val="8"/>
          <w:sz w:val="31"/>
          <w:szCs w:val="31"/>
        </w:rPr>
      </w:pPr>
    </w:p>
    <w:p w14:paraId="3CAD385E">
      <w:pPr>
        <w:rPr>
          <w:rFonts w:ascii="仿宋" w:hAnsi="仿宋" w:eastAsia="仿宋" w:cs="仿宋"/>
          <w:spacing w:val="8"/>
          <w:sz w:val="31"/>
          <w:szCs w:val="31"/>
        </w:rPr>
      </w:pPr>
    </w:p>
    <w:p w14:paraId="10EE5D5B">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9CBE1B2">
      <w:pPr>
        <w:spacing w:line="360" w:lineRule="auto"/>
        <w:rPr>
          <w:rFonts w:ascii="仿宋" w:hAnsi="仿宋" w:eastAsia="仿宋" w:cs="仿宋"/>
          <w:spacing w:val="8"/>
          <w:sz w:val="31"/>
          <w:szCs w:val="31"/>
        </w:rPr>
      </w:pPr>
    </w:p>
    <w:p w14:paraId="7DF9046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20F0196">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5811E1B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5287E5E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DAE99CE">
      <w:pPr>
        <w:spacing w:line="360" w:lineRule="auto"/>
        <w:ind w:firstLine="540"/>
        <w:rPr>
          <w:rFonts w:ascii="仿宋" w:hAnsi="仿宋" w:eastAsia="仿宋" w:cs="仿宋"/>
          <w:spacing w:val="8"/>
          <w:sz w:val="31"/>
          <w:szCs w:val="31"/>
        </w:rPr>
      </w:pPr>
    </w:p>
    <w:p w14:paraId="178A09FF">
      <w:pPr>
        <w:spacing w:line="360" w:lineRule="auto"/>
        <w:ind w:firstLine="540"/>
        <w:rPr>
          <w:rFonts w:ascii="仿宋" w:hAnsi="仿宋" w:eastAsia="仿宋" w:cs="仿宋"/>
          <w:spacing w:val="8"/>
          <w:sz w:val="31"/>
          <w:szCs w:val="31"/>
        </w:rPr>
      </w:pPr>
    </w:p>
    <w:p w14:paraId="2C25B36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324F70E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E4EEE9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53234A4">
      <w:pPr>
        <w:spacing w:line="360" w:lineRule="auto"/>
        <w:ind w:firstLine="539"/>
        <w:rPr>
          <w:rFonts w:ascii="仿宋" w:hAnsi="仿宋" w:eastAsia="仿宋" w:cs="仿宋"/>
          <w:spacing w:val="8"/>
          <w:sz w:val="31"/>
          <w:szCs w:val="31"/>
        </w:rPr>
      </w:pPr>
    </w:p>
    <w:p w14:paraId="3CA8710E">
      <w:pPr>
        <w:spacing w:line="360" w:lineRule="auto"/>
        <w:ind w:firstLine="539"/>
        <w:rPr>
          <w:rFonts w:ascii="仿宋" w:hAnsi="仿宋" w:eastAsia="仿宋" w:cs="仿宋"/>
          <w:spacing w:val="8"/>
          <w:sz w:val="31"/>
          <w:szCs w:val="31"/>
        </w:rPr>
      </w:pPr>
    </w:p>
    <w:p w14:paraId="0FECF0BA">
      <w:pPr>
        <w:spacing w:line="360" w:lineRule="auto"/>
        <w:ind w:firstLine="539"/>
        <w:rPr>
          <w:rFonts w:ascii="仿宋" w:hAnsi="仿宋" w:eastAsia="仿宋" w:cs="仿宋"/>
          <w:spacing w:val="8"/>
          <w:sz w:val="31"/>
          <w:szCs w:val="31"/>
        </w:rPr>
      </w:pPr>
    </w:p>
    <w:p w14:paraId="1FBD02CC">
      <w:pPr>
        <w:spacing w:line="360" w:lineRule="auto"/>
        <w:ind w:firstLine="539"/>
        <w:rPr>
          <w:rFonts w:ascii="仿宋" w:hAnsi="仿宋" w:eastAsia="仿宋" w:cs="仿宋"/>
          <w:spacing w:val="8"/>
          <w:sz w:val="31"/>
          <w:szCs w:val="31"/>
        </w:rPr>
      </w:pPr>
    </w:p>
    <w:p w14:paraId="1ED9E89E">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55B4E044">
      <w:pPr>
        <w:rPr>
          <w:rFonts w:ascii="仿宋" w:hAnsi="仿宋" w:eastAsia="仿宋" w:cs="仿宋"/>
          <w:spacing w:val="8"/>
          <w:sz w:val="31"/>
          <w:szCs w:val="31"/>
        </w:rPr>
      </w:pPr>
    </w:p>
    <w:p w14:paraId="61026B42">
      <w:pPr>
        <w:rPr>
          <w:rFonts w:ascii="仿宋" w:hAnsi="仿宋" w:eastAsia="仿宋" w:cs="仿宋"/>
          <w:spacing w:val="8"/>
          <w:sz w:val="31"/>
          <w:szCs w:val="31"/>
        </w:rPr>
      </w:pPr>
    </w:p>
    <w:p w14:paraId="5105A6D2">
      <w:pPr>
        <w:rPr>
          <w:rFonts w:ascii="仿宋" w:hAnsi="仿宋" w:eastAsia="仿宋" w:cs="仿宋"/>
          <w:spacing w:val="8"/>
          <w:sz w:val="31"/>
          <w:szCs w:val="31"/>
        </w:rPr>
      </w:pPr>
    </w:p>
    <w:p w14:paraId="0E02BAD0">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543E0C5D">
      <w:pPr>
        <w:spacing w:line="360" w:lineRule="auto"/>
        <w:ind w:firstLine="652" w:firstLineChars="200"/>
        <w:rPr>
          <w:rFonts w:ascii="仿宋" w:hAnsi="仿宋" w:eastAsia="仿宋" w:cs="仿宋"/>
          <w:spacing w:val="8"/>
          <w:sz w:val="31"/>
          <w:szCs w:val="31"/>
        </w:rPr>
      </w:pPr>
    </w:p>
    <w:p w14:paraId="2F21624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79165E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2D4B932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1CC09CC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E4AA3BF">
      <w:pPr>
        <w:spacing w:line="360" w:lineRule="auto"/>
        <w:ind w:firstLine="540"/>
        <w:rPr>
          <w:rFonts w:ascii="仿宋" w:hAnsi="仿宋" w:eastAsia="仿宋" w:cs="仿宋"/>
          <w:spacing w:val="8"/>
          <w:sz w:val="31"/>
          <w:szCs w:val="31"/>
        </w:rPr>
      </w:pPr>
    </w:p>
    <w:p w14:paraId="3C40B7B5">
      <w:pPr>
        <w:spacing w:line="360" w:lineRule="auto"/>
        <w:ind w:firstLine="540"/>
        <w:rPr>
          <w:rFonts w:ascii="仿宋" w:hAnsi="仿宋" w:eastAsia="仿宋" w:cs="仿宋"/>
          <w:spacing w:val="8"/>
          <w:sz w:val="31"/>
          <w:szCs w:val="31"/>
        </w:rPr>
      </w:pPr>
    </w:p>
    <w:p w14:paraId="0219B8A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FACB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D32EB4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6EDA26D">
      <w:pPr>
        <w:spacing w:line="360" w:lineRule="auto"/>
        <w:ind w:firstLine="540"/>
        <w:rPr>
          <w:rFonts w:ascii="仿宋" w:hAnsi="仿宋" w:eastAsia="仿宋" w:cs="仿宋"/>
          <w:spacing w:val="8"/>
          <w:sz w:val="31"/>
          <w:szCs w:val="31"/>
        </w:rPr>
      </w:pPr>
    </w:p>
    <w:p w14:paraId="12FF0FDD">
      <w:pPr>
        <w:spacing w:line="360" w:lineRule="auto"/>
        <w:ind w:firstLine="540"/>
        <w:rPr>
          <w:rFonts w:ascii="仿宋" w:hAnsi="仿宋" w:eastAsia="仿宋" w:cs="仿宋"/>
          <w:spacing w:val="8"/>
          <w:sz w:val="31"/>
          <w:szCs w:val="31"/>
        </w:rPr>
      </w:pPr>
    </w:p>
    <w:p w14:paraId="15BFD106">
      <w:pPr>
        <w:rPr>
          <w:rFonts w:ascii="仿宋" w:hAnsi="仿宋" w:eastAsia="仿宋" w:cs="仿宋"/>
          <w:spacing w:val="8"/>
          <w:sz w:val="31"/>
          <w:szCs w:val="31"/>
        </w:rPr>
      </w:pPr>
    </w:p>
    <w:p w14:paraId="7D7CFCFB">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1A87E990">
      <w:pPr>
        <w:rPr>
          <w:rFonts w:ascii="仿宋" w:hAnsi="仿宋" w:eastAsia="仿宋" w:cs="仿宋"/>
          <w:spacing w:val="8"/>
          <w:sz w:val="31"/>
          <w:szCs w:val="31"/>
        </w:rPr>
      </w:pPr>
    </w:p>
    <w:p w14:paraId="6F567004">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05DA52C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0A4253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37A9C60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6D1EDA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4060628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F41CD46">
      <w:pPr>
        <w:spacing w:line="360" w:lineRule="auto"/>
        <w:ind w:firstLine="540"/>
        <w:rPr>
          <w:rFonts w:ascii="仿宋" w:hAnsi="仿宋" w:eastAsia="仿宋" w:cs="仿宋"/>
          <w:spacing w:val="8"/>
          <w:sz w:val="31"/>
          <w:szCs w:val="31"/>
        </w:rPr>
      </w:pPr>
    </w:p>
    <w:p w14:paraId="6F4438D8">
      <w:pPr>
        <w:spacing w:line="360" w:lineRule="auto"/>
        <w:ind w:firstLine="540"/>
        <w:rPr>
          <w:rFonts w:ascii="仿宋" w:hAnsi="仿宋" w:eastAsia="仿宋" w:cs="仿宋"/>
          <w:spacing w:val="8"/>
          <w:sz w:val="31"/>
          <w:szCs w:val="31"/>
        </w:rPr>
      </w:pPr>
    </w:p>
    <w:p w14:paraId="69BF846A">
      <w:pPr>
        <w:spacing w:line="360" w:lineRule="auto"/>
        <w:ind w:firstLine="540"/>
        <w:rPr>
          <w:rFonts w:ascii="仿宋" w:hAnsi="仿宋" w:eastAsia="仿宋" w:cs="仿宋"/>
          <w:spacing w:val="8"/>
          <w:sz w:val="31"/>
          <w:szCs w:val="31"/>
        </w:rPr>
      </w:pPr>
    </w:p>
    <w:p w14:paraId="0936290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E7E551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C038E5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476B889">
      <w:pPr>
        <w:rPr>
          <w:rFonts w:ascii="仿宋" w:hAnsi="仿宋" w:eastAsia="仿宋" w:cs="仿宋"/>
          <w:spacing w:val="8"/>
          <w:sz w:val="31"/>
          <w:szCs w:val="31"/>
        </w:rPr>
      </w:pPr>
    </w:p>
    <w:p w14:paraId="4A443735">
      <w:pPr>
        <w:pStyle w:val="5"/>
        <w:rPr>
          <w:rFonts w:ascii="仿宋" w:hAnsi="仿宋" w:eastAsia="仿宋" w:cs="仿宋"/>
          <w:spacing w:val="8"/>
          <w:sz w:val="31"/>
          <w:szCs w:val="31"/>
        </w:rPr>
      </w:pPr>
    </w:p>
    <w:p w14:paraId="27265702">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5AD189ED">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14:paraId="29940AD9">
      <w:pPr>
        <w:jc w:val="center"/>
        <w:rPr>
          <w:rFonts w:ascii="仿宋" w:hAnsi="仿宋" w:eastAsia="仿宋" w:cs="仿宋"/>
          <w:spacing w:val="8"/>
          <w:sz w:val="31"/>
          <w:szCs w:val="31"/>
        </w:rPr>
      </w:pPr>
    </w:p>
    <w:p w14:paraId="4D3FE722">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091D9069">
      <w:pPr>
        <w:spacing w:line="400" w:lineRule="exact"/>
        <w:jc w:val="center"/>
        <w:rPr>
          <w:rFonts w:ascii="仿宋" w:hAnsi="仿宋" w:eastAsia="仿宋" w:cs="仿宋"/>
          <w:spacing w:val="8"/>
          <w:sz w:val="31"/>
          <w:szCs w:val="31"/>
        </w:rPr>
      </w:pPr>
    </w:p>
    <w:p w14:paraId="63B4BC4A">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AADAE69">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0417D3D4">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46A81177">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6E463A6D">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15377996">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4919466B">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9BBD0B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7BDF351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777F2D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D14075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6C7DFFA8">
      <w:pPr>
        <w:spacing w:line="480" w:lineRule="exact"/>
        <w:ind w:firstLine="652" w:firstLineChars="200"/>
        <w:rPr>
          <w:rFonts w:ascii="仿宋" w:hAnsi="仿宋" w:eastAsia="仿宋" w:cs="仿宋"/>
          <w:spacing w:val="8"/>
          <w:sz w:val="31"/>
          <w:szCs w:val="31"/>
        </w:rPr>
      </w:pPr>
    </w:p>
    <w:p w14:paraId="0E178717">
      <w:pPr>
        <w:rPr>
          <w:rFonts w:ascii="仿宋" w:hAnsi="仿宋" w:eastAsia="仿宋" w:cs="仿宋"/>
          <w:spacing w:val="8"/>
          <w:sz w:val="31"/>
          <w:szCs w:val="31"/>
        </w:rPr>
      </w:pPr>
    </w:p>
    <w:p w14:paraId="0E8B6EE9">
      <w:pPr>
        <w:rPr>
          <w:rFonts w:ascii="仿宋" w:hAnsi="仿宋" w:eastAsia="仿宋" w:cs="仿宋"/>
          <w:spacing w:val="8"/>
          <w:sz w:val="31"/>
          <w:szCs w:val="31"/>
        </w:rPr>
      </w:pPr>
    </w:p>
    <w:p w14:paraId="005046B9">
      <w:pPr>
        <w:rPr>
          <w:rFonts w:ascii="仿宋" w:hAnsi="仿宋" w:eastAsia="仿宋" w:cs="仿宋"/>
          <w:spacing w:val="8"/>
          <w:sz w:val="31"/>
          <w:szCs w:val="31"/>
        </w:rPr>
      </w:pPr>
    </w:p>
    <w:p w14:paraId="36E08059">
      <w:pPr>
        <w:rPr>
          <w:rFonts w:ascii="仿宋" w:hAnsi="仿宋" w:eastAsia="仿宋" w:cs="仿宋"/>
          <w:spacing w:val="8"/>
          <w:sz w:val="31"/>
          <w:szCs w:val="31"/>
        </w:rPr>
      </w:pPr>
    </w:p>
    <w:p w14:paraId="3248A1D4">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083C543C">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21D6C8E8">
      <w:pPr>
        <w:spacing w:line="360" w:lineRule="auto"/>
        <w:rPr>
          <w:rFonts w:ascii="仿宋" w:hAnsi="仿宋" w:eastAsia="仿宋" w:cs="仿宋"/>
          <w:spacing w:val="8"/>
          <w:sz w:val="31"/>
          <w:szCs w:val="31"/>
        </w:rPr>
      </w:pPr>
    </w:p>
    <w:p w14:paraId="025BDFD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AF5A4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FD12A1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29B50DC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5133706">
      <w:pPr>
        <w:spacing w:line="360" w:lineRule="auto"/>
        <w:ind w:firstLine="540"/>
        <w:rPr>
          <w:rFonts w:ascii="仿宋" w:hAnsi="仿宋" w:eastAsia="仿宋" w:cs="仿宋"/>
          <w:spacing w:val="8"/>
          <w:sz w:val="31"/>
          <w:szCs w:val="31"/>
        </w:rPr>
      </w:pPr>
    </w:p>
    <w:p w14:paraId="7C89C59B">
      <w:pPr>
        <w:spacing w:line="360" w:lineRule="auto"/>
        <w:ind w:firstLine="540"/>
        <w:rPr>
          <w:rFonts w:ascii="仿宋" w:hAnsi="仿宋" w:eastAsia="仿宋" w:cs="仿宋"/>
          <w:spacing w:val="8"/>
          <w:sz w:val="31"/>
          <w:szCs w:val="31"/>
        </w:rPr>
      </w:pPr>
      <w:bookmarkStart w:id="21" w:name="_Toc11764040"/>
      <w:bookmarkStart w:id="22" w:name="_Toc13563881"/>
    </w:p>
    <w:p w14:paraId="43CB8A02">
      <w:pPr>
        <w:spacing w:line="360" w:lineRule="auto"/>
        <w:ind w:firstLine="540"/>
        <w:rPr>
          <w:rFonts w:ascii="仿宋" w:hAnsi="仿宋" w:eastAsia="仿宋" w:cs="仿宋"/>
          <w:spacing w:val="8"/>
          <w:sz w:val="31"/>
          <w:szCs w:val="31"/>
        </w:rPr>
      </w:pPr>
    </w:p>
    <w:p w14:paraId="7F74705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137D80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69193DB">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76D3C9C">
      <w:pPr>
        <w:rPr>
          <w:rFonts w:ascii="仿宋" w:hAnsi="仿宋" w:eastAsia="仿宋" w:cs="仿宋"/>
          <w:spacing w:val="8"/>
          <w:sz w:val="31"/>
          <w:szCs w:val="31"/>
        </w:rPr>
      </w:pPr>
      <w:r>
        <w:rPr>
          <w:rFonts w:hint="eastAsia" w:ascii="仿宋" w:hAnsi="仿宋" w:eastAsia="仿宋" w:cs="仿宋"/>
          <w:spacing w:val="8"/>
          <w:sz w:val="31"/>
          <w:szCs w:val="31"/>
        </w:rPr>
        <w:br w:type="page"/>
      </w:r>
    </w:p>
    <w:p w14:paraId="5DFB4592">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BF4E255">
      <w:pPr>
        <w:pStyle w:val="4"/>
        <w:rPr>
          <w:rFonts w:ascii="仿宋" w:hAnsi="仿宋" w:eastAsia="仿宋" w:cs="仿宋"/>
          <w:spacing w:val="8"/>
          <w:sz w:val="31"/>
          <w:szCs w:val="31"/>
        </w:rPr>
      </w:pPr>
    </w:p>
    <w:p w14:paraId="7A27B123">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4AB515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7311B1D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7928DF1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3F994C5F">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54D780C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3177425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0A53F15D">
      <w:pPr>
        <w:spacing w:line="480" w:lineRule="exact"/>
        <w:rPr>
          <w:rFonts w:ascii="仿宋" w:hAnsi="仿宋" w:eastAsia="仿宋" w:cs="仿宋"/>
          <w:spacing w:val="8"/>
          <w:sz w:val="31"/>
          <w:szCs w:val="31"/>
        </w:rPr>
      </w:pPr>
    </w:p>
    <w:p w14:paraId="701F690F">
      <w:pPr>
        <w:spacing w:line="480" w:lineRule="exact"/>
        <w:rPr>
          <w:rFonts w:ascii="仿宋" w:hAnsi="仿宋" w:eastAsia="仿宋" w:cs="仿宋"/>
          <w:spacing w:val="8"/>
          <w:sz w:val="31"/>
          <w:szCs w:val="31"/>
        </w:rPr>
      </w:pPr>
    </w:p>
    <w:p w14:paraId="18DC8EFF">
      <w:pPr>
        <w:spacing w:line="480" w:lineRule="exact"/>
        <w:rPr>
          <w:rFonts w:ascii="仿宋" w:hAnsi="仿宋" w:eastAsia="仿宋" w:cs="仿宋"/>
          <w:spacing w:val="8"/>
          <w:sz w:val="31"/>
          <w:szCs w:val="31"/>
        </w:rPr>
      </w:pPr>
    </w:p>
    <w:p w14:paraId="6B1E5565">
      <w:pPr>
        <w:spacing w:line="480" w:lineRule="exact"/>
        <w:rPr>
          <w:rFonts w:ascii="仿宋" w:hAnsi="仿宋" w:eastAsia="仿宋" w:cs="仿宋"/>
          <w:spacing w:val="8"/>
          <w:sz w:val="31"/>
          <w:szCs w:val="31"/>
        </w:rPr>
      </w:pPr>
    </w:p>
    <w:p w14:paraId="36402639">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0557B9">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413245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4ABFD02E">
      <w:pPr>
        <w:rPr>
          <w:rFonts w:ascii="仿宋" w:hAnsi="仿宋" w:eastAsia="仿宋" w:cs="仿宋"/>
          <w:spacing w:val="8"/>
          <w:sz w:val="31"/>
          <w:szCs w:val="31"/>
        </w:rPr>
      </w:pPr>
    </w:p>
    <w:p w14:paraId="68EFD28C">
      <w:pPr>
        <w:rPr>
          <w:rFonts w:ascii="仿宋" w:hAnsi="仿宋" w:eastAsia="仿宋" w:cs="仿宋"/>
          <w:spacing w:val="8"/>
          <w:sz w:val="31"/>
          <w:szCs w:val="31"/>
        </w:rPr>
      </w:pPr>
    </w:p>
    <w:p w14:paraId="01608D9F">
      <w:pPr>
        <w:rPr>
          <w:rFonts w:ascii="仿宋" w:hAnsi="仿宋" w:eastAsia="仿宋" w:cs="仿宋"/>
          <w:spacing w:val="8"/>
          <w:sz w:val="31"/>
          <w:szCs w:val="31"/>
        </w:rPr>
      </w:pPr>
    </w:p>
    <w:p w14:paraId="6A541BEE">
      <w:pPr>
        <w:rPr>
          <w:rFonts w:ascii="仿宋" w:hAnsi="仿宋" w:eastAsia="仿宋" w:cs="仿宋"/>
          <w:spacing w:val="8"/>
          <w:sz w:val="31"/>
          <w:szCs w:val="31"/>
        </w:rPr>
      </w:pPr>
    </w:p>
    <w:p w14:paraId="1691C4C7">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928E1">
      <w:pPr>
        <w:spacing w:line="600" w:lineRule="exact"/>
        <w:jc w:val="center"/>
        <w:rPr>
          <w:rFonts w:ascii="仿宋" w:hAnsi="仿宋" w:eastAsia="仿宋" w:cs="仿宋"/>
          <w:spacing w:val="8"/>
          <w:sz w:val="31"/>
          <w:szCs w:val="31"/>
        </w:rPr>
      </w:pPr>
    </w:p>
    <w:p w14:paraId="7E896D4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107A2135">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08C88592">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345FADAF">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67AB1ABD">
      <w:pPr>
        <w:spacing w:line="600" w:lineRule="exact"/>
        <w:rPr>
          <w:rFonts w:ascii="仿宋" w:hAnsi="仿宋" w:eastAsia="仿宋" w:cs="仿宋"/>
          <w:spacing w:val="8"/>
          <w:sz w:val="31"/>
          <w:szCs w:val="31"/>
        </w:rPr>
      </w:pPr>
    </w:p>
    <w:p w14:paraId="66525C72">
      <w:pPr>
        <w:spacing w:line="600" w:lineRule="exact"/>
        <w:rPr>
          <w:rFonts w:ascii="仿宋" w:hAnsi="仿宋" w:eastAsia="仿宋" w:cs="仿宋"/>
          <w:spacing w:val="8"/>
          <w:sz w:val="31"/>
          <w:szCs w:val="31"/>
        </w:rPr>
      </w:pPr>
    </w:p>
    <w:p w14:paraId="0EC730B9">
      <w:pPr>
        <w:spacing w:line="600" w:lineRule="exact"/>
        <w:rPr>
          <w:rFonts w:ascii="仿宋" w:hAnsi="仿宋" w:eastAsia="仿宋" w:cs="仿宋"/>
          <w:spacing w:val="8"/>
          <w:sz w:val="31"/>
          <w:szCs w:val="31"/>
        </w:rPr>
      </w:pPr>
    </w:p>
    <w:p w14:paraId="34062DC9">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685527F">
      <w:pPr>
        <w:pStyle w:val="4"/>
        <w:spacing w:line="400" w:lineRule="exact"/>
        <w:ind w:firstLine="480"/>
        <w:rPr>
          <w:rFonts w:ascii="仿宋" w:hAnsi="仿宋" w:eastAsia="仿宋" w:cs="仿宋"/>
          <w:spacing w:val="8"/>
          <w:sz w:val="31"/>
          <w:szCs w:val="31"/>
        </w:rPr>
      </w:pPr>
    </w:p>
    <w:p w14:paraId="1891094D">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5769242">
      <w:pPr>
        <w:pStyle w:val="4"/>
        <w:spacing w:line="400" w:lineRule="exact"/>
        <w:ind w:firstLine="480"/>
        <w:rPr>
          <w:rFonts w:ascii="仿宋" w:hAnsi="仿宋" w:eastAsia="仿宋" w:cs="仿宋"/>
          <w:spacing w:val="8"/>
          <w:sz w:val="31"/>
          <w:szCs w:val="31"/>
        </w:rPr>
      </w:pPr>
    </w:p>
    <w:p w14:paraId="1CD35BFC">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4D6E070">
      <w:pPr>
        <w:spacing w:line="360" w:lineRule="auto"/>
        <w:rPr>
          <w:rFonts w:ascii="仿宋" w:hAnsi="仿宋" w:eastAsia="仿宋" w:cs="仿宋"/>
          <w:spacing w:val="8"/>
          <w:sz w:val="31"/>
          <w:szCs w:val="31"/>
        </w:rPr>
      </w:pPr>
    </w:p>
    <w:p w14:paraId="01AB0850">
      <w:pPr>
        <w:spacing w:line="360" w:lineRule="auto"/>
        <w:rPr>
          <w:rFonts w:ascii="仿宋" w:hAnsi="仿宋" w:eastAsia="仿宋" w:cs="仿宋"/>
          <w:spacing w:val="8"/>
          <w:sz w:val="31"/>
          <w:szCs w:val="31"/>
        </w:rPr>
      </w:pPr>
    </w:p>
    <w:p w14:paraId="59A11E49">
      <w:pPr>
        <w:jc w:val="center"/>
        <w:rPr>
          <w:rFonts w:ascii="仿宋" w:hAnsi="仿宋" w:eastAsia="仿宋" w:cs="仿宋"/>
          <w:spacing w:val="8"/>
          <w:sz w:val="31"/>
          <w:szCs w:val="31"/>
        </w:rPr>
      </w:pPr>
      <w:bookmarkStart w:id="25" w:name="_Toc13563883"/>
      <w:bookmarkStart w:id="26" w:name="_Toc443397367"/>
      <w:bookmarkStart w:id="27" w:name="_Toc482266104"/>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522F38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1C3F2EF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42AEE95">
            <w:pPr>
              <w:spacing w:line="400" w:lineRule="exact"/>
              <w:jc w:val="center"/>
              <w:rPr>
                <w:rFonts w:ascii="仿宋" w:hAnsi="仿宋" w:eastAsia="仿宋" w:cs="仿宋"/>
                <w:spacing w:val="8"/>
                <w:sz w:val="31"/>
                <w:szCs w:val="31"/>
              </w:rPr>
            </w:pPr>
          </w:p>
        </w:tc>
      </w:tr>
      <w:tr w14:paraId="7EB849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BBA610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09DEAFA0">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11F9E20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23C953E">
            <w:pPr>
              <w:spacing w:line="400" w:lineRule="exact"/>
              <w:jc w:val="center"/>
              <w:rPr>
                <w:rFonts w:ascii="仿宋" w:hAnsi="仿宋" w:eastAsia="仿宋" w:cs="仿宋"/>
                <w:spacing w:val="8"/>
                <w:sz w:val="31"/>
                <w:szCs w:val="31"/>
              </w:rPr>
            </w:pPr>
          </w:p>
        </w:tc>
      </w:tr>
      <w:tr w14:paraId="317620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10E289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A16D3E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FD1572A">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71B6FE0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4A92702">
            <w:pPr>
              <w:spacing w:line="400" w:lineRule="exact"/>
              <w:jc w:val="center"/>
              <w:rPr>
                <w:rFonts w:ascii="仿宋" w:hAnsi="仿宋" w:eastAsia="仿宋" w:cs="仿宋"/>
                <w:spacing w:val="8"/>
                <w:sz w:val="31"/>
                <w:szCs w:val="31"/>
              </w:rPr>
            </w:pPr>
          </w:p>
        </w:tc>
      </w:tr>
      <w:tr w14:paraId="0BA33D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B1FC5C6">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5A648AF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780EF1E4">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D76502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205BC0DE">
            <w:pPr>
              <w:spacing w:line="400" w:lineRule="exact"/>
              <w:jc w:val="center"/>
              <w:rPr>
                <w:rFonts w:ascii="仿宋" w:hAnsi="仿宋" w:eastAsia="仿宋" w:cs="仿宋"/>
                <w:spacing w:val="8"/>
                <w:sz w:val="31"/>
                <w:szCs w:val="31"/>
              </w:rPr>
            </w:pPr>
          </w:p>
        </w:tc>
      </w:tr>
      <w:tr w14:paraId="0EA82D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06BE70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B6D4188">
            <w:pPr>
              <w:spacing w:line="400" w:lineRule="exact"/>
              <w:jc w:val="center"/>
              <w:rPr>
                <w:rFonts w:ascii="仿宋" w:hAnsi="仿宋" w:eastAsia="仿宋" w:cs="仿宋"/>
                <w:spacing w:val="8"/>
                <w:sz w:val="31"/>
                <w:szCs w:val="31"/>
              </w:rPr>
            </w:pPr>
          </w:p>
        </w:tc>
      </w:tr>
      <w:tr w14:paraId="6469C9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7EA35D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7E28E8E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7D1A5EF0">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040D5C4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1CAF690">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674EB3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4068B8C2">
            <w:pPr>
              <w:spacing w:line="400" w:lineRule="exact"/>
              <w:jc w:val="center"/>
              <w:rPr>
                <w:rFonts w:ascii="仿宋" w:hAnsi="仿宋" w:eastAsia="仿宋" w:cs="仿宋"/>
                <w:spacing w:val="8"/>
                <w:sz w:val="31"/>
                <w:szCs w:val="31"/>
              </w:rPr>
            </w:pPr>
          </w:p>
        </w:tc>
      </w:tr>
      <w:tr w14:paraId="2917B3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E7670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688B07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FF6B051">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6B25600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866C44">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50156C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00381B22">
            <w:pPr>
              <w:spacing w:line="400" w:lineRule="exact"/>
              <w:jc w:val="center"/>
              <w:rPr>
                <w:rFonts w:ascii="仿宋" w:hAnsi="仿宋" w:eastAsia="仿宋" w:cs="仿宋"/>
                <w:spacing w:val="8"/>
                <w:sz w:val="31"/>
                <w:szCs w:val="31"/>
              </w:rPr>
            </w:pPr>
          </w:p>
        </w:tc>
      </w:tr>
      <w:tr w14:paraId="58658E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CC253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374A3EE">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1867F389">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44A205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74AFC6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BAC5AB4">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307BB6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D4AEDF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6A41C4D">
            <w:pPr>
              <w:spacing w:line="400" w:lineRule="exact"/>
              <w:jc w:val="center"/>
              <w:rPr>
                <w:rFonts w:ascii="仿宋" w:hAnsi="仿宋" w:eastAsia="仿宋" w:cs="仿宋"/>
                <w:spacing w:val="8"/>
                <w:sz w:val="31"/>
                <w:szCs w:val="31"/>
              </w:rPr>
            </w:pPr>
          </w:p>
        </w:tc>
      </w:tr>
      <w:tr w14:paraId="5E836C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800F9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94D6A37">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3261A4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1C7A5B8">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A65CAD0">
            <w:pPr>
              <w:spacing w:line="400" w:lineRule="exact"/>
              <w:jc w:val="center"/>
              <w:rPr>
                <w:rFonts w:ascii="仿宋" w:hAnsi="仿宋" w:eastAsia="仿宋" w:cs="仿宋"/>
                <w:spacing w:val="8"/>
                <w:sz w:val="31"/>
                <w:szCs w:val="31"/>
              </w:rPr>
            </w:pPr>
          </w:p>
        </w:tc>
      </w:tr>
      <w:tr w14:paraId="1B9B39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30A3DD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DD5B76B">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C4841F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9A23BA6">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DEA4813">
            <w:pPr>
              <w:spacing w:line="400" w:lineRule="exact"/>
              <w:jc w:val="center"/>
              <w:rPr>
                <w:rFonts w:ascii="仿宋" w:hAnsi="仿宋" w:eastAsia="仿宋" w:cs="仿宋"/>
                <w:spacing w:val="8"/>
                <w:sz w:val="31"/>
                <w:szCs w:val="31"/>
              </w:rPr>
            </w:pPr>
          </w:p>
        </w:tc>
      </w:tr>
      <w:tr w14:paraId="7D49F8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2E2035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CB11214">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9DA0D31">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3659D4F">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54359B3">
            <w:pPr>
              <w:spacing w:line="400" w:lineRule="exact"/>
              <w:jc w:val="center"/>
              <w:rPr>
                <w:rFonts w:ascii="仿宋" w:hAnsi="仿宋" w:eastAsia="仿宋" w:cs="仿宋"/>
                <w:spacing w:val="8"/>
                <w:sz w:val="31"/>
                <w:szCs w:val="31"/>
              </w:rPr>
            </w:pPr>
          </w:p>
        </w:tc>
      </w:tr>
      <w:tr w14:paraId="344A75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12318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BC02CD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CD3AF7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5A7C4B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0BC32F6">
            <w:pPr>
              <w:spacing w:line="400" w:lineRule="exact"/>
              <w:jc w:val="center"/>
              <w:rPr>
                <w:rFonts w:ascii="仿宋" w:hAnsi="仿宋" w:eastAsia="仿宋" w:cs="仿宋"/>
                <w:spacing w:val="8"/>
                <w:sz w:val="31"/>
                <w:szCs w:val="31"/>
              </w:rPr>
            </w:pPr>
          </w:p>
        </w:tc>
      </w:tr>
      <w:tr w14:paraId="1B444D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299AE1A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76C7DD16">
            <w:pPr>
              <w:spacing w:line="400" w:lineRule="exact"/>
              <w:rPr>
                <w:rFonts w:ascii="仿宋" w:hAnsi="仿宋" w:eastAsia="仿宋" w:cs="仿宋"/>
                <w:spacing w:val="8"/>
                <w:sz w:val="31"/>
                <w:szCs w:val="31"/>
              </w:rPr>
            </w:pPr>
          </w:p>
        </w:tc>
      </w:tr>
      <w:tr w14:paraId="4677F7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58CCE0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7167D724">
            <w:pPr>
              <w:spacing w:line="400" w:lineRule="exact"/>
              <w:rPr>
                <w:rFonts w:ascii="仿宋" w:hAnsi="仿宋" w:eastAsia="仿宋" w:cs="仿宋"/>
                <w:spacing w:val="8"/>
                <w:sz w:val="31"/>
                <w:szCs w:val="31"/>
              </w:rPr>
            </w:pPr>
          </w:p>
        </w:tc>
      </w:tr>
    </w:tbl>
    <w:p w14:paraId="3D4E3A7E">
      <w:pPr>
        <w:pStyle w:val="4"/>
        <w:rPr>
          <w:rFonts w:ascii="仿宋" w:hAnsi="仿宋" w:eastAsia="仿宋" w:cs="仿宋"/>
          <w:spacing w:val="8"/>
          <w:sz w:val="31"/>
          <w:szCs w:val="31"/>
        </w:rPr>
      </w:pPr>
    </w:p>
    <w:p w14:paraId="0F137980">
      <w:pPr>
        <w:spacing w:before="120" w:beforeLines="50" w:after="120" w:afterLines="50" w:line="400" w:lineRule="exact"/>
        <w:jc w:val="center"/>
        <w:rPr>
          <w:rFonts w:ascii="仿宋" w:hAnsi="仿宋" w:eastAsia="仿宋" w:cs="仿宋"/>
          <w:spacing w:val="8"/>
          <w:sz w:val="31"/>
          <w:szCs w:val="31"/>
        </w:rPr>
      </w:pPr>
    </w:p>
    <w:p w14:paraId="0233FABF">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E54CE26">
      <w:pPr>
        <w:spacing w:line="400" w:lineRule="exact"/>
        <w:ind w:firstLine="570" w:firstLineChars="175"/>
        <w:rPr>
          <w:rFonts w:ascii="仿宋" w:hAnsi="仿宋" w:eastAsia="仿宋" w:cs="仿宋"/>
          <w:spacing w:val="8"/>
          <w:sz w:val="31"/>
          <w:szCs w:val="31"/>
        </w:rPr>
      </w:pPr>
    </w:p>
    <w:p w14:paraId="1008E13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8971F46">
      <w:pPr>
        <w:spacing w:line="350" w:lineRule="exact"/>
        <w:ind w:firstLine="652" w:firstLineChars="200"/>
        <w:rPr>
          <w:rFonts w:ascii="仿宋" w:hAnsi="仿宋" w:eastAsia="仿宋" w:cs="仿宋"/>
          <w:spacing w:val="8"/>
          <w:sz w:val="31"/>
          <w:szCs w:val="31"/>
        </w:rPr>
      </w:pPr>
    </w:p>
    <w:p w14:paraId="2B95704B">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0608F461">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AEBDCA-B8CF-4A77-A716-C1AB2CB2DE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4C33C87B-ACDA-4881-98A2-0358416B1D03}"/>
  </w:font>
  <w:font w:name="微软雅黑">
    <w:panose1 w:val="020B0503020204020204"/>
    <w:charset w:val="86"/>
    <w:family w:val="swiss"/>
    <w:pitch w:val="default"/>
    <w:sig w:usb0="80000287" w:usb1="2ACF3C50" w:usb2="00000016" w:usb3="00000000" w:csb0="0004001F" w:csb1="00000000"/>
    <w:embedRegular r:id="rId3" w:fontKey="{685CC20B-805A-4919-A251-7759BE7A8011}"/>
  </w:font>
  <w:font w:name="方正仿宋_GB2312">
    <w:panose1 w:val="02000000000000000000"/>
    <w:charset w:val="86"/>
    <w:family w:val="auto"/>
    <w:pitch w:val="default"/>
    <w:sig w:usb0="A00002BF" w:usb1="184F6CFA" w:usb2="00000012" w:usb3="00000000" w:csb0="00040001" w:csb1="00000000"/>
    <w:embedRegular r:id="rId4" w:fontKey="{84A6CC19-8025-45C5-AA6F-BEED1FF348C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52B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4AD06F69"/>
    <w:multiLevelType w:val="singleLevel"/>
    <w:tmpl w:val="4AD06F69"/>
    <w:lvl w:ilvl="0" w:tentative="0">
      <w:start w:val="1"/>
      <w:numFmt w:val="chineseCounting"/>
      <w:suff w:val="nothing"/>
      <w:lvlText w:val="%1、"/>
      <w:lvlJc w:val="left"/>
      <w:rPr>
        <w:rFonts w:hint="eastAsia"/>
      </w:rPr>
    </w:lvl>
  </w:abstractNum>
  <w:abstractNum w:abstractNumId="2">
    <w:nsid w:val="7AEBF842"/>
    <w:multiLevelType w:val="singleLevel"/>
    <w:tmpl w:val="7AEBF842"/>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E314AEC"/>
    <w:rsid w:val="14015CB0"/>
    <w:rsid w:val="1D2231B7"/>
    <w:rsid w:val="1E500961"/>
    <w:rsid w:val="1E9433EF"/>
    <w:rsid w:val="1F127F89"/>
    <w:rsid w:val="201725C8"/>
    <w:rsid w:val="29276970"/>
    <w:rsid w:val="2CB63FA3"/>
    <w:rsid w:val="4D3D691B"/>
    <w:rsid w:val="4F9D48D9"/>
    <w:rsid w:val="515646EF"/>
    <w:rsid w:val="586430DB"/>
    <w:rsid w:val="5C33726B"/>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Cambria" w:hAnsi="Cambria"/>
      <w:b/>
      <w:bCs/>
      <w:sz w:val="32"/>
      <w:szCs w:val="32"/>
    </w:rPr>
  </w:style>
  <w:style w:type="paragraph" w:styleId="4">
    <w:name w:val="Normal Indent"/>
    <w:basedOn w:val="1"/>
    <w:qFormat/>
    <w:uiPriority w:val="0"/>
    <w:pPr>
      <w:ind w:firstLine="420"/>
    </w:pPr>
    <w:rPr>
      <w:szCs w:val="20"/>
    </w:rPr>
  </w:style>
  <w:style w:type="paragraph" w:styleId="5">
    <w:name w:val="Body Text"/>
    <w:basedOn w:val="1"/>
    <w:autoRedefine/>
    <w:qFormat/>
    <w:uiPriority w:val="0"/>
    <w:pPr>
      <w:jc w:val="center"/>
    </w:pPr>
    <w:rPr>
      <w:rFonts w:eastAsia="黑体"/>
      <w:sz w:val="4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7"/>
    <w:autoRedefine/>
    <w:qFormat/>
    <w:uiPriority w:val="0"/>
    <w:rPr>
      <w:rFonts w:ascii="Arial" w:hAnsi="Arial" w:eastAsia="Arial" w:cs="Arial"/>
      <w:snapToGrid w:val="0"/>
      <w:color w:val="000000"/>
      <w:sz w:val="18"/>
      <w:szCs w:val="18"/>
    </w:rPr>
  </w:style>
  <w:style w:type="character" w:customStyle="1" w:styleId="17">
    <w:name w:val="页脚 字符"/>
    <w:basedOn w:val="11"/>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5859</Words>
  <Characters>5973</Characters>
  <Lines>48</Lines>
  <Paragraphs>13</Paragraphs>
  <TotalTime>0</TotalTime>
  <ScaleCrop>false</ScaleCrop>
  <LinksUpToDate>false</LinksUpToDate>
  <CharactersWithSpaces>6868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2024-08-05T08:13:00Z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