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0C6E5F">
      <w:pPr>
        <w:spacing w:before="114" w:line="271" w:lineRule="auto"/>
        <w:ind w:left="210" w:leftChars="100" w:right="647" w:firstLine="2230" w:firstLineChars="500"/>
        <w:rPr>
          <w:rFonts w:ascii="黑体" w:hAnsi="黑体" w:eastAsia="黑体" w:cs="黑体"/>
          <w:spacing w:val="8"/>
          <w:sz w:val="43"/>
          <w:szCs w:val="43"/>
        </w:rPr>
      </w:pPr>
    </w:p>
    <w:p w14:paraId="06D6F127">
      <w:pPr>
        <w:spacing w:before="114" w:line="271" w:lineRule="auto"/>
        <w:ind w:left="210" w:leftChars="100" w:right="647" w:firstLine="2230" w:firstLineChars="500"/>
        <w:rPr>
          <w:rFonts w:ascii="黑体" w:hAnsi="黑体" w:eastAsia="黑体" w:cs="黑体"/>
          <w:spacing w:val="8"/>
          <w:sz w:val="43"/>
          <w:szCs w:val="43"/>
        </w:rPr>
      </w:pPr>
    </w:p>
    <w:p w14:paraId="5AEF474D">
      <w:pPr>
        <w:spacing w:before="114" w:line="271" w:lineRule="auto"/>
        <w:ind w:left="210" w:leftChars="100" w:right="647" w:firstLine="2230" w:firstLineChars="500"/>
        <w:rPr>
          <w:rFonts w:ascii="黑体" w:hAnsi="黑体" w:eastAsia="黑体" w:cs="黑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w:t>
      </w:r>
    </w:p>
    <w:p w14:paraId="09480A79">
      <w:pPr>
        <w:spacing w:before="231" w:line="224" w:lineRule="auto"/>
        <w:ind w:left="2246"/>
        <w:rPr>
          <w:rFonts w:eastAsiaTheme="minorEastAsia"/>
        </w:rPr>
      </w:pPr>
    </w:p>
    <w:p w14:paraId="512FFAEA">
      <w:pPr>
        <w:spacing w:before="231" w:line="224" w:lineRule="auto"/>
        <w:ind w:left="2246"/>
        <w:rPr>
          <w:rFonts w:eastAsiaTheme="minorEastAsia"/>
        </w:rPr>
      </w:pPr>
    </w:p>
    <w:p w14:paraId="4D9C643C">
      <w:pPr>
        <w:spacing w:before="231" w:line="224" w:lineRule="auto"/>
        <w:ind w:left="2246"/>
        <w:rPr>
          <w:rFonts w:eastAsiaTheme="minorEastAsia"/>
        </w:rPr>
      </w:pPr>
    </w:p>
    <w:p w14:paraId="75CBE25B">
      <w:pPr>
        <w:spacing w:before="231" w:line="224" w:lineRule="auto"/>
        <w:ind w:left="2246"/>
        <w:rPr>
          <w:rFonts w:eastAsiaTheme="minorEastAsia"/>
        </w:rPr>
      </w:pPr>
    </w:p>
    <w:p w14:paraId="5839649A">
      <w:pPr>
        <w:jc w:val="center"/>
        <w:rPr>
          <w:sz w:val="72"/>
          <w:szCs w:val="72"/>
        </w:rPr>
      </w:pPr>
      <w:r>
        <w:rPr>
          <w:rFonts w:hint="eastAsia" w:ascii="微软雅黑" w:hAnsi="微软雅黑" w:eastAsia="微软雅黑" w:cs="微软雅黑"/>
          <w:sz w:val="72"/>
          <w:szCs w:val="72"/>
        </w:rPr>
        <w:t>比</w:t>
      </w:r>
      <w:r>
        <w:rPr>
          <w:sz w:val="72"/>
          <w:szCs w:val="72"/>
        </w:rPr>
        <w:t xml:space="preserve"> </w:t>
      </w:r>
      <w:r>
        <w:rPr>
          <w:rFonts w:hint="eastAsia" w:ascii="微软雅黑" w:hAnsi="微软雅黑" w:eastAsia="微软雅黑" w:cs="微软雅黑"/>
          <w:sz w:val="72"/>
          <w:szCs w:val="72"/>
        </w:rPr>
        <w:t>选</w:t>
      </w:r>
      <w:r>
        <w:rPr>
          <w:sz w:val="72"/>
          <w:szCs w:val="72"/>
        </w:rPr>
        <w:t xml:space="preserve"> </w:t>
      </w:r>
      <w:r>
        <w:rPr>
          <w:rFonts w:hint="eastAsia" w:ascii="微软雅黑" w:hAnsi="微软雅黑" w:eastAsia="微软雅黑" w:cs="微软雅黑"/>
          <w:sz w:val="72"/>
          <w:szCs w:val="72"/>
        </w:rPr>
        <w:t>文</w:t>
      </w:r>
      <w:r>
        <w:rPr>
          <w:sz w:val="72"/>
          <w:szCs w:val="72"/>
        </w:rPr>
        <w:t xml:space="preserve"> </w:t>
      </w:r>
      <w:r>
        <w:rPr>
          <w:rFonts w:hint="eastAsia" w:ascii="微软雅黑" w:hAnsi="微软雅黑" w:eastAsia="微软雅黑" w:cs="微软雅黑"/>
          <w:sz w:val="72"/>
          <w:szCs w:val="72"/>
        </w:rPr>
        <w:t>件</w:t>
      </w:r>
    </w:p>
    <w:p w14:paraId="06D61200">
      <w:pPr>
        <w:spacing w:line="244" w:lineRule="auto"/>
      </w:pPr>
    </w:p>
    <w:p w14:paraId="4604CCED">
      <w:pPr>
        <w:spacing w:line="245" w:lineRule="auto"/>
      </w:pPr>
    </w:p>
    <w:p w14:paraId="49F8F762">
      <w:pPr>
        <w:spacing w:line="245" w:lineRule="auto"/>
      </w:pPr>
    </w:p>
    <w:p w14:paraId="523A314B">
      <w:pPr>
        <w:spacing w:line="245" w:lineRule="auto"/>
      </w:pPr>
    </w:p>
    <w:p w14:paraId="40DCB82C">
      <w:pPr>
        <w:spacing w:line="245" w:lineRule="auto"/>
      </w:pPr>
    </w:p>
    <w:p w14:paraId="211C7725">
      <w:pPr>
        <w:spacing w:line="245" w:lineRule="auto"/>
      </w:pPr>
    </w:p>
    <w:p w14:paraId="7E77E0B3">
      <w:pPr>
        <w:spacing w:line="245" w:lineRule="auto"/>
        <w:ind w:firstLine="1504" w:firstLineChars="400"/>
        <w:rPr>
          <w:rFonts w:ascii="黑体" w:hAnsi="黑体" w:eastAsia="黑体" w:cs="黑体"/>
          <w:spacing w:val="8"/>
          <w:sz w:val="36"/>
          <w:szCs w:val="36"/>
        </w:rPr>
      </w:pPr>
    </w:p>
    <w:p w14:paraId="4E0FC118">
      <w:pPr>
        <w:numPr>
          <w:ilvl w:val="0"/>
          <w:numId w:val="0"/>
        </w:numPr>
        <w:ind w:firstLine="1504" w:firstLineChars="400"/>
        <w:rPr>
          <w:rFonts w:hint="eastAsia" w:ascii="黑体" w:hAnsi="黑体" w:eastAsia="黑体" w:cs="黑体"/>
          <w:spacing w:val="8"/>
          <w:sz w:val="36"/>
          <w:szCs w:val="36"/>
          <w:lang w:val="en-US" w:eastAsia="zh-CN"/>
        </w:rPr>
      </w:pPr>
      <w:r>
        <w:rPr>
          <w:rFonts w:hint="eastAsia" w:ascii="黑体" w:hAnsi="黑体" w:eastAsia="黑体" w:cs="黑体"/>
          <w:spacing w:val="8"/>
          <w:sz w:val="36"/>
          <w:szCs w:val="36"/>
        </w:rPr>
        <w:t>项目名称：</w:t>
      </w:r>
      <w:r>
        <w:rPr>
          <w:rFonts w:hint="eastAsia" w:ascii="黑体" w:hAnsi="黑体" w:eastAsia="黑体" w:cs="黑体"/>
          <w:spacing w:val="8"/>
          <w:sz w:val="36"/>
          <w:szCs w:val="36"/>
          <w:lang w:val="en-US" w:eastAsia="zh-CN"/>
        </w:rPr>
        <w:t>精准基因实验室建设项目全过程造价控制服务</w:t>
      </w:r>
    </w:p>
    <w:p w14:paraId="5BFC9F45">
      <w:pPr>
        <w:numPr>
          <w:ilvl w:val="0"/>
          <w:numId w:val="0"/>
        </w:numPr>
        <w:ind w:firstLine="960" w:firstLineChars="400"/>
        <w:rPr>
          <w:rFonts w:hint="eastAsia" w:ascii="宋体" w:hAnsi="宋体" w:eastAsia="宋体" w:cs="宋体"/>
          <w:color w:val="auto"/>
          <w:kern w:val="2"/>
          <w:sz w:val="24"/>
          <w:szCs w:val="24"/>
          <w:lang w:val="en-US" w:eastAsia="zh-CN" w:bidi="ar-SA"/>
        </w:rPr>
      </w:pPr>
    </w:p>
    <w:p w14:paraId="73339231">
      <w:pPr>
        <w:spacing w:line="245" w:lineRule="auto"/>
        <w:ind w:firstLine="1496" w:firstLineChars="400"/>
        <w:rPr>
          <w:rFonts w:hint="eastAsia" w:ascii="黑体" w:hAnsi="黑体" w:eastAsia="黑体" w:cs="黑体"/>
          <w:spacing w:val="7"/>
          <w:sz w:val="36"/>
          <w:szCs w:val="36"/>
        </w:rPr>
      </w:pPr>
    </w:p>
    <w:p w14:paraId="55C6363B">
      <w:pPr>
        <w:spacing w:line="245" w:lineRule="auto"/>
        <w:ind w:firstLine="1496" w:firstLineChars="400"/>
        <w:rPr>
          <w:rFonts w:eastAsia="黑体"/>
          <w:sz w:val="36"/>
          <w:szCs w:val="36"/>
        </w:rPr>
      </w:pPr>
      <w:r>
        <w:rPr>
          <w:rFonts w:hint="eastAsia" w:ascii="黑体" w:hAnsi="黑体" w:eastAsia="黑体" w:cs="黑体"/>
          <w:spacing w:val="7"/>
          <w:sz w:val="36"/>
          <w:szCs w:val="36"/>
        </w:rPr>
        <w:t>项目编号：MYCH比选（202</w:t>
      </w:r>
      <w:r>
        <w:rPr>
          <w:rFonts w:hint="eastAsia" w:ascii="黑体" w:hAnsi="黑体" w:eastAsia="黑体" w:cs="黑体"/>
          <w:spacing w:val="7"/>
          <w:sz w:val="36"/>
          <w:szCs w:val="36"/>
          <w:lang w:val="en-US" w:eastAsia="zh-CN"/>
        </w:rPr>
        <w:t>4</w:t>
      </w:r>
      <w:r>
        <w:rPr>
          <w:rFonts w:hint="eastAsia" w:ascii="黑体" w:hAnsi="黑体" w:eastAsia="黑体" w:cs="黑体"/>
          <w:spacing w:val="7"/>
          <w:sz w:val="36"/>
          <w:szCs w:val="36"/>
        </w:rPr>
        <w:t>）</w:t>
      </w:r>
      <w:r>
        <w:rPr>
          <w:rFonts w:hint="eastAsia" w:ascii="黑体" w:hAnsi="黑体" w:eastAsia="黑体" w:cs="黑体"/>
          <w:spacing w:val="7"/>
          <w:sz w:val="36"/>
          <w:szCs w:val="36"/>
          <w:lang w:val="en-US" w:eastAsia="zh-CN"/>
        </w:rPr>
        <w:t>245</w:t>
      </w:r>
      <w:r>
        <w:rPr>
          <w:rFonts w:hint="eastAsia" w:ascii="黑体" w:hAnsi="黑体" w:eastAsia="黑体" w:cs="黑体"/>
          <w:spacing w:val="7"/>
          <w:sz w:val="36"/>
          <w:szCs w:val="36"/>
        </w:rPr>
        <w:t>号</w:t>
      </w:r>
    </w:p>
    <w:p w14:paraId="228E5194">
      <w:pPr>
        <w:spacing w:line="245" w:lineRule="auto"/>
      </w:pPr>
    </w:p>
    <w:p w14:paraId="61F30B99">
      <w:pPr>
        <w:spacing w:line="245" w:lineRule="auto"/>
      </w:pPr>
    </w:p>
    <w:p w14:paraId="527E4A26">
      <w:pPr>
        <w:spacing w:line="245" w:lineRule="auto"/>
      </w:pPr>
    </w:p>
    <w:p w14:paraId="52171D79">
      <w:pPr>
        <w:spacing w:line="245" w:lineRule="auto"/>
      </w:pPr>
    </w:p>
    <w:p w14:paraId="4229B4D3">
      <w:pPr>
        <w:spacing w:line="245" w:lineRule="auto"/>
      </w:pPr>
    </w:p>
    <w:p w14:paraId="459CC2B1">
      <w:pPr>
        <w:spacing w:line="245" w:lineRule="auto"/>
      </w:pPr>
    </w:p>
    <w:p w14:paraId="55BC199F">
      <w:pPr>
        <w:spacing w:line="245" w:lineRule="auto"/>
      </w:pPr>
    </w:p>
    <w:p w14:paraId="1EBE4782">
      <w:pPr>
        <w:spacing w:line="245" w:lineRule="auto"/>
      </w:pPr>
    </w:p>
    <w:p w14:paraId="72CFB21D">
      <w:pPr>
        <w:spacing w:line="245" w:lineRule="auto"/>
      </w:pPr>
    </w:p>
    <w:p w14:paraId="086FC0A2">
      <w:pPr>
        <w:spacing w:line="245" w:lineRule="auto"/>
      </w:pPr>
    </w:p>
    <w:p w14:paraId="73BDE819">
      <w:pPr>
        <w:spacing w:line="245" w:lineRule="auto"/>
      </w:pPr>
    </w:p>
    <w:p w14:paraId="76FBFD83">
      <w:pPr>
        <w:spacing w:line="245" w:lineRule="auto"/>
      </w:pPr>
    </w:p>
    <w:p w14:paraId="1F22CB79">
      <w:pPr>
        <w:spacing w:line="245" w:lineRule="auto"/>
      </w:pPr>
    </w:p>
    <w:p w14:paraId="65905539">
      <w:pPr>
        <w:spacing w:line="245" w:lineRule="auto"/>
      </w:pPr>
    </w:p>
    <w:p w14:paraId="33088EDA">
      <w:pPr>
        <w:spacing w:line="228" w:lineRule="auto"/>
        <w:ind w:firstLine="2028" w:firstLineChars="600"/>
        <w:rPr>
          <w:rFonts w:ascii="仿宋" w:hAnsi="仿宋" w:eastAsia="仿宋" w:cs="仿宋"/>
          <w:spacing w:val="14"/>
          <w:position w:val="21"/>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14"/>
          <w:position w:val="21"/>
          <w:sz w:val="31"/>
          <w:szCs w:val="31"/>
          <w14:textOutline w14:w="5791" w14:cap="sq" w14:cmpd="sng" w14:algn="ctr">
            <w14:solidFill>
              <w14:srgbClr w14:val="000000"/>
            </w14:solidFill>
            <w14:prstDash w14:val="solid"/>
            <w14:bevel/>
          </w14:textOutline>
        </w:rPr>
        <w:t>绵阳市中心医院采购科</w:t>
      </w:r>
    </w:p>
    <w:p w14:paraId="347DE72E">
      <w:pPr>
        <w:spacing w:line="228" w:lineRule="auto"/>
        <w:ind w:left="2673" w:firstLine="352" w:firstLineChars="100"/>
        <w:rPr>
          <w:rFonts w:ascii="仿宋" w:hAnsi="仿宋" w:eastAsia="仿宋" w:cs="仿宋"/>
          <w:sz w:val="31"/>
          <w:szCs w:val="31"/>
        </w:rPr>
      </w:pPr>
      <w:r>
        <w:rPr>
          <w:rFonts w:hint="eastAsia" w:ascii="仿宋" w:hAnsi="仿宋" w:eastAsia="仿宋" w:cs="仿宋"/>
          <w:spacing w:val="21"/>
          <w:sz w:val="31"/>
          <w:szCs w:val="31"/>
          <w14:textOutline w14:w="5791" w14:cap="sq" w14:cmpd="sng" w14:algn="ctr">
            <w14:solidFill>
              <w14:srgbClr w14:val="000000"/>
            </w14:solidFill>
            <w14:prstDash w14:val="solid"/>
            <w14:bevel/>
          </w14:textOutline>
        </w:rPr>
        <w:t>2</w:t>
      </w:r>
      <w:r>
        <w:rPr>
          <w:rFonts w:ascii="仿宋" w:hAnsi="仿宋" w:eastAsia="仿宋" w:cs="仿宋"/>
          <w:spacing w:val="21"/>
          <w:sz w:val="31"/>
          <w:szCs w:val="31"/>
          <w14:textOutline w14:w="5791" w14:cap="sq" w14:cmpd="sng" w14:algn="ctr">
            <w14:solidFill>
              <w14:srgbClr w14:val="000000"/>
            </w14:solidFill>
            <w14:prstDash w14:val="solid"/>
            <w14:bevel/>
          </w14:textOutline>
        </w:rPr>
        <w:t>02</w:t>
      </w:r>
      <w:r>
        <w:rPr>
          <w:rFonts w:hint="eastAsia" w:ascii="仿宋" w:hAnsi="仿宋" w:eastAsia="仿宋" w:cs="仿宋"/>
          <w:spacing w:val="21"/>
          <w:sz w:val="31"/>
          <w:szCs w:val="31"/>
          <w:lang w:val="en-US" w:eastAsia="zh-CN"/>
          <w14:textOutline w14:w="5791" w14:cap="sq" w14:cmpd="sng" w14:algn="ctr">
            <w14:solidFill>
              <w14:srgbClr w14:val="000000"/>
            </w14:solidFill>
            <w14:prstDash w14:val="solid"/>
            <w14:bevel/>
          </w14:textOutline>
        </w:rPr>
        <w:t>4</w:t>
      </w:r>
      <w:r>
        <w:rPr>
          <w:rFonts w:ascii="仿宋" w:hAnsi="仿宋" w:eastAsia="仿宋" w:cs="仿宋"/>
          <w:spacing w:val="12"/>
          <w:sz w:val="31"/>
          <w:szCs w:val="31"/>
          <w14:textOutline w14:w="5791" w14:cap="sq" w14:cmpd="sng" w14:algn="ctr">
            <w14:solidFill>
              <w14:srgbClr w14:val="000000"/>
            </w14:solidFill>
            <w14:prstDash w14:val="solid"/>
            <w14:bevel/>
          </w14:textOutline>
        </w:rPr>
        <w:t>年</w:t>
      </w:r>
      <w:r>
        <w:rPr>
          <w:rFonts w:hint="eastAsia" w:ascii="仿宋" w:hAnsi="仿宋" w:eastAsia="仿宋" w:cs="仿宋"/>
          <w:spacing w:val="12"/>
          <w:sz w:val="31"/>
          <w:szCs w:val="31"/>
          <w:lang w:val="en-US" w:eastAsia="zh-CN"/>
          <w14:textOutline w14:w="5791" w14:cap="sq" w14:cmpd="sng" w14:algn="ctr">
            <w14:solidFill>
              <w14:srgbClr w14:val="000000"/>
            </w14:solidFill>
            <w14:prstDash w14:val="solid"/>
            <w14:bevel/>
          </w14:textOutline>
        </w:rPr>
        <w:t>7</w:t>
      </w:r>
      <w:r>
        <w:rPr>
          <w:rFonts w:hint="eastAsia" w:ascii="仿宋" w:hAnsi="仿宋" w:eastAsia="仿宋" w:cs="仿宋"/>
          <w:spacing w:val="12"/>
          <w:sz w:val="31"/>
          <w:szCs w:val="31"/>
          <w14:textOutline w14:w="5791" w14:cap="sq" w14:cmpd="sng" w14:algn="ctr">
            <w14:solidFill>
              <w14:srgbClr w14:val="000000"/>
            </w14:solidFill>
            <w14:prstDash w14:val="solid"/>
            <w14:bevel/>
          </w14:textOutline>
        </w:rPr>
        <w:t>月</w:t>
      </w:r>
    </w:p>
    <w:p w14:paraId="7FE449B4">
      <w:pPr>
        <w:sectPr>
          <w:pgSz w:w="11906" w:h="16839"/>
          <w:pgMar w:top="1431" w:right="1785" w:bottom="0" w:left="1785" w:header="0" w:footer="0" w:gutter="0"/>
          <w:cols w:space="720" w:num="1"/>
        </w:sectPr>
      </w:pPr>
    </w:p>
    <w:p w14:paraId="341ED7A8">
      <w:pPr>
        <w:spacing w:before="40" w:line="228" w:lineRule="auto"/>
        <w:ind w:left="36"/>
        <w:rPr>
          <w:rFonts w:ascii="仿宋" w:hAnsi="仿宋" w:eastAsia="仿宋" w:cs="仿宋"/>
          <w:sz w:val="31"/>
          <w:szCs w:val="31"/>
        </w:rPr>
      </w:pPr>
      <w:r>
        <w:rPr>
          <w:rFonts w:ascii="仿宋" w:hAnsi="仿宋" w:eastAsia="仿宋" w:cs="仿宋"/>
          <w:spacing w:val="7"/>
          <w:sz w:val="31"/>
          <w:szCs w:val="31"/>
        </w:rPr>
        <w:t>各</w:t>
      </w:r>
      <w:r>
        <w:rPr>
          <w:rFonts w:hint="eastAsia" w:ascii="仿宋" w:hAnsi="仿宋" w:eastAsia="仿宋" w:cs="仿宋"/>
          <w:spacing w:val="7"/>
          <w:sz w:val="31"/>
          <w:szCs w:val="31"/>
        </w:rPr>
        <w:t>供应商</w:t>
      </w:r>
      <w:r>
        <w:rPr>
          <w:rFonts w:ascii="仿宋" w:hAnsi="仿宋" w:eastAsia="仿宋" w:cs="仿宋"/>
          <w:spacing w:val="5"/>
          <w:sz w:val="31"/>
          <w:szCs w:val="31"/>
        </w:rPr>
        <w:t>：</w:t>
      </w:r>
    </w:p>
    <w:p w14:paraId="51EB8696">
      <w:pPr>
        <w:numPr>
          <w:ilvl w:val="0"/>
          <w:numId w:val="0"/>
        </w:numPr>
        <w:ind w:firstLine="640" w:firstLineChars="200"/>
        <w:rPr>
          <w:rFonts w:ascii="仿宋" w:hAnsi="仿宋" w:eastAsia="仿宋" w:cs="仿宋"/>
          <w:sz w:val="31"/>
          <w:szCs w:val="31"/>
        </w:rPr>
      </w:pPr>
      <w:r>
        <w:rPr>
          <w:rFonts w:hint="eastAsia" w:ascii="仿宋" w:hAnsi="仿宋" w:eastAsia="仿宋" w:cs="仿宋"/>
          <w:spacing w:val="5"/>
          <w:sz w:val="31"/>
          <w:szCs w:val="31"/>
        </w:rPr>
        <w:t>绵阳市中心</w:t>
      </w:r>
      <w:r>
        <w:rPr>
          <w:rFonts w:ascii="仿宋" w:hAnsi="仿宋" w:eastAsia="仿宋" w:cs="仿宋"/>
          <w:spacing w:val="5"/>
          <w:sz w:val="31"/>
          <w:szCs w:val="31"/>
        </w:rPr>
        <w:t>医</w:t>
      </w:r>
      <w:r>
        <w:rPr>
          <w:rFonts w:hint="eastAsia" w:ascii="仿宋" w:hAnsi="仿宋" w:eastAsia="仿宋" w:cs="仿宋"/>
          <w:spacing w:val="5"/>
          <w:sz w:val="31"/>
          <w:szCs w:val="31"/>
        </w:rPr>
        <w:t>院拟对</w:t>
      </w:r>
      <w:r>
        <w:rPr>
          <w:rFonts w:hint="eastAsia" w:ascii="仿宋" w:hAnsi="仿宋" w:eastAsia="仿宋" w:cs="仿宋"/>
          <w:spacing w:val="5"/>
          <w:sz w:val="31"/>
          <w:szCs w:val="31"/>
          <w:u w:val="single"/>
        </w:rPr>
        <w:t xml:space="preserve"> </w:t>
      </w:r>
      <w:r>
        <w:rPr>
          <w:rFonts w:hint="eastAsia" w:ascii="仿宋" w:hAnsi="仿宋" w:eastAsia="仿宋" w:cs="仿宋"/>
          <w:spacing w:val="5"/>
          <w:sz w:val="31"/>
          <w:szCs w:val="31"/>
          <w:lang w:val="en-US" w:eastAsia="zh-CN"/>
        </w:rPr>
        <w:t>精准基因实验室建设项目全过程造价控制服务</w:t>
      </w:r>
      <w:r>
        <w:rPr>
          <w:rFonts w:ascii="仿宋" w:hAnsi="仿宋" w:eastAsia="仿宋" w:cs="仿宋"/>
          <w:spacing w:val="5"/>
          <w:sz w:val="31"/>
          <w:szCs w:val="31"/>
          <w:u w:val="single"/>
        </w:rPr>
        <w:t xml:space="preserve">  </w:t>
      </w:r>
      <w:r>
        <w:rPr>
          <w:rFonts w:ascii="仿宋" w:hAnsi="仿宋" w:eastAsia="仿宋" w:cs="仿宋"/>
          <w:spacing w:val="5"/>
          <w:sz w:val="31"/>
          <w:szCs w:val="31"/>
        </w:rPr>
        <w:t>进行</w:t>
      </w:r>
      <w:r>
        <w:rPr>
          <w:rFonts w:ascii="仿宋" w:hAnsi="仿宋" w:eastAsia="仿宋" w:cs="仿宋"/>
          <w:spacing w:val="8"/>
          <w:sz w:val="31"/>
          <w:szCs w:val="31"/>
        </w:rPr>
        <w:t>比选</w:t>
      </w:r>
      <w:r>
        <w:rPr>
          <w:rFonts w:hint="eastAsia" w:ascii="仿宋" w:hAnsi="仿宋" w:eastAsia="仿宋" w:cs="仿宋"/>
          <w:spacing w:val="8"/>
          <w:sz w:val="31"/>
          <w:szCs w:val="31"/>
        </w:rPr>
        <w:t>采购</w:t>
      </w:r>
      <w:r>
        <w:rPr>
          <w:rFonts w:ascii="仿宋" w:hAnsi="仿宋" w:eastAsia="仿宋" w:cs="仿宋"/>
          <w:spacing w:val="8"/>
          <w:sz w:val="31"/>
          <w:szCs w:val="31"/>
        </w:rPr>
        <w:t>，欢迎</w:t>
      </w:r>
      <w:r>
        <w:rPr>
          <w:rFonts w:hint="eastAsia" w:ascii="仿宋" w:hAnsi="仿宋" w:eastAsia="仿宋" w:cs="仿宋"/>
          <w:spacing w:val="8"/>
          <w:sz w:val="31"/>
          <w:szCs w:val="31"/>
        </w:rPr>
        <w:t>能提供本货物和服务的供应商</w:t>
      </w:r>
      <w:r>
        <w:rPr>
          <w:rFonts w:ascii="仿宋" w:hAnsi="仿宋" w:eastAsia="仿宋" w:cs="仿宋"/>
          <w:spacing w:val="8"/>
          <w:sz w:val="31"/>
          <w:szCs w:val="31"/>
        </w:rPr>
        <w:t>参与比选</w:t>
      </w:r>
      <w:r>
        <w:rPr>
          <w:rFonts w:hint="eastAsia" w:ascii="仿宋" w:hAnsi="仿宋" w:eastAsia="仿宋" w:cs="仿宋"/>
          <w:spacing w:val="8"/>
          <w:sz w:val="31"/>
          <w:szCs w:val="31"/>
        </w:rPr>
        <w:t>采购活动</w:t>
      </w:r>
      <w:r>
        <w:rPr>
          <w:rFonts w:ascii="仿宋" w:hAnsi="仿宋" w:eastAsia="仿宋" w:cs="仿宋"/>
          <w:spacing w:val="8"/>
          <w:sz w:val="31"/>
          <w:szCs w:val="31"/>
        </w:rPr>
        <w:t>。</w:t>
      </w:r>
    </w:p>
    <w:p w14:paraId="2DBA4E24">
      <w:pPr>
        <w:pStyle w:val="18"/>
        <w:numPr>
          <w:ilvl w:val="0"/>
          <w:numId w:val="1"/>
        </w:numPr>
        <w:spacing w:before="1" w:line="292" w:lineRule="auto"/>
        <w:ind w:right="5111" w:firstLineChars="0"/>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采购</w:t>
      </w:r>
      <w:r>
        <w:rPr>
          <w:rFonts w:ascii="仿宋" w:hAnsi="仿宋" w:eastAsia="仿宋" w:cs="仿宋"/>
          <w:spacing w:val="-4"/>
          <w:sz w:val="31"/>
          <w:szCs w:val="31"/>
          <w14:textOutline w14:w="5791" w14:cap="sq" w14:cmpd="sng" w14:algn="ctr">
            <w14:solidFill>
              <w14:srgbClr w14:val="000000"/>
            </w14:solidFill>
            <w14:prstDash w14:val="solid"/>
            <w14:bevel/>
          </w14:textOutline>
        </w:rPr>
        <w:t>项目内容</w:t>
      </w:r>
    </w:p>
    <w:p w14:paraId="7D6F554F">
      <w:pPr>
        <w:spacing w:before="218" w:line="357" w:lineRule="auto"/>
        <w:ind w:left="37" w:right="14" w:firstLine="642"/>
        <w:rPr>
          <w:rFonts w:hint="eastAsia" w:ascii="仿宋" w:hAnsi="仿宋" w:eastAsia="仿宋" w:cs="仿宋"/>
          <w:spacing w:val="8"/>
          <w:sz w:val="31"/>
          <w:szCs w:val="31"/>
        </w:rPr>
      </w:pPr>
      <w:r>
        <w:rPr>
          <w:rFonts w:hint="eastAsia" w:ascii="仿宋" w:hAnsi="仿宋" w:eastAsia="仿宋" w:cs="仿宋"/>
          <w:spacing w:val="8"/>
          <w:sz w:val="31"/>
          <w:szCs w:val="31"/>
        </w:rPr>
        <w:t>我院将在院内全科楼5楼进行精准基因实验室建设改造，目前该项目</w:t>
      </w:r>
      <w:r>
        <w:rPr>
          <w:rFonts w:hint="eastAsia" w:ascii="仿宋" w:hAnsi="仿宋" w:eastAsia="仿宋" w:cs="仿宋"/>
          <w:spacing w:val="8"/>
          <w:sz w:val="31"/>
          <w:szCs w:val="31"/>
          <w:lang w:val="en-US" w:eastAsia="zh-CN"/>
        </w:rPr>
        <w:t>财评报告已经出具，审定金额为9041016.11元</w:t>
      </w:r>
      <w:r>
        <w:rPr>
          <w:rFonts w:hint="eastAsia" w:ascii="仿宋" w:hAnsi="仿宋" w:eastAsia="仿宋" w:cs="仿宋"/>
          <w:spacing w:val="8"/>
          <w:sz w:val="31"/>
          <w:szCs w:val="31"/>
        </w:rPr>
        <w:t>，施工面积1500㎡，施工范围涉及到装饰装修、消防、净化工程及控制、实验室特殊配电等多专业、多分项等较为复杂的情况。为此后勤保障科建议对本项目进行全过程造价控制，以提高工程项目的效率及成本控制，并为本项目完工后的结算提供依据</w:t>
      </w:r>
    </w:p>
    <w:p w14:paraId="36027C5B">
      <w:pPr>
        <w:spacing w:before="215" w:line="230" w:lineRule="auto"/>
        <w:ind w:left="44"/>
        <w:rPr>
          <w:rFonts w:hint="eastAsia" w:ascii="仿宋" w:hAnsi="仿宋" w:eastAsia="仿宋" w:cs="仿宋"/>
          <w:spacing w:val="8"/>
          <w:sz w:val="31"/>
          <w:szCs w:val="31"/>
        </w:rPr>
      </w:pPr>
      <w:r>
        <w:rPr>
          <w:rFonts w:hint="eastAsia" w:ascii="仿宋" w:hAnsi="仿宋" w:eastAsia="仿宋" w:cs="仿宋"/>
          <w:spacing w:val="-17"/>
          <w:sz w:val="31"/>
          <w:szCs w:val="31"/>
        </w:rPr>
        <w:t>二</w:t>
      </w:r>
      <w:r>
        <w:rPr>
          <w:rFonts w:ascii="仿宋" w:hAnsi="仿宋" w:eastAsia="仿宋" w:cs="仿宋"/>
          <w:spacing w:val="-17"/>
          <w:sz w:val="31"/>
          <w:szCs w:val="31"/>
        </w:rPr>
        <w:t xml:space="preserve">、 </w:t>
      </w:r>
      <w:r>
        <w:rPr>
          <w:rFonts w:ascii="仿宋" w:hAnsi="仿宋" w:eastAsia="仿宋" w:cs="仿宋"/>
          <w:spacing w:val="-17"/>
          <w:sz w:val="31"/>
          <w:szCs w:val="31"/>
          <w14:textOutline w14:w="5791" w14:cap="sq" w14:cmpd="sng" w14:algn="ctr">
            <w14:solidFill>
              <w14:srgbClr w14:val="000000"/>
            </w14:solidFill>
            <w14:prstDash w14:val="solid"/>
            <w14:bevel/>
          </w14:textOutline>
        </w:rPr>
        <w:t>比选</w:t>
      </w:r>
      <w:r>
        <w:rPr>
          <w:rFonts w:hint="eastAsia" w:ascii="仿宋" w:hAnsi="仿宋" w:eastAsia="仿宋" w:cs="仿宋"/>
          <w:spacing w:val="-17"/>
          <w:sz w:val="31"/>
          <w:szCs w:val="31"/>
          <w14:textOutline w14:w="5791" w14:cap="sq" w14:cmpd="sng" w14:algn="ctr">
            <w14:solidFill>
              <w14:srgbClr w14:val="000000"/>
            </w14:solidFill>
            <w14:prstDash w14:val="solid"/>
            <w14:bevel/>
          </w14:textOutline>
        </w:rPr>
        <w:t>要求</w:t>
      </w:r>
    </w:p>
    <w:p w14:paraId="0C6440E7">
      <w:pPr>
        <w:spacing w:before="218" w:line="357" w:lineRule="auto"/>
        <w:ind w:left="37" w:right="14" w:firstLine="642"/>
        <w:rPr>
          <w:rFonts w:ascii="仿宋" w:hAnsi="仿宋" w:eastAsia="仿宋" w:cs="仿宋"/>
          <w:spacing w:val="8"/>
          <w:sz w:val="31"/>
          <w:szCs w:val="31"/>
        </w:rPr>
      </w:pPr>
      <w:r>
        <w:rPr>
          <w:rFonts w:hint="eastAsia" w:ascii="仿宋" w:hAnsi="仿宋" w:eastAsia="仿宋" w:cs="仿宋"/>
          <w:spacing w:val="8"/>
          <w:sz w:val="31"/>
          <w:szCs w:val="31"/>
        </w:rPr>
        <w:t>（一）供应商资格条件要求</w:t>
      </w:r>
    </w:p>
    <w:p w14:paraId="31D06C0C">
      <w:pPr>
        <w:pStyle w:val="19"/>
        <w:ind w:firstLine="652" w:firstLineChars="200"/>
        <w:jc w:val="left"/>
        <w:rPr>
          <w:rFonts w:ascii="仿宋" w:hAnsi="仿宋" w:eastAsia="仿宋" w:cs="仿宋"/>
          <w:snapToGrid w:val="0"/>
          <w:color w:val="000000"/>
          <w:spacing w:val="8"/>
          <w:kern w:val="0"/>
          <w:sz w:val="31"/>
          <w:szCs w:val="31"/>
        </w:rPr>
      </w:pPr>
      <w:r>
        <w:rPr>
          <w:rFonts w:hint="eastAsia" w:ascii="仿宋" w:hAnsi="仿宋" w:eastAsia="仿宋" w:cs="仿宋"/>
          <w:snapToGrid w:val="0"/>
          <w:color w:val="000000"/>
          <w:spacing w:val="8"/>
          <w:kern w:val="0"/>
          <w:sz w:val="31"/>
          <w:szCs w:val="31"/>
        </w:rPr>
        <w:t>1、具有独立承担民事责任的能力。</w:t>
      </w:r>
    </w:p>
    <w:p w14:paraId="5A121833">
      <w:pPr>
        <w:pStyle w:val="19"/>
        <w:ind w:firstLine="652" w:firstLineChars="200"/>
        <w:jc w:val="left"/>
        <w:rPr>
          <w:rFonts w:ascii="仿宋" w:hAnsi="仿宋" w:eastAsia="仿宋" w:cs="仿宋"/>
          <w:snapToGrid w:val="0"/>
          <w:color w:val="000000"/>
          <w:spacing w:val="8"/>
          <w:kern w:val="0"/>
          <w:sz w:val="31"/>
          <w:szCs w:val="31"/>
        </w:rPr>
      </w:pPr>
      <w:r>
        <w:rPr>
          <w:rFonts w:hint="eastAsia" w:ascii="仿宋" w:hAnsi="仿宋" w:eastAsia="仿宋" w:cs="仿宋"/>
          <w:snapToGrid w:val="0"/>
          <w:color w:val="000000"/>
          <w:spacing w:val="8"/>
          <w:kern w:val="0"/>
          <w:sz w:val="31"/>
          <w:szCs w:val="31"/>
        </w:rPr>
        <w:t>2、具有良好的商业信誉和健全的财务会计制度。</w:t>
      </w:r>
    </w:p>
    <w:p w14:paraId="6389048A">
      <w:pPr>
        <w:pStyle w:val="19"/>
        <w:ind w:left="239" w:leftChars="114" w:firstLine="326" w:firstLineChars="100"/>
        <w:jc w:val="left"/>
        <w:rPr>
          <w:rFonts w:ascii="仿宋" w:hAnsi="仿宋" w:eastAsia="仿宋" w:cs="仿宋"/>
          <w:snapToGrid w:val="0"/>
          <w:color w:val="000000"/>
          <w:spacing w:val="8"/>
          <w:kern w:val="0"/>
          <w:sz w:val="31"/>
          <w:szCs w:val="31"/>
        </w:rPr>
      </w:pPr>
      <w:r>
        <w:rPr>
          <w:rFonts w:hint="eastAsia" w:ascii="仿宋" w:hAnsi="仿宋" w:eastAsia="仿宋" w:cs="仿宋"/>
          <w:snapToGrid w:val="0"/>
          <w:color w:val="000000"/>
          <w:spacing w:val="8"/>
          <w:kern w:val="0"/>
          <w:sz w:val="31"/>
          <w:szCs w:val="31"/>
        </w:rPr>
        <w:t>3、具有履行合同所必须的设备和专业技术能力。</w:t>
      </w:r>
    </w:p>
    <w:p w14:paraId="2A0E6A9B">
      <w:pPr>
        <w:pStyle w:val="19"/>
        <w:ind w:left="239" w:leftChars="114" w:firstLine="326" w:firstLineChars="100"/>
        <w:jc w:val="left"/>
        <w:rPr>
          <w:rFonts w:ascii="仿宋" w:hAnsi="仿宋" w:eastAsia="仿宋" w:cs="仿宋"/>
          <w:snapToGrid w:val="0"/>
          <w:color w:val="000000"/>
          <w:spacing w:val="8"/>
          <w:kern w:val="0"/>
          <w:sz w:val="31"/>
          <w:szCs w:val="31"/>
        </w:rPr>
      </w:pPr>
      <w:r>
        <w:rPr>
          <w:rFonts w:hint="eastAsia" w:ascii="仿宋" w:hAnsi="仿宋" w:eastAsia="仿宋" w:cs="仿宋"/>
          <w:snapToGrid w:val="0"/>
          <w:color w:val="000000"/>
          <w:spacing w:val="8"/>
          <w:kern w:val="0"/>
          <w:sz w:val="31"/>
          <w:szCs w:val="31"/>
        </w:rPr>
        <w:t>4、有依法缴纳税收和社会保障资金的良好记录。</w:t>
      </w:r>
    </w:p>
    <w:p w14:paraId="57A48E03">
      <w:pPr>
        <w:pStyle w:val="19"/>
        <w:ind w:left="239" w:leftChars="114" w:firstLine="326" w:firstLineChars="100"/>
        <w:jc w:val="left"/>
        <w:rPr>
          <w:rFonts w:ascii="仿宋" w:hAnsi="仿宋" w:eastAsia="仿宋" w:cs="仿宋"/>
          <w:snapToGrid w:val="0"/>
          <w:color w:val="000000"/>
          <w:spacing w:val="8"/>
          <w:kern w:val="0"/>
          <w:sz w:val="31"/>
          <w:szCs w:val="31"/>
        </w:rPr>
      </w:pPr>
      <w:r>
        <w:rPr>
          <w:rFonts w:hint="eastAsia" w:ascii="仿宋" w:hAnsi="仿宋" w:eastAsia="仿宋" w:cs="仿宋"/>
          <w:snapToGrid w:val="0"/>
          <w:color w:val="000000"/>
          <w:spacing w:val="8"/>
          <w:kern w:val="0"/>
          <w:sz w:val="31"/>
          <w:szCs w:val="31"/>
        </w:rPr>
        <w:t>5、供应商参加本次政府采购活动前三年内，在经营活动中没有重大违法记录。</w:t>
      </w:r>
    </w:p>
    <w:p w14:paraId="5AA23664">
      <w:pPr>
        <w:pStyle w:val="19"/>
        <w:ind w:left="479" w:leftChars="228"/>
        <w:jc w:val="left"/>
        <w:rPr>
          <w:rFonts w:ascii="仿宋" w:hAnsi="仿宋" w:eastAsia="仿宋" w:cs="仿宋"/>
          <w:snapToGrid w:val="0"/>
          <w:color w:val="000000"/>
          <w:spacing w:val="8"/>
          <w:kern w:val="0"/>
          <w:sz w:val="31"/>
          <w:szCs w:val="31"/>
        </w:rPr>
      </w:pPr>
      <w:r>
        <w:rPr>
          <w:rFonts w:hint="eastAsia" w:ascii="仿宋" w:hAnsi="仿宋" w:eastAsia="仿宋" w:cs="仿宋"/>
          <w:snapToGrid w:val="0"/>
          <w:color w:val="000000"/>
          <w:spacing w:val="8"/>
          <w:kern w:val="0"/>
          <w:sz w:val="31"/>
          <w:szCs w:val="31"/>
        </w:rPr>
        <w:t>6、本项目参加政府采购活动的投标人、法定代表人(非法人负责人、自然人本人)在前3年内不得具有行贿犯罪记录。</w:t>
      </w:r>
    </w:p>
    <w:p w14:paraId="72195BFD">
      <w:pPr>
        <w:spacing w:before="218" w:line="357" w:lineRule="auto"/>
        <w:ind w:right="14" w:firstLine="652" w:firstLineChars="200"/>
        <w:rPr>
          <w:rFonts w:hint="default" w:eastAsia="仿宋"/>
          <w:lang w:val="en-US" w:eastAsia="zh-CN"/>
        </w:rPr>
      </w:pPr>
      <w:r>
        <w:rPr>
          <w:rFonts w:hint="eastAsia" w:ascii="仿宋" w:hAnsi="仿宋" w:eastAsia="仿宋" w:cs="仿宋"/>
          <w:spacing w:val="8"/>
          <w:sz w:val="31"/>
          <w:szCs w:val="31"/>
        </w:rPr>
        <w:t>7、法律、行政法规规定的其他条件。</w:t>
      </w:r>
    </w:p>
    <w:p w14:paraId="5539D45D">
      <w:pPr>
        <w:pStyle w:val="19"/>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（二）技术或服务要求</w:t>
      </w:r>
    </w:p>
    <w:p w14:paraId="30963403">
      <w:pPr>
        <w:pStyle w:val="2"/>
        <w:ind w:left="0" w:leftChars="0" w:firstLine="616" w:firstLineChars="200"/>
        <w:jc w:val="left"/>
        <w:rPr>
          <w:rFonts w:hint="default" w:ascii="仿宋" w:hAnsi="仿宋" w:eastAsia="仿宋" w:cs="仿宋"/>
          <w:snapToGrid w:val="0"/>
          <w:color w:val="000000"/>
          <w:spacing w:val="-1"/>
          <w:sz w:val="31"/>
          <w:szCs w:val="31"/>
          <w:lang w:val="en-US" w:eastAsia="zh-CN" w:bidi="ar-SA"/>
        </w:rPr>
      </w:pPr>
      <w:r>
        <w:rPr>
          <w:rFonts w:hint="default" w:ascii="仿宋" w:hAnsi="仿宋" w:eastAsia="仿宋" w:cs="仿宋"/>
          <w:snapToGrid w:val="0"/>
          <w:color w:val="000000"/>
          <w:spacing w:val="-1"/>
          <w:sz w:val="31"/>
          <w:szCs w:val="31"/>
          <w:lang w:val="en-US" w:eastAsia="zh-CN" w:bidi="ar-SA"/>
        </w:rPr>
        <w:t>（一）服务内容</w:t>
      </w:r>
    </w:p>
    <w:p w14:paraId="5FCBC5CB">
      <w:pPr>
        <w:pStyle w:val="2"/>
        <w:ind w:left="0" w:leftChars="0" w:firstLine="616" w:firstLineChars="200"/>
        <w:jc w:val="left"/>
        <w:rPr>
          <w:rFonts w:hint="default" w:ascii="仿宋" w:hAnsi="仿宋" w:eastAsia="仿宋" w:cs="仿宋"/>
          <w:snapToGrid w:val="0"/>
          <w:color w:val="000000"/>
          <w:spacing w:val="-1"/>
          <w:sz w:val="31"/>
          <w:szCs w:val="31"/>
          <w:lang w:val="en-US" w:eastAsia="zh-CN" w:bidi="ar-SA"/>
        </w:rPr>
      </w:pPr>
      <w:r>
        <w:rPr>
          <w:rFonts w:hint="default" w:ascii="仿宋" w:hAnsi="仿宋" w:eastAsia="仿宋" w:cs="仿宋"/>
          <w:snapToGrid w:val="0"/>
          <w:color w:val="000000"/>
          <w:spacing w:val="-1"/>
          <w:sz w:val="31"/>
          <w:szCs w:val="31"/>
          <w:lang w:val="en-US" w:eastAsia="zh-CN" w:bidi="ar-SA"/>
        </w:rPr>
        <w:t>审核工程量清单及招标控制价，施工阶段全过程造价控制，配合竣工结算审核工作。其对应的主要工作包括但不限于审核工程量清单及招标控制价，出具清单及招标控制价审核报告；清标及投标报价分析，编制清标报告；对工程变更、签证、索赔、合同条款执行和调整、进度款确认、材料认质认价、工程款支付等出具审核意见；按月提交工程投资分析及造价控制建议报告、采购人安排的与项目投资控制相关的专项投资分析与造价控制建议报告；采购人安排的与项目投资控制相关的各种专项活动并按要求出具书面报告等一系列造价咨询业务。</w:t>
      </w:r>
    </w:p>
    <w:p w14:paraId="5E415590">
      <w:pPr>
        <w:pStyle w:val="2"/>
        <w:ind w:left="0" w:leftChars="0" w:firstLine="616" w:firstLineChars="200"/>
        <w:jc w:val="left"/>
        <w:rPr>
          <w:rFonts w:hint="default" w:ascii="仿宋" w:hAnsi="仿宋" w:eastAsia="仿宋" w:cs="仿宋"/>
          <w:snapToGrid w:val="0"/>
          <w:color w:val="000000"/>
          <w:spacing w:val="-1"/>
          <w:sz w:val="31"/>
          <w:szCs w:val="31"/>
          <w:lang w:val="en-US" w:eastAsia="zh-CN" w:bidi="ar-SA"/>
        </w:rPr>
      </w:pPr>
      <w:r>
        <w:rPr>
          <w:rFonts w:hint="default" w:ascii="仿宋" w:hAnsi="仿宋" w:eastAsia="仿宋" w:cs="仿宋"/>
          <w:snapToGrid w:val="0"/>
          <w:color w:val="000000"/>
          <w:spacing w:val="-1"/>
          <w:sz w:val="31"/>
          <w:szCs w:val="31"/>
          <w:lang w:val="en-US" w:eastAsia="zh-CN" w:bidi="ar-SA"/>
        </w:rPr>
        <w:t>（二）服务要求</w:t>
      </w:r>
    </w:p>
    <w:p w14:paraId="7A7B82AB">
      <w:pPr>
        <w:pStyle w:val="2"/>
        <w:ind w:left="0" w:leftChars="0" w:firstLine="616" w:firstLineChars="200"/>
        <w:jc w:val="left"/>
        <w:rPr>
          <w:rFonts w:hint="default" w:ascii="仿宋" w:hAnsi="仿宋" w:eastAsia="仿宋" w:cs="仿宋"/>
          <w:snapToGrid w:val="0"/>
          <w:color w:val="000000"/>
          <w:spacing w:val="-1"/>
          <w:sz w:val="31"/>
          <w:szCs w:val="31"/>
          <w:lang w:val="en-US" w:eastAsia="zh-CN" w:bidi="ar-SA"/>
        </w:rPr>
      </w:pPr>
      <w:r>
        <w:rPr>
          <w:rFonts w:hint="default" w:ascii="仿宋" w:hAnsi="仿宋" w:eastAsia="仿宋" w:cs="仿宋"/>
          <w:snapToGrid w:val="0"/>
          <w:color w:val="000000"/>
          <w:spacing w:val="-1"/>
          <w:sz w:val="31"/>
          <w:szCs w:val="31"/>
          <w:lang w:val="en-US" w:eastAsia="zh-CN" w:bidi="ar-SA"/>
        </w:rPr>
        <w:t>1、审核工程量清单、招标控制价工作的要求</w:t>
      </w:r>
    </w:p>
    <w:p w14:paraId="251D78A0">
      <w:pPr>
        <w:pStyle w:val="2"/>
        <w:ind w:left="0" w:leftChars="0" w:firstLine="616" w:firstLineChars="200"/>
        <w:jc w:val="left"/>
        <w:rPr>
          <w:rFonts w:hint="default" w:ascii="仿宋" w:hAnsi="仿宋" w:eastAsia="仿宋" w:cs="仿宋"/>
          <w:snapToGrid w:val="0"/>
          <w:color w:val="000000"/>
          <w:spacing w:val="-1"/>
          <w:sz w:val="31"/>
          <w:szCs w:val="31"/>
          <w:lang w:val="en-US" w:eastAsia="zh-CN" w:bidi="ar-SA"/>
        </w:rPr>
      </w:pPr>
      <w:r>
        <w:rPr>
          <w:rFonts w:hint="default" w:ascii="仿宋" w:hAnsi="仿宋" w:eastAsia="仿宋" w:cs="仿宋"/>
          <w:snapToGrid w:val="0"/>
          <w:color w:val="000000"/>
          <w:spacing w:val="-1"/>
          <w:sz w:val="31"/>
          <w:szCs w:val="31"/>
          <w:lang w:val="en-US" w:eastAsia="zh-CN" w:bidi="ar-SA"/>
        </w:rPr>
        <w:t>①供应商在审核工程量清单、招标控制价过程中对材料（设备）价格的定价应严格按照规范、政策文件及相关的指导价执行，如信息价中没有的材料（设备）价应按合理、经济、择优原则进行材料（设备）的市场询价，询价供应方原则不得少于三家，确保材料（设备）价格的准确性，市场询价应向采购人提供询价记录资料。供应商按照项目定位及采购人材料、设备档次标准，为采购人提供对应的品牌参考表。</w:t>
      </w:r>
    </w:p>
    <w:p w14:paraId="72C8A994">
      <w:pPr>
        <w:pStyle w:val="2"/>
        <w:ind w:left="0" w:leftChars="0" w:firstLine="616" w:firstLineChars="200"/>
        <w:jc w:val="left"/>
        <w:rPr>
          <w:rFonts w:hint="default" w:ascii="仿宋" w:hAnsi="仿宋" w:eastAsia="仿宋" w:cs="仿宋"/>
          <w:snapToGrid w:val="0"/>
          <w:color w:val="000000"/>
          <w:spacing w:val="-1"/>
          <w:sz w:val="31"/>
          <w:szCs w:val="31"/>
          <w:lang w:val="en-US" w:eastAsia="zh-CN" w:bidi="ar-SA"/>
        </w:rPr>
      </w:pPr>
      <w:r>
        <w:rPr>
          <w:rFonts w:hint="default" w:ascii="仿宋" w:hAnsi="仿宋" w:eastAsia="仿宋" w:cs="仿宋"/>
          <w:snapToGrid w:val="0"/>
          <w:color w:val="000000"/>
          <w:spacing w:val="-1"/>
          <w:sz w:val="31"/>
          <w:szCs w:val="31"/>
          <w:lang w:val="en-US" w:eastAsia="zh-CN" w:bidi="ar-SA"/>
        </w:rPr>
        <w:t>②供应商在本工程招标及工程施工过程中关于工程量清单、招标控制价的相关咨询应予以书面答复。</w:t>
      </w:r>
    </w:p>
    <w:p w14:paraId="5F49D94E">
      <w:pPr>
        <w:pStyle w:val="2"/>
        <w:ind w:left="0" w:leftChars="0" w:firstLine="616" w:firstLineChars="200"/>
        <w:jc w:val="left"/>
        <w:rPr>
          <w:rFonts w:hint="default" w:ascii="仿宋" w:hAnsi="仿宋" w:eastAsia="仿宋" w:cs="仿宋"/>
          <w:snapToGrid w:val="0"/>
          <w:color w:val="000000"/>
          <w:spacing w:val="-1"/>
          <w:sz w:val="31"/>
          <w:szCs w:val="31"/>
          <w:lang w:val="en-US" w:eastAsia="zh-CN" w:bidi="ar-SA"/>
        </w:rPr>
      </w:pPr>
      <w:r>
        <w:rPr>
          <w:rFonts w:hint="default" w:ascii="仿宋" w:hAnsi="仿宋" w:eastAsia="仿宋" w:cs="仿宋"/>
          <w:snapToGrid w:val="0"/>
          <w:color w:val="000000"/>
          <w:spacing w:val="-1"/>
          <w:sz w:val="31"/>
          <w:szCs w:val="31"/>
          <w:lang w:val="en-US" w:eastAsia="zh-CN" w:bidi="ar-SA"/>
        </w:rPr>
        <w:t>③核对工程量清单，审核完成后提交正式的工程量清单审核报告。严格审核招标控制价，对中标文件进行清标、分析，并形成报告。</w:t>
      </w:r>
    </w:p>
    <w:p w14:paraId="52AE19D3">
      <w:pPr>
        <w:pStyle w:val="2"/>
        <w:ind w:left="0" w:leftChars="0" w:firstLine="616" w:firstLineChars="200"/>
        <w:jc w:val="left"/>
        <w:rPr>
          <w:rFonts w:hint="default" w:ascii="仿宋" w:hAnsi="仿宋" w:eastAsia="仿宋" w:cs="仿宋"/>
          <w:snapToGrid w:val="0"/>
          <w:color w:val="000000"/>
          <w:spacing w:val="-1"/>
          <w:sz w:val="31"/>
          <w:szCs w:val="31"/>
          <w:lang w:val="en-US" w:eastAsia="zh-CN" w:bidi="ar-SA"/>
        </w:rPr>
      </w:pPr>
      <w:r>
        <w:rPr>
          <w:rFonts w:hint="default" w:ascii="仿宋" w:hAnsi="仿宋" w:eastAsia="仿宋" w:cs="仿宋"/>
          <w:snapToGrid w:val="0"/>
          <w:color w:val="000000"/>
          <w:spacing w:val="-1"/>
          <w:sz w:val="31"/>
          <w:szCs w:val="31"/>
          <w:lang w:val="en-US" w:eastAsia="zh-CN" w:bidi="ar-SA"/>
        </w:rPr>
        <w:t>④供应商不得与有利益的第三方串通，不按行业规范或合同约定审核工程量清单，人为放大工程造价，人为设置清单漏洞。</w:t>
      </w:r>
    </w:p>
    <w:p w14:paraId="1F562459">
      <w:pPr>
        <w:pStyle w:val="2"/>
        <w:ind w:left="0" w:leftChars="0" w:firstLine="616" w:firstLineChars="200"/>
        <w:jc w:val="left"/>
        <w:rPr>
          <w:rFonts w:hint="default" w:ascii="仿宋" w:hAnsi="仿宋" w:eastAsia="仿宋" w:cs="仿宋"/>
          <w:snapToGrid w:val="0"/>
          <w:color w:val="000000"/>
          <w:spacing w:val="-1"/>
          <w:sz w:val="31"/>
          <w:szCs w:val="31"/>
          <w:lang w:val="en-US" w:eastAsia="zh-CN" w:bidi="ar-SA"/>
        </w:rPr>
      </w:pPr>
    </w:p>
    <w:p w14:paraId="148707EA">
      <w:pPr>
        <w:pStyle w:val="2"/>
        <w:ind w:left="0" w:leftChars="0" w:firstLine="616" w:firstLineChars="200"/>
        <w:jc w:val="left"/>
        <w:rPr>
          <w:rFonts w:hint="default" w:ascii="仿宋" w:hAnsi="仿宋" w:eastAsia="仿宋" w:cs="仿宋"/>
          <w:snapToGrid w:val="0"/>
          <w:color w:val="000000"/>
          <w:spacing w:val="-1"/>
          <w:sz w:val="31"/>
          <w:szCs w:val="31"/>
          <w:lang w:val="en-US" w:eastAsia="zh-CN" w:bidi="ar-SA"/>
        </w:rPr>
      </w:pPr>
      <w:r>
        <w:rPr>
          <w:rFonts w:hint="default" w:ascii="仿宋" w:hAnsi="仿宋" w:eastAsia="仿宋" w:cs="仿宋"/>
          <w:snapToGrid w:val="0"/>
          <w:color w:val="000000"/>
          <w:spacing w:val="-1"/>
          <w:sz w:val="31"/>
          <w:szCs w:val="31"/>
          <w:lang w:val="en-US" w:eastAsia="zh-CN" w:bidi="ar-SA"/>
        </w:rPr>
        <w:t>2、施工阶段全过程造价控制工作的要求</w:t>
      </w:r>
    </w:p>
    <w:p w14:paraId="5A5603D3">
      <w:pPr>
        <w:pStyle w:val="2"/>
        <w:ind w:left="0" w:leftChars="0" w:firstLine="616" w:firstLineChars="200"/>
        <w:jc w:val="left"/>
        <w:rPr>
          <w:rFonts w:hint="default" w:ascii="仿宋" w:hAnsi="仿宋" w:eastAsia="仿宋" w:cs="仿宋"/>
          <w:snapToGrid w:val="0"/>
          <w:color w:val="000000"/>
          <w:spacing w:val="-1"/>
          <w:sz w:val="31"/>
          <w:szCs w:val="31"/>
          <w:lang w:val="en-US" w:eastAsia="zh-CN" w:bidi="ar-SA"/>
        </w:rPr>
      </w:pPr>
      <w:r>
        <w:rPr>
          <w:rFonts w:hint="default" w:ascii="仿宋" w:hAnsi="仿宋" w:eastAsia="仿宋" w:cs="仿宋"/>
          <w:snapToGrid w:val="0"/>
          <w:color w:val="000000"/>
          <w:spacing w:val="-1"/>
          <w:sz w:val="31"/>
          <w:szCs w:val="31"/>
          <w:lang w:val="en-US" w:eastAsia="zh-CN" w:bidi="ar-SA"/>
        </w:rPr>
        <w:t>①根据采购人要求审核与工程造价控制有关的施工图、施工组织设计、施工方案等，提出合理化建议。</w:t>
      </w:r>
    </w:p>
    <w:p w14:paraId="7D13CD74">
      <w:pPr>
        <w:pStyle w:val="2"/>
        <w:ind w:left="0" w:leftChars="0" w:firstLine="616" w:firstLineChars="200"/>
        <w:jc w:val="left"/>
        <w:rPr>
          <w:rFonts w:hint="default" w:ascii="仿宋" w:hAnsi="仿宋" w:eastAsia="仿宋" w:cs="仿宋"/>
          <w:snapToGrid w:val="0"/>
          <w:color w:val="000000"/>
          <w:spacing w:val="-1"/>
          <w:sz w:val="31"/>
          <w:szCs w:val="31"/>
          <w:lang w:val="en-US" w:eastAsia="zh-CN" w:bidi="ar-SA"/>
        </w:rPr>
      </w:pPr>
      <w:r>
        <w:rPr>
          <w:rFonts w:hint="default" w:ascii="仿宋" w:hAnsi="仿宋" w:eastAsia="仿宋" w:cs="仿宋"/>
          <w:snapToGrid w:val="0"/>
          <w:color w:val="000000"/>
          <w:spacing w:val="-1"/>
          <w:sz w:val="31"/>
          <w:szCs w:val="31"/>
          <w:lang w:val="en-US" w:eastAsia="zh-CN" w:bidi="ar-SA"/>
        </w:rPr>
        <w:t>②根据采购人通知核查隐蔽工程的施工情况，参与工程验收，参加材料和设备的考察，在采购人要求时限内完成材料和设备的价格、性能审核，符合质价相符和设计质量要求。</w:t>
      </w:r>
    </w:p>
    <w:p w14:paraId="49050179">
      <w:pPr>
        <w:pStyle w:val="2"/>
        <w:ind w:left="0" w:leftChars="0" w:firstLine="616" w:firstLineChars="200"/>
        <w:jc w:val="left"/>
        <w:rPr>
          <w:rFonts w:hint="default" w:ascii="仿宋" w:hAnsi="仿宋" w:eastAsia="仿宋" w:cs="仿宋"/>
          <w:snapToGrid w:val="0"/>
          <w:color w:val="000000"/>
          <w:spacing w:val="-1"/>
          <w:sz w:val="31"/>
          <w:szCs w:val="31"/>
          <w:lang w:val="en-US" w:eastAsia="zh-CN" w:bidi="ar-SA"/>
        </w:rPr>
      </w:pPr>
      <w:r>
        <w:rPr>
          <w:rFonts w:hint="default" w:ascii="仿宋" w:hAnsi="仿宋" w:eastAsia="仿宋" w:cs="仿宋"/>
          <w:snapToGrid w:val="0"/>
          <w:color w:val="000000"/>
          <w:spacing w:val="-1"/>
          <w:sz w:val="31"/>
          <w:szCs w:val="31"/>
          <w:lang w:val="en-US" w:eastAsia="zh-CN" w:bidi="ar-SA"/>
        </w:rPr>
        <w:t>③审核暂估价材料、新增材料、新技术和新工艺价格，参与工程变更、现场签证或索赔合理化论证，采购人提供了多方案时，进行多方案的造价分析，提出咨询建议，根据采购人要求出具相应的书面咨询成果报告。</w:t>
      </w:r>
    </w:p>
    <w:p w14:paraId="7181C2F8">
      <w:pPr>
        <w:pStyle w:val="2"/>
        <w:ind w:left="0" w:leftChars="0" w:firstLine="616" w:firstLineChars="200"/>
        <w:jc w:val="left"/>
        <w:rPr>
          <w:rFonts w:hint="default" w:ascii="仿宋" w:hAnsi="仿宋" w:eastAsia="仿宋" w:cs="仿宋"/>
          <w:snapToGrid w:val="0"/>
          <w:color w:val="000000"/>
          <w:spacing w:val="-1"/>
          <w:sz w:val="31"/>
          <w:szCs w:val="31"/>
          <w:lang w:val="en-US" w:eastAsia="zh-CN" w:bidi="ar-SA"/>
        </w:rPr>
      </w:pPr>
      <w:r>
        <w:rPr>
          <w:rFonts w:hint="default" w:ascii="仿宋" w:hAnsi="仿宋" w:eastAsia="仿宋" w:cs="仿宋"/>
          <w:snapToGrid w:val="0"/>
          <w:color w:val="000000"/>
          <w:spacing w:val="-1"/>
          <w:sz w:val="31"/>
          <w:szCs w:val="31"/>
          <w:lang w:val="en-US" w:eastAsia="zh-CN" w:bidi="ar-SA"/>
        </w:rPr>
        <w:t>④供应商对工程变更的审核意见应清晰明了，定性要明确，对变更造价审核金额要准确。</w:t>
      </w:r>
    </w:p>
    <w:p w14:paraId="13E67651">
      <w:pPr>
        <w:pStyle w:val="2"/>
        <w:ind w:left="0" w:leftChars="0" w:firstLine="616" w:firstLineChars="200"/>
        <w:jc w:val="left"/>
        <w:rPr>
          <w:rFonts w:hint="default" w:ascii="仿宋" w:hAnsi="仿宋" w:eastAsia="仿宋" w:cs="仿宋"/>
          <w:snapToGrid w:val="0"/>
          <w:color w:val="000000"/>
          <w:spacing w:val="-1"/>
          <w:sz w:val="31"/>
          <w:szCs w:val="31"/>
          <w:lang w:val="en-US" w:eastAsia="zh-CN" w:bidi="ar-SA"/>
        </w:rPr>
      </w:pPr>
      <w:r>
        <w:rPr>
          <w:rFonts w:hint="default" w:ascii="仿宋" w:hAnsi="仿宋" w:eastAsia="仿宋" w:cs="仿宋"/>
          <w:snapToGrid w:val="0"/>
          <w:color w:val="000000"/>
          <w:spacing w:val="-1"/>
          <w:sz w:val="31"/>
          <w:szCs w:val="31"/>
          <w:lang w:val="en-US" w:eastAsia="zh-CN" w:bidi="ar-SA"/>
        </w:rPr>
        <w:t>⑤供应商编制（或审核）的报告书及工程投资分析报告书等必须规范、严谨、依据充分、内容齐全、数据准确，且必须有主要审核人员的签字盖章。</w:t>
      </w:r>
    </w:p>
    <w:p w14:paraId="5EB55CB8">
      <w:pPr>
        <w:pStyle w:val="2"/>
        <w:ind w:left="0" w:leftChars="0" w:firstLine="616" w:firstLineChars="200"/>
        <w:jc w:val="left"/>
        <w:rPr>
          <w:rFonts w:hint="default" w:ascii="仿宋" w:hAnsi="仿宋" w:eastAsia="仿宋" w:cs="仿宋"/>
          <w:snapToGrid w:val="0"/>
          <w:color w:val="000000"/>
          <w:spacing w:val="-1"/>
          <w:sz w:val="31"/>
          <w:szCs w:val="31"/>
          <w:lang w:val="en-US" w:eastAsia="zh-CN" w:bidi="ar-SA"/>
        </w:rPr>
      </w:pPr>
      <w:r>
        <w:rPr>
          <w:rFonts w:hint="default" w:ascii="仿宋" w:hAnsi="仿宋" w:eastAsia="仿宋" w:cs="仿宋"/>
          <w:snapToGrid w:val="0"/>
          <w:color w:val="000000"/>
          <w:spacing w:val="-1"/>
          <w:sz w:val="31"/>
          <w:szCs w:val="31"/>
          <w:lang w:val="en-US" w:eastAsia="zh-CN" w:bidi="ar-SA"/>
        </w:rPr>
        <w:t>⑥供应商出具的进度计量审核报告要规范、严谨、依据充分、数据准确，不得出现超付的情况。</w:t>
      </w:r>
    </w:p>
    <w:p w14:paraId="4345C551">
      <w:pPr>
        <w:pStyle w:val="2"/>
        <w:ind w:left="0" w:leftChars="0" w:firstLine="616" w:firstLineChars="200"/>
        <w:jc w:val="left"/>
        <w:rPr>
          <w:rFonts w:hint="default" w:ascii="仿宋" w:hAnsi="仿宋" w:eastAsia="仿宋" w:cs="仿宋"/>
          <w:snapToGrid w:val="0"/>
          <w:color w:val="000000"/>
          <w:spacing w:val="-1"/>
          <w:sz w:val="31"/>
          <w:szCs w:val="31"/>
          <w:lang w:val="en-US" w:eastAsia="zh-CN" w:bidi="ar-SA"/>
        </w:rPr>
      </w:pPr>
      <w:r>
        <w:rPr>
          <w:rFonts w:hint="default" w:ascii="仿宋" w:hAnsi="仿宋" w:eastAsia="仿宋" w:cs="仿宋"/>
          <w:snapToGrid w:val="0"/>
          <w:color w:val="000000"/>
          <w:spacing w:val="-1"/>
          <w:sz w:val="31"/>
          <w:szCs w:val="31"/>
          <w:lang w:val="en-US" w:eastAsia="zh-CN" w:bidi="ar-SA"/>
        </w:rPr>
        <w:t>⑦供应商应对所编制（或审核）的报告书及经济技术指标分析数据（含工程量、综合单价、综合单价分析表、规费、措施费、材料设备单价、其他相关费用等）的正确性及合法性负责。</w:t>
      </w:r>
    </w:p>
    <w:p w14:paraId="44C06F8E">
      <w:pPr>
        <w:pStyle w:val="2"/>
        <w:ind w:left="0" w:leftChars="0" w:firstLine="616" w:firstLineChars="200"/>
        <w:jc w:val="left"/>
        <w:rPr>
          <w:rFonts w:hint="default" w:ascii="仿宋" w:hAnsi="仿宋" w:eastAsia="仿宋" w:cs="仿宋"/>
          <w:snapToGrid w:val="0"/>
          <w:color w:val="000000"/>
          <w:spacing w:val="-1"/>
          <w:sz w:val="31"/>
          <w:szCs w:val="31"/>
          <w:lang w:val="en-US" w:eastAsia="zh-CN" w:bidi="ar-SA"/>
        </w:rPr>
      </w:pPr>
      <w:r>
        <w:rPr>
          <w:rFonts w:hint="default" w:ascii="仿宋" w:hAnsi="仿宋" w:eastAsia="仿宋" w:cs="仿宋"/>
          <w:snapToGrid w:val="0"/>
          <w:color w:val="000000"/>
          <w:spacing w:val="-1"/>
          <w:sz w:val="31"/>
          <w:szCs w:val="31"/>
          <w:lang w:val="en-US" w:eastAsia="zh-CN" w:bidi="ar-SA"/>
        </w:rPr>
        <w:t>⑧供应商应建立投资控制台账，并出具施工全过程造价管理周报。</w:t>
      </w:r>
    </w:p>
    <w:p w14:paraId="29017822">
      <w:pPr>
        <w:pStyle w:val="2"/>
        <w:ind w:left="0" w:leftChars="0" w:firstLine="616" w:firstLineChars="200"/>
        <w:jc w:val="left"/>
        <w:rPr>
          <w:rFonts w:hint="default" w:ascii="仿宋" w:hAnsi="仿宋" w:eastAsia="仿宋" w:cs="仿宋"/>
          <w:snapToGrid w:val="0"/>
          <w:color w:val="000000"/>
          <w:spacing w:val="-1"/>
          <w:sz w:val="31"/>
          <w:szCs w:val="31"/>
          <w:lang w:val="en-US" w:eastAsia="zh-CN" w:bidi="ar-SA"/>
        </w:rPr>
      </w:pPr>
      <w:r>
        <w:rPr>
          <w:rFonts w:hint="default" w:ascii="仿宋" w:hAnsi="仿宋" w:eastAsia="仿宋" w:cs="仿宋"/>
          <w:snapToGrid w:val="0"/>
          <w:color w:val="000000"/>
          <w:spacing w:val="-1"/>
          <w:sz w:val="31"/>
          <w:szCs w:val="31"/>
          <w:lang w:val="en-US" w:eastAsia="zh-CN" w:bidi="ar-SA"/>
        </w:rPr>
        <w:t>⑨在送审的竣工结算资料中发现和实际施工不一致或背离市场价格，影响工程造价的资料，供应商有责任和义务向采购人书面指出并提出合理化建议。</w:t>
      </w:r>
    </w:p>
    <w:p w14:paraId="60B4863B">
      <w:pPr>
        <w:pStyle w:val="2"/>
        <w:ind w:left="0" w:leftChars="0" w:firstLine="616" w:firstLineChars="200"/>
        <w:jc w:val="left"/>
        <w:rPr>
          <w:rFonts w:hint="default" w:ascii="仿宋" w:hAnsi="仿宋" w:eastAsia="仿宋" w:cs="仿宋"/>
          <w:snapToGrid w:val="0"/>
          <w:color w:val="000000"/>
          <w:spacing w:val="-1"/>
          <w:sz w:val="31"/>
          <w:szCs w:val="31"/>
          <w:lang w:val="en-US" w:eastAsia="zh-CN" w:bidi="ar-SA"/>
        </w:rPr>
      </w:pPr>
      <w:r>
        <w:rPr>
          <w:rFonts w:hint="default" w:ascii="仿宋" w:hAnsi="仿宋" w:eastAsia="仿宋" w:cs="仿宋"/>
          <w:snapToGrid w:val="0"/>
          <w:color w:val="000000"/>
          <w:spacing w:val="-1"/>
          <w:sz w:val="31"/>
          <w:szCs w:val="31"/>
          <w:lang w:val="en-US" w:eastAsia="zh-CN" w:bidi="ar-SA"/>
        </w:rPr>
        <w:t>3、其他工作要求</w:t>
      </w:r>
    </w:p>
    <w:p w14:paraId="3B84C829">
      <w:pPr>
        <w:pStyle w:val="2"/>
        <w:ind w:left="0" w:leftChars="0" w:firstLine="616" w:firstLineChars="200"/>
        <w:jc w:val="left"/>
        <w:rPr>
          <w:rFonts w:hint="default" w:ascii="仿宋" w:hAnsi="仿宋" w:eastAsia="仿宋" w:cs="仿宋"/>
          <w:snapToGrid w:val="0"/>
          <w:color w:val="000000"/>
          <w:spacing w:val="-1"/>
          <w:sz w:val="31"/>
          <w:szCs w:val="31"/>
          <w:lang w:val="en-US" w:eastAsia="zh-CN" w:bidi="ar-SA"/>
        </w:rPr>
      </w:pPr>
      <w:r>
        <w:rPr>
          <w:rFonts w:hint="default" w:ascii="仿宋" w:hAnsi="仿宋" w:eastAsia="仿宋" w:cs="仿宋"/>
          <w:snapToGrid w:val="0"/>
          <w:color w:val="000000"/>
          <w:spacing w:val="-1"/>
          <w:sz w:val="31"/>
          <w:szCs w:val="31"/>
          <w:lang w:val="en-US" w:eastAsia="zh-CN" w:bidi="ar-SA"/>
        </w:rPr>
        <w:t>①按照采购人要求，组织技术、经验交流或培训。</w:t>
      </w:r>
    </w:p>
    <w:p w14:paraId="6331AE41">
      <w:pPr>
        <w:pStyle w:val="2"/>
        <w:ind w:left="0" w:leftChars="0" w:firstLine="616" w:firstLineChars="200"/>
        <w:jc w:val="left"/>
        <w:rPr>
          <w:rFonts w:hint="default" w:ascii="仿宋" w:hAnsi="仿宋" w:eastAsia="仿宋" w:cs="仿宋"/>
          <w:snapToGrid w:val="0"/>
          <w:color w:val="000000"/>
          <w:spacing w:val="-1"/>
          <w:sz w:val="31"/>
          <w:szCs w:val="31"/>
          <w:lang w:val="en-US" w:eastAsia="zh-CN" w:bidi="ar-SA"/>
        </w:rPr>
      </w:pPr>
      <w:r>
        <w:rPr>
          <w:rFonts w:hint="default" w:ascii="仿宋" w:hAnsi="仿宋" w:eastAsia="仿宋" w:cs="仿宋"/>
          <w:snapToGrid w:val="0"/>
          <w:color w:val="000000"/>
          <w:spacing w:val="-1"/>
          <w:sz w:val="31"/>
          <w:szCs w:val="31"/>
          <w:lang w:val="en-US" w:eastAsia="zh-CN" w:bidi="ar-SA"/>
        </w:rPr>
        <w:t>②造价咨询文件资格证章人员必须与项目造价咨询团队人员名称一致。</w:t>
      </w:r>
    </w:p>
    <w:p w14:paraId="75196435">
      <w:pPr>
        <w:pStyle w:val="2"/>
        <w:ind w:left="0" w:leftChars="0" w:firstLine="616" w:firstLineChars="200"/>
        <w:jc w:val="left"/>
        <w:rPr>
          <w:rFonts w:hint="default" w:ascii="仿宋" w:hAnsi="仿宋" w:eastAsia="仿宋" w:cs="仿宋"/>
          <w:snapToGrid w:val="0"/>
          <w:color w:val="000000"/>
          <w:spacing w:val="-1"/>
          <w:sz w:val="31"/>
          <w:szCs w:val="31"/>
          <w:lang w:val="en-US" w:eastAsia="zh-CN" w:bidi="ar-SA"/>
        </w:rPr>
      </w:pPr>
      <w:r>
        <w:rPr>
          <w:rFonts w:hint="default" w:ascii="仿宋" w:hAnsi="仿宋" w:eastAsia="仿宋" w:cs="仿宋"/>
          <w:snapToGrid w:val="0"/>
          <w:color w:val="000000"/>
          <w:spacing w:val="-1"/>
          <w:sz w:val="31"/>
          <w:szCs w:val="31"/>
          <w:lang w:val="en-US" w:eastAsia="zh-CN" w:bidi="ar-SA"/>
        </w:rPr>
        <w:t>（三）人员要求</w:t>
      </w:r>
    </w:p>
    <w:p w14:paraId="5E961E15">
      <w:pPr>
        <w:pStyle w:val="2"/>
        <w:ind w:left="0" w:leftChars="0" w:firstLine="616" w:firstLineChars="200"/>
        <w:jc w:val="left"/>
        <w:rPr>
          <w:rFonts w:hint="default" w:ascii="仿宋" w:hAnsi="仿宋" w:eastAsia="仿宋" w:cs="仿宋"/>
          <w:snapToGrid w:val="0"/>
          <w:color w:val="000000"/>
          <w:spacing w:val="-1"/>
          <w:sz w:val="31"/>
          <w:szCs w:val="31"/>
          <w:lang w:val="en-US" w:eastAsia="zh-CN" w:bidi="ar-SA"/>
        </w:rPr>
      </w:pPr>
      <w:r>
        <w:rPr>
          <w:rFonts w:hint="default" w:ascii="仿宋" w:hAnsi="仿宋" w:eastAsia="仿宋" w:cs="仿宋"/>
          <w:snapToGrid w:val="0"/>
          <w:color w:val="000000"/>
          <w:spacing w:val="-1"/>
          <w:sz w:val="31"/>
          <w:szCs w:val="31"/>
          <w:lang w:val="en-US" w:eastAsia="zh-CN" w:bidi="ar-SA"/>
        </w:rPr>
        <w:t>派驻项目现场人员必须和供应商响应文件上载明的人员一致。常驻现场人员不得少于1人（每个月不少于</w:t>
      </w:r>
      <w:r>
        <w:rPr>
          <w:rFonts w:hint="eastAsia" w:ascii="仿宋" w:hAnsi="仿宋" w:eastAsia="仿宋" w:cs="仿宋"/>
          <w:snapToGrid w:val="0"/>
          <w:color w:val="000000"/>
          <w:spacing w:val="-1"/>
          <w:sz w:val="31"/>
          <w:szCs w:val="31"/>
          <w:lang w:val="en-US" w:eastAsia="zh-CN" w:bidi="ar-SA"/>
        </w:rPr>
        <w:t>20</w:t>
      </w:r>
      <w:r>
        <w:rPr>
          <w:rFonts w:hint="default" w:ascii="仿宋" w:hAnsi="仿宋" w:eastAsia="仿宋" w:cs="仿宋"/>
          <w:snapToGrid w:val="0"/>
          <w:color w:val="000000"/>
          <w:spacing w:val="-1"/>
          <w:sz w:val="31"/>
          <w:szCs w:val="31"/>
          <w:lang w:val="en-US" w:eastAsia="zh-CN" w:bidi="ar-SA"/>
        </w:rPr>
        <w:t>天），项目负责人的驻场时间每月不少于2日。项目咨询团队人员需按采购人要求参加与项目建设相关的各类会议。供应商应根据项目实际需求安排满足审核工作要求的专业人员，人员资质条件应满足建设、行业主管部门关于工程量清单及招标控制价审核、施工阶段全过程造价控制及审核成果签字、签章的相关要求。</w:t>
      </w:r>
    </w:p>
    <w:p w14:paraId="66B6C10C">
      <w:pPr>
        <w:pStyle w:val="2"/>
        <w:ind w:left="0" w:leftChars="0" w:firstLine="616" w:firstLineChars="200"/>
        <w:jc w:val="left"/>
        <w:rPr>
          <w:rFonts w:hint="default" w:ascii="仿宋" w:hAnsi="仿宋" w:eastAsia="仿宋" w:cs="仿宋"/>
          <w:snapToGrid w:val="0"/>
          <w:color w:val="000000"/>
          <w:spacing w:val="-1"/>
          <w:sz w:val="31"/>
          <w:szCs w:val="31"/>
          <w:lang w:val="en-US" w:eastAsia="zh-CN" w:bidi="ar-SA"/>
        </w:rPr>
      </w:pPr>
      <w:r>
        <w:rPr>
          <w:rFonts w:hint="default" w:ascii="仿宋" w:hAnsi="仿宋" w:eastAsia="仿宋" w:cs="仿宋"/>
          <w:snapToGrid w:val="0"/>
          <w:color w:val="000000"/>
          <w:spacing w:val="-1"/>
          <w:sz w:val="31"/>
          <w:szCs w:val="31"/>
          <w:lang w:val="en-US" w:eastAsia="zh-CN" w:bidi="ar-SA"/>
        </w:rPr>
        <w:t>(四)质量标准</w:t>
      </w:r>
    </w:p>
    <w:p w14:paraId="634D18E0">
      <w:pPr>
        <w:pStyle w:val="2"/>
        <w:ind w:left="0" w:leftChars="0" w:firstLine="616" w:firstLineChars="200"/>
        <w:jc w:val="left"/>
        <w:rPr>
          <w:rFonts w:hint="default" w:ascii="仿宋" w:hAnsi="仿宋" w:eastAsia="仿宋" w:cs="仿宋"/>
          <w:snapToGrid w:val="0"/>
          <w:color w:val="000000"/>
          <w:spacing w:val="-1"/>
          <w:sz w:val="31"/>
          <w:szCs w:val="31"/>
          <w:lang w:val="en-US" w:eastAsia="zh-CN" w:bidi="ar-SA"/>
        </w:rPr>
      </w:pPr>
      <w:r>
        <w:rPr>
          <w:rFonts w:hint="default" w:ascii="仿宋" w:hAnsi="仿宋" w:eastAsia="仿宋" w:cs="仿宋"/>
          <w:snapToGrid w:val="0"/>
          <w:color w:val="000000"/>
          <w:spacing w:val="-1"/>
          <w:sz w:val="31"/>
          <w:szCs w:val="31"/>
          <w:lang w:val="en-US" w:eastAsia="zh-CN" w:bidi="ar-SA"/>
        </w:rPr>
        <w:t>工程造价咨询成果文件应符合：达到现行国家相关标准及规范规定的合格标准，并符合采购人要求。</w:t>
      </w:r>
    </w:p>
    <w:p w14:paraId="4D1BF44E">
      <w:pPr>
        <w:spacing w:before="218" w:line="357" w:lineRule="auto"/>
        <w:ind w:left="37" w:right="14" w:firstLine="642"/>
        <w:rPr>
          <w:rFonts w:ascii="仿宋" w:hAnsi="仿宋" w:eastAsia="仿宋" w:cs="仿宋"/>
          <w:spacing w:val="8"/>
          <w:sz w:val="31"/>
          <w:szCs w:val="31"/>
        </w:rPr>
      </w:pPr>
      <w:r>
        <w:rPr>
          <w:rFonts w:hint="eastAsia" w:ascii="仿宋" w:hAnsi="仿宋" w:eastAsia="仿宋" w:cs="仿宋"/>
          <w:spacing w:val="8"/>
          <w:sz w:val="31"/>
          <w:szCs w:val="31"/>
        </w:rPr>
        <w:t>（三）</w:t>
      </w:r>
      <w:r>
        <w:rPr>
          <w:rFonts w:ascii="仿宋" w:hAnsi="仿宋" w:eastAsia="仿宋" w:cs="仿宋"/>
          <w:spacing w:val="8"/>
          <w:sz w:val="31"/>
          <w:szCs w:val="31"/>
        </w:rPr>
        <w:t>商务</w:t>
      </w:r>
      <w:r>
        <w:rPr>
          <w:rFonts w:hint="eastAsia" w:ascii="仿宋" w:hAnsi="仿宋" w:eastAsia="仿宋" w:cs="仿宋"/>
          <w:spacing w:val="8"/>
          <w:sz w:val="31"/>
          <w:szCs w:val="31"/>
        </w:rPr>
        <w:t>要求</w:t>
      </w:r>
    </w:p>
    <w:p w14:paraId="1B560B63">
      <w:pPr>
        <w:pStyle w:val="2"/>
        <w:ind w:left="0" w:leftChars="0" w:firstLine="616" w:firstLineChars="200"/>
        <w:jc w:val="left"/>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1、服务时间：本合同约定的建设工程造价咨询服务自合同签订之日起开始实施至完成合同约定的所有造价咨询服务内容后终结。</w:t>
      </w:r>
    </w:p>
    <w:p w14:paraId="28B10480">
      <w:pPr>
        <w:pStyle w:val="2"/>
        <w:ind w:left="0" w:leftChars="0" w:firstLine="616" w:firstLineChars="200"/>
        <w:jc w:val="left"/>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2、服务地点：绵阳市中心医院。</w:t>
      </w:r>
    </w:p>
    <w:p w14:paraId="493DB57A">
      <w:pPr>
        <w:pStyle w:val="2"/>
        <w:ind w:left="0" w:leftChars="0" w:firstLine="616" w:firstLineChars="200"/>
        <w:jc w:val="left"/>
        <w:rPr>
          <w:rFonts w:hint="default"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3、付款方法和条件：完成竣工结算审核后，一次性支付全部合同金额，合同金额计算基准为本工程项目财评结果金额，最终合同金额按照《四川省工程造价咨询服务收费标准》（川价发〔2008〕141 号文）中标下浮比计算</w:t>
      </w:r>
      <w:r>
        <w:rPr>
          <w:rFonts w:hint="default" w:ascii="仿宋" w:hAnsi="仿宋" w:eastAsia="仿宋" w:cs="仿宋"/>
          <w:snapToGrid w:val="0"/>
          <w:color w:val="000000"/>
          <w:spacing w:val="-1"/>
          <w:sz w:val="31"/>
          <w:szCs w:val="31"/>
          <w:lang w:val="en-US" w:eastAsia="zh-CN" w:bidi="ar-SA"/>
        </w:rPr>
        <w:t>。</w:t>
      </w:r>
    </w:p>
    <w:p w14:paraId="668962B0">
      <w:pPr>
        <w:spacing w:line="240" w:lineRule="auto"/>
        <w:ind w:firstLine="616" w:firstLineChars="200"/>
        <w:rPr>
          <w:rFonts w:hint="default"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4.《四川省工程造价咨询服务收费标准》（川价发〔2008〕141 号文）下浮 40%的基础上再次进行下浮优惠竞争报价。</w:t>
      </w:r>
    </w:p>
    <w:p w14:paraId="62EA3005">
      <w:pPr>
        <w:pStyle w:val="2"/>
        <w:ind w:left="0" w:leftChars="0" w:firstLine="616" w:firstLineChars="200"/>
        <w:jc w:val="left"/>
        <w:rPr>
          <w:rFonts w:hint="default"/>
          <w:lang w:val="en-US" w:eastAsia="zh-CN"/>
        </w:rPr>
      </w:pPr>
      <w:r>
        <w:rPr>
          <w:rFonts w:hint="eastAsia" w:ascii="仿宋" w:hAnsi="仿宋" w:eastAsia="仿宋" w:cs="仿宋"/>
          <w:snapToGrid w:val="0"/>
          <w:color w:val="000000"/>
          <w:spacing w:val="-1"/>
          <w:sz w:val="31"/>
          <w:szCs w:val="31"/>
          <w:lang w:val="en-US" w:eastAsia="zh-CN" w:bidi="ar-SA"/>
        </w:rPr>
        <w:t>根据财评审定金额及下浮40%的基础，预算为63270.60元。</w:t>
      </w:r>
      <w:bookmarkStart w:id="30" w:name="_GoBack"/>
      <w:bookmarkEnd w:id="30"/>
    </w:p>
    <w:p w14:paraId="465EF72B">
      <w:pPr>
        <w:ind w:left="72"/>
        <w:outlineLvl w:val="0"/>
        <w:rPr>
          <w:rFonts w:ascii="仿宋" w:hAnsi="仿宋" w:eastAsia="仿宋" w:cs="仿宋"/>
          <w:sz w:val="31"/>
          <w:szCs w:val="31"/>
        </w:rPr>
      </w:pP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三</w:t>
      </w:r>
      <w:r>
        <w:rPr>
          <w:rFonts w:ascii="仿宋" w:hAnsi="仿宋" w:eastAsia="仿宋" w:cs="仿宋"/>
          <w:spacing w:val="1"/>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响应文件内容</w:t>
      </w:r>
    </w:p>
    <w:p w14:paraId="76B7C682">
      <w:pPr>
        <w:pStyle w:val="12"/>
        <w:ind w:firstLine="616" w:firstLineChars="200"/>
        <w:rPr>
          <w:rFonts w:ascii="仿宋" w:hAnsi="仿宋" w:eastAsia="仿宋" w:cs="仿宋"/>
          <w:snapToGrid w:val="0"/>
          <w:spacing w:val="-1"/>
          <w:sz w:val="31"/>
          <w:szCs w:val="31"/>
        </w:rPr>
      </w:pPr>
      <w:r>
        <w:rPr>
          <w:rFonts w:hint="eastAsia" w:ascii="仿宋" w:hAnsi="仿宋" w:eastAsia="仿宋" w:cs="仿宋"/>
          <w:snapToGrid w:val="0"/>
          <w:spacing w:val="-1"/>
          <w:sz w:val="31"/>
          <w:szCs w:val="31"/>
        </w:rPr>
        <w:t>1、响应文件封面。</w:t>
      </w:r>
    </w:p>
    <w:p w14:paraId="37EF865B">
      <w:pPr>
        <w:pStyle w:val="12"/>
        <w:ind w:firstLine="616" w:firstLineChars="200"/>
        <w:rPr>
          <w:rFonts w:ascii="仿宋" w:hAnsi="仿宋" w:eastAsia="仿宋" w:cs="仿宋"/>
          <w:snapToGrid w:val="0"/>
          <w:spacing w:val="-1"/>
          <w:sz w:val="31"/>
          <w:szCs w:val="31"/>
        </w:rPr>
      </w:pPr>
      <w:r>
        <w:rPr>
          <w:rFonts w:hint="eastAsia" w:ascii="仿宋" w:hAnsi="仿宋" w:eastAsia="仿宋" w:cs="仿宋"/>
          <w:snapToGrid w:val="0"/>
          <w:spacing w:val="-1"/>
          <w:sz w:val="31"/>
          <w:szCs w:val="31"/>
        </w:rPr>
        <w:t>2、提供有效的《营业执照》、《税务登记证》、《组织机构代码证》或三证合一的《营业执照》。</w:t>
      </w:r>
    </w:p>
    <w:p w14:paraId="4FE33DE5">
      <w:pPr>
        <w:pStyle w:val="12"/>
        <w:ind w:firstLine="616" w:firstLineChars="200"/>
        <w:rPr>
          <w:rFonts w:ascii="仿宋" w:hAnsi="仿宋" w:eastAsia="仿宋" w:cs="仿宋"/>
          <w:snapToGrid w:val="0"/>
          <w:spacing w:val="-1"/>
          <w:sz w:val="31"/>
          <w:szCs w:val="31"/>
        </w:rPr>
      </w:pPr>
      <w:r>
        <w:rPr>
          <w:rFonts w:hint="eastAsia" w:ascii="仿宋" w:hAnsi="仿宋" w:eastAsia="仿宋" w:cs="仿宋"/>
          <w:snapToGrid w:val="0"/>
          <w:spacing w:val="-1"/>
          <w:sz w:val="31"/>
          <w:szCs w:val="31"/>
        </w:rPr>
        <w:t>3、法人的授权书、法人和授权代表身份证复印件。</w:t>
      </w:r>
    </w:p>
    <w:p w14:paraId="14EF007B">
      <w:pPr>
        <w:pStyle w:val="12"/>
        <w:ind w:firstLine="616" w:firstLineChars="200"/>
        <w:rPr>
          <w:rFonts w:ascii="仿宋" w:hAnsi="仿宋" w:eastAsia="仿宋" w:cs="仿宋"/>
          <w:snapToGrid w:val="0"/>
          <w:spacing w:val="-1"/>
          <w:sz w:val="31"/>
          <w:szCs w:val="31"/>
        </w:rPr>
      </w:pPr>
      <w:r>
        <w:rPr>
          <w:rFonts w:hint="eastAsia" w:ascii="仿宋" w:hAnsi="仿宋" w:eastAsia="仿宋" w:cs="仿宋"/>
          <w:snapToGrid w:val="0"/>
          <w:spacing w:val="-1"/>
          <w:sz w:val="31"/>
          <w:szCs w:val="31"/>
        </w:rPr>
        <w:t>4、报价函。</w:t>
      </w:r>
    </w:p>
    <w:p w14:paraId="26B877E7">
      <w:pPr>
        <w:pStyle w:val="12"/>
        <w:ind w:firstLine="616" w:firstLineChars="200"/>
        <w:rPr>
          <w:rFonts w:ascii="仿宋" w:hAnsi="仿宋" w:eastAsia="仿宋" w:cs="仿宋"/>
          <w:snapToGrid w:val="0"/>
          <w:spacing w:val="-1"/>
          <w:sz w:val="31"/>
          <w:szCs w:val="31"/>
        </w:rPr>
      </w:pPr>
      <w:r>
        <w:rPr>
          <w:rFonts w:hint="eastAsia" w:ascii="仿宋" w:hAnsi="仿宋" w:eastAsia="仿宋" w:cs="仿宋"/>
          <w:snapToGrid w:val="0"/>
          <w:spacing w:val="-1"/>
          <w:sz w:val="31"/>
          <w:szCs w:val="31"/>
        </w:rPr>
        <w:t>5、</w:t>
      </w:r>
      <w:r>
        <w:rPr>
          <w:rFonts w:hint="eastAsia" w:ascii="仿宋" w:hAnsi="仿宋" w:eastAsia="仿宋" w:cs="仿宋"/>
          <w:snapToGrid w:val="0"/>
          <w:spacing w:val="-1"/>
          <w:sz w:val="31"/>
          <w:szCs w:val="31"/>
          <w:lang w:eastAsia="zh-CN"/>
        </w:rPr>
        <w:t>服务方案</w:t>
      </w:r>
      <w:r>
        <w:rPr>
          <w:rFonts w:hint="eastAsia" w:ascii="仿宋" w:hAnsi="仿宋" w:eastAsia="仿宋" w:cs="仿宋"/>
          <w:snapToGrid w:val="0"/>
          <w:spacing w:val="-1"/>
          <w:sz w:val="31"/>
          <w:szCs w:val="31"/>
        </w:rPr>
        <w:t>。</w:t>
      </w:r>
    </w:p>
    <w:p w14:paraId="5B927493">
      <w:pPr>
        <w:pStyle w:val="12"/>
        <w:ind w:firstLine="616" w:firstLineChars="200"/>
        <w:rPr>
          <w:rFonts w:ascii="仿宋" w:hAnsi="仿宋" w:eastAsia="仿宋" w:cs="仿宋"/>
          <w:snapToGrid w:val="0"/>
          <w:spacing w:val="-1"/>
          <w:sz w:val="31"/>
          <w:szCs w:val="31"/>
        </w:rPr>
      </w:pPr>
      <w:r>
        <w:rPr>
          <w:rFonts w:hint="eastAsia" w:ascii="仿宋" w:hAnsi="仿宋" w:eastAsia="仿宋" w:cs="仿宋"/>
          <w:snapToGrid w:val="0"/>
          <w:spacing w:val="-1"/>
          <w:sz w:val="31"/>
          <w:szCs w:val="31"/>
        </w:rPr>
        <w:t>6、技术、商务、服务要求响应表。</w:t>
      </w:r>
    </w:p>
    <w:p w14:paraId="6F9EB9D1">
      <w:pPr>
        <w:pStyle w:val="12"/>
        <w:ind w:firstLine="616" w:firstLineChars="200"/>
        <w:rPr>
          <w:rFonts w:hint="eastAsia" w:ascii="仿宋" w:hAnsi="仿宋" w:eastAsia="仿宋" w:cs="仿宋"/>
          <w:snapToGrid w:val="0"/>
          <w:spacing w:val="-1"/>
          <w:sz w:val="31"/>
          <w:szCs w:val="31"/>
        </w:rPr>
      </w:pPr>
      <w:r>
        <w:rPr>
          <w:rFonts w:hint="eastAsia" w:ascii="仿宋" w:hAnsi="仿宋" w:eastAsia="仿宋" w:cs="仿宋"/>
          <w:snapToGrid w:val="0"/>
          <w:spacing w:val="-1"/>
          <w:sz w:val="31"/>
          <w:szCs w:val="31"/>
        </w:rPr>
        <w:t>7、商务要求承诺函。</w:t>
      </w:r>
    </w:p>
    <w:p w14:paraId="64DFD8A9">
      <w:pPr>
        <w:pStyle w:val="12"/>
        <w:ind w:firstLine="616" w:firstLineChars="200"/>
        <w:rPr>
          <w:rFonts w:hint="eastAsia" w:ascii="仿宋" w:hAnsi="仿宋" w:eastAsia="仿宋" w:cs="仿宋"/>
          <w:snapToGrid w:val="0"/>
          <w:spacing w:val="-1"/>
          <w:sz w:val="31"/>
          <w:szCs w:val="31"/>
          <w:lang w:val="en-US" w:eastAsia="zh-CN"/>
        </w:rPr>
      </w:pPr>
      <w:r>
        <w:rPr>
          <w:rFonts w:hint="eastAsia" w:ascii="仿宋" w:hAnsi="仿宋" w:eastAsia="仿宋" w:cs="仿宋"/>
          <w:snapToGrid w:val="0"/>
          <w:spacing w:val="-1"/>
          <w:sz w:val="31"/>
          <w:szCs w:val="31"/>
          <w:lang w:val="en-US" w:eastAsia="zh-CN"/>
        </w:rPr>
        <w:t>8、服务要求中要求提供的相关材料。</w:t>
      </w:r>
    </w:p>
    <w:p w14:paraId="41C4F5BD">
      <w:pPr>
        <w:pStyle w:val="12"/>
        <w:ind w:firstLine="616" w:firstLineChars="200"/>
        <w:rPr>
          <w:rFonts w:ascii="仿宋" w:hAnsi="仿宋" w:eastAsia="仿宋" w:cs="仿宋"/>
          <w:snapToGrid w:val="0"/>
          <w:spacing w:val="-1"/>
          <w:sz w:val="31"/>
          <w:szCs w:val="31"/>
        </w:rPr>
      </w:pPr>
    </w:p>
    <w:p w14:paraId="1AF201D6">
      <w:pPr>
        <w:pStyle w:val="12"/>
        <w:rPr>
          <w:rFonts w:ascii="仿宋" w:hAnsi="仿宋" w:eastAsia="仿宋" w:cs="仿宋"/>
          <w:snapToGrid w:val="0"/>
          <w:spacing w:val="-1"/>
          <w:szCs w:val="24"/>
        </w:rPr>
      </w:pPr>
      <w:r>
        <w:rPr>
          <w:rFonts w:hint="eastAsia" w:ascii="仿宋" w:hAnsi="仿宋" w:eastAsia="仿宋" w:cs="仿宋"/>
          <w:snapToGrid w:val="0"/>
          <w:spacing w:val="-1"/>
          <w:szCs w:val="24"/>
        </w:rPr>
        <w:t>注：1.此文件中没有模板的条项，格式请供应商自拟。</w:t>
      </w:r>
    </w:p>
    <w:p w14:paraId="25DADD56">
      <w:pPr>
        <w:pStyle w:val="12"/>
        <w:rPr>
          <w:rFonts w:ascii="仿宋" w:hAnsi="仿宋" w:eastAsia="仿宋" w:cs="仿宋"/>
          <w:snapToGrid w:val="0"/>
          <w:spacing w:val="-1"/>
          <w:szCs w:val="24"/>
        </w:rPr>
      </w:pPr>
      <w:r>
        <w:rPr>
          <w:rFonts w:hint="eastAsia" w:ascii="仿宋" w:hAnsi="仿宋" w:eastAsia="仿宋" w:cs="仿宋"/>
          <w:snapToGrid w:val="0"/>
          <w:spacing w:val="-1"/>
          <w:szCs w:val="24"/>
        </w:rPr>
        <w:t xml:space="preserve">    2.每一页都需要加盖公章。</w:t>
      </w:r>
    </w:p>
    <w:p w14:paraId="725D697D">
      <w:pPr>
        <w:spacing w:before="2" w:line="227" w:lineRule="auto"/>
        <w:rPr>
          <w:rFonts w:ascii="仿宋" w:hAnsi="仿宋" w:eastAsia="仿宋" w:cs="仿宋"/>
          <w:spacing w:val="9"/>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四</w:t>
      </w:r>
      <w:r>
        <w:rPr>
          <w:rFonts w:ascii="仿宋" w:hAnsi="仿宋" w:eastAsia="仿宋" w:cs="仿宋"/>
          <w:spacing w:val="9"/>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注意事项</w:t>
      </w:r>
    </w:p>
    <w:p w14:paraId="3A64A6EA">
      <w:pPr>
        <w:spacing w:before="2" w:line="227" w:lineRule="auto"/>
        <w:ind w:left="40" w:firstLine="656" w:firstLineChars="200"/>
        <w:rPr>
          <w:rFonts w:ascii="仿宋" w:hAnsi="仿宋" w:eastAsia="仿宋" w:cs="仿宋"/>
          <w:spacing w:val="9"/>
          <w:sz w:val="31"/>
          <w:szCs w:val="31"/>
        </w:rPr>
      </w:pPr>
    </w:p>
    <w:p w14:paraId="0B4B1618">
      <w:pPr>
        <w:spacing w:before="2" w:line="227" w:lineRule="auto"/>
        <w:ind w:left="40" w:firstLine="656" w:firstLineChars="200"/>
        <w:rPr>
          <w:rFonts w:ascii="仿宋" w:hAnsi="仿宋" w:eastAsia="仿宋" w:cs="仿宋"/>
          <w:sz w:val="31"/>
          <w:szCs w:val="31"/>
        </w:rPr>
      </w:pPr>
      <w:r>
        <w:rPr>
          <w:rFonts w:ascii="仿宋" w:hAnsi="仿宋" w:eastAsia="仿宋" w:cs="仿宋"/>
          <w:spacing w:val="9"/>
          <w:sz w:val="31"/>
          <w:szCs w:val="31"/>
        </w:rPr>
        <w:t>有以下情形之一的，按</w:t>
      </w:r>
      <w:r>
        <w:rPr>
          <w:rFonts w:hint="eastAsia" w:ascii="仿宋" w:hAnsi="仿宋" w:eastAsia="仿宋" w:cs="仿宋"/>
          <w:spacing w:val="9"/>
          <w:sz w:val="31"/>
          <w:szCs w:val="31"/>
        </w:rPr>
        <w:t>无效投标</w:t>
      </w:r>
      <w:r>
        <w:rPr>
          <w:rFonts w:ascii="仿宋" w:hAnsi="仿宋" w:eastAsia="仿宋" w:cs="仿宋"/>
          <w:spacing w:val="9"/>
          <w:sz w:val="31"/>
          <w:szCs w:val="31"/>
        </w:rPr>
        <w:t>处理</w:t>
      </w:r>
      <w:r>
        <w:rPr>
          <w:rFonts w:ascii="仿宋" w:hAnsi="仿宋" w:eastAsia="仿宋" w:cs="仿宋"/>
          <w:spacing w:val="4"/>
          <w:sz w:val="31"/>
          <w:szCs w:val="31"/>
        </w:rPr>
        <w:t>：</w:t>
      </w:r>
    </w:p>
    <w:p w14:paraId="1FF5EB35">
      <w:pPr>
        <w:spacing w:before="217" w:line="228" w:lineRule="auto"/>
        <w:ind w:left="689"/>
        <w:rPr>
          <w:rFonts w:ascii="仿宋" w:hAnsi="仿宋" w:eastAsia="仿宋" w:cs="仿宋"/>
          <w:sz w:val="31"/>
          <w:szCs w:val="31"/>
        </w:rPr>
      </w:pPr>
      <w:r>
        <w:rPr>
          <w:rFonts w:ascii="仿宋" w:hAnsi="仿宋" w:eastAsia="仿宋" w:cs="仿宋"/>
          <w:spacing w:val="-1"/>
          <w:sz w:val="31"/>
          <w:szCs w:val="31"/>
        </w:rPr>
        <w:t xml:space="preserve">1、 </w:t>
      </w:r>
      <w:r>
        <w:rPr>
          <w:rFonts w:hint="eastAsia" w:ascii="仿宋" w:hAnsi="仿宋" w:eastAsia="仿宋" w:cs="仿宋"/>
          <w:spacing w:val="-1"/>
          <w:sz w:val="31"/>
          <w:szCs w:val="31"/>
        </w:rPr>
        <w:t>响应</w:t>
      </w:r>
      <w:r>
        <w:rPr>
          <w:rFonts w:ascii="仿宋" w:hAnsi="仿宋" w:eastAsia="仿宋" w:cs="仿宋"/>
          <w:spacing w:val="-1"/>
          <w:sz w:val="31"/>
          <w:szCs w:val="31"/>
        </w:rPr>
        <w:t>文件</w:t>
      </w:r>
      <w:r>
        <w:rPr>
          <w:rFonts w:ascii="仿宋" w:hAnsi="仿宋" w:eastAsia="仿宋" w:cs="仿宋"/>
          <w:sz w:val="31"/>
          <w:szCs w:val="31"/>
        </w:rPr>
        <w:t>组成内容不齐或</w:t>
      </w:r>
      <w:r>
        <w:rPr>
          <w:rFonts w:hint="eastAsia" w:ascii="仿宋" w:hAnsi="仿宋" w:eastAsia="仿宋" w:cs="仿宋"/>
          <w:sz w:val="31"/>
          <w:szCs w:val="31"/>
        </w:rPr>
        <w:t>相关</w:t>
      </w:r>
      <w:r>
        <w:rPr>
          <w:rFonts w:ascii="仿宋" w:hAnsi="仿宋" w:eastAsia="仿宋" w:cs="仿宋"/>
          <w:sz w:val="31"/>
          <w:szCs w:val="31"/>
        </w:rPr>
        <w:t>证件</w:t>
      </w:r>
      <w:r>
        <w:rPr>
          <w:rFonts w:hint="eastAsia" w:ascii="仿宋" w:hAnsi="仿宋" w:eastAsia="仿宋" w:cs="仿宋"/>
          <w:sz w:val="31"/>
          <w:szCs w:val="31"/>
        </w:rPr>
        <w:t>证书资料</w:t>
      </w:r>
      <w:r>
        <w:rPr>
          <w:rFonts w:ascii="仿宋" w:hAnsi="仿宋" w:eastAsia="仿宋" w:cs="仿宋"/>
          <w:sz w:val="31"/>
          <w:szCs w:val="31"/>
        </w:rPr>
        <w:t>过期。</w:t>
      </w:r>
    </w:p>
    <w:p w14:paraId="1D878827">
      <w:pPr>
        <w:spacing w:before="217" w:line="228" w:lineRule="auto"/>
        <w:ind w:left="669"/>
        <w:rPr>
          <w:rFonts w:ascii="仿宋" w:hAnsi="仿宋" w:eastAsia="仿宋" w:cs="仿宋"/>
          <w:sz w:val="31"/>
          <w:szCs w:val="31"/>
        </w:rPr>
      </w:pPr>
      <w:r>
        <w:rPr>
          <w:rFonts w:ascii="仿宋" w:hAnsi="仿宋" w:eastAsia="仿宋" w:cs="仿宋"/>
          <w:spacing w:val="2"/>
          <w:sz w:val="31"/>
          <w:szCs w:val="31"/>
        </w:rPr>
        <w:t xml:space="preserve">2、 </w:t>
      </w:r>
      <w:r>
        <w:rPr>
          <w:rFonts w:hint="eastAsia" w:ascii="仿宋" w:hAnsi="仿宋" w:eastAsia="仿宋" w:cs="仿宋"/>
          <w:spacing w:val="2"/>
          <w:sz w:val="31"/>
          <w:szCs w:val="31"/>
        </w:rPr>
        <w:t>响应</w:t>
      </w:r>
      <w:r>
        <w:rPr>
          <w:rFonts w:ascii="仿宋" w:hAnsi="仿宋" w:eastAsia="仿宋" w:cs="仿宋"/>
          <w:spacing w:val="2"/>
          <w:sz w:val="31"/>
          <w:szCs w:val="31"/>
        </w:rPr>
        <w:t>文件</w:t>
      </w:r>
      <w:r>
        <w:rPr>
          <w:rFonts w:hint="eastAsia" w:ascii="仿宋" w:hAnsi="仿宋" w:eastAsia="仿宋" w:cs="仿宋"/>
          <w:spacing w:val="2"/>
          <w:sz w:val="31"/>
          <w:szCs w:val="31"/>
        </w:rPr>
        <w:t>提供虚假材料谋求成交的</w:t>
      </w:r>
      <w:r>
        <w:rPr>
          <w:rFonts w:ascii="仿宋" w:hAnsi="仿宋" w:eastAsia="仿宋" w:cs="仿宋"/>
          <w:spacing w:val="1"/>
          <w:sz w:val="31"/>
          <w:szCs w:val="31"/>
        </w:rPr>
        <w:t>；</w:t>
      </w:r>
    </w:p>
    <w:p w14:paraId="6797FB99">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3、</w:t>
      </w:r>
      <w:r>
        <w:rPr>
          <w:rFonts w:hint="eastAsia" w:ascii="仿宋" w:hAnsi="仿宋" w:eastAsia="仿宋" w:cs="仿宋"/>
          <w:spacing w:val="8"/>
          <w:position w:val="2"/>
          <w:sz w:val="31"/>
          <w:szCs w:val="31"/>
        </w:rPr>
        <w:t xml:space="preserve"> 不按照要求发送响应文件邮件的</w:t>
      </w:r>
      <w:r>
        <w:rPr>
          <w:rFonts w:ascii="仿宋" w:hAnsi="仿宋" w:eastAsia="仿宋" w:cs="仿宋"/>
          <w:spacing w:val="8"/>
          <w:position w:val="2"/>
          <w:sz w:val="31"/>
          <w:szCs w:val="31"/>
        </w:rPr>
        <w:t>；</w:t>
      </w:r>
    </w:p>
    <w:p w14:paraId="721E4C7F">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4</w:t>
      </w:r>
      <w:r>
        <w:rPr>
          <w:rFonts w:hint="eastAsia" w:ascii="仿宋" w:hAnsi="仿宋" w:eastAsia="仿宋" w:cs="仿宋"/>
          <w:spacing w:val="8"/>
          <w:position w:val="2"/>
          <w:sz w:val="31"/>
          <w:szCs w:val="31"/>
        </w:rPr>
        <w:t>、 不按时按要求参加比选活动的。</w:t>
      </w:r>
    </w:p>
    <w:p w14:paraId="2BBF34BF">
      <w:pPr>
        <w:spacing w:before="217" w:line="414" w:lineRule="exact"/>
        <w:ind w:left="672"/>
        <w:rPr>
          <w:rFonts w:ascii="方正仿宋_GB2312" w:hAnsi="方正仿宋_GB2312" w:eastAsia="方正仿宋_GB2312" w:cs="方正仿宋_GB2312"/>
          <w:sz w:val="31"/>
          <w:szCs w:val="31"/>
        </w:rPr>
      </w:pPr>
      <w:r>
        <w:rPr>
          <w:rFonts w:ascii="仿宋" w:hAnsi="仿宋" w:eastAsia="仿宋" w:cs="仿宋"/>
          <w:spacing w:val="8"/>
          <w:position w:val="2"/>
          <w:sz w:val="31"/>
          <w:szCs w:val="31"/>
        </w:rPr>
        <w:t>5</w:t>
      </w:r>
      <w:r>
        <w:rPr>
          <w:rFonts w:hint="eastAsia" w:ascii="仿宋" w:hAnsi="仿宋" w:eastAsia="仿宋" w:cs="仿宋"/>
          <w:spacing w:val="8"/>
          <w:position w:val="2"/>
          <w:sz w:val="31"/>
          <w:szCs w:val="31"/>
        </w:rPr>
        <w:t>、</w:t>
      </w:r>
      <w:r>
        <w:rPr>
          <w:rFonts w:ascii="仿宋" w:hAnsi="仿宋" w:eastAsia="仿宋" w:cs="仿宋"/>
          <w:spacing w:val="8"/>
          <w:position w:val="2"/>
          <w:sz w:val="31"/>
          <w:szCs w:val="31"/>
        </w:rPr>
        <w:t xml:space="preserve"> </w:t>
      </w:r>
      <w:r>
        <w:rPr>
          <w:rFonts w:hint="eastAsia" w:ascii="仿宋" w:hAnsi="仿宋" w:eastAsia="仿宋" w:cs="仿宋"/>
          <w:spacing w:val="8"/>
          <w:position w:val="2"/>
          <w:sz w:val="31"/>
          <w:szCs w:val="31"/>
        </w:rPr>
        <w:t>在比选活动现场不听从安排，扰乱比选活动的。</w:t>
      </w:r>
    </w:p>
    <w:p w14:paraId="484D05A9">
      <w:pPr>
        <w:rPr>
          <w:rFonts w:eastAsiaTheme="minorEastAsia"/>
        </w:rPr>
      </w:pPr>
    </w:p>
    <w:p w14:paraId="46F68648">
      <w:pPr>
        <w:spacing w:before="217" w:line="228" w:lineRule="auto"/>
        <w:ind w:left="45"/>
        <w:rPr>
          <w:rFonts w:ascii="仿宋" w:hAnsi="仿宋" w:eastAsia="仿宋" w:cs="仿宋"/>
          <w:sz w:val="31"/>
          <w:szCs w:val="31"/>
        </w:rPr>
      </w:pPr>
      <w:r>
        <w:rPr>
          <w:rFonts w:hint="eastAsia" w:ascii="仿宋" w:hAnsi="仿宋" w:eastAsia="仿宋" w:cs="仿宋"/>
          <w:b/>
          <w:spacing w:val="-4"/>
          <w:sz w:val="31"/>
          <w:szCs w:val="31"/>
        </w:rPr>
        <w:t>五</w:t>
      </w:r>
      <w:r>
        <w:rPr>
          <w:rFonts w:hint="eastAsia" w:ascii="仿宋" w:hAnsi="仿宋" w:eastAsia="仿宋" w:cs="仿宋"/>
          <w:spacing w:val="-4"/>
          <w:sz w:val="31"/>
          <w:szCs w:val="31"/>
        </w:rPr>
        <w:t>、</w:t>
      </w:r>
      <w:r>
        <w:rPr>
          <w:rFonts w:ascii="仿宋" w:hAnsi="仿宋" w:eastAsia="仿宋" w:cs="仿宋"/>
          <w:spacing w:val="-4"/>
          <w:sz w:val="31"/>
          <w:szCs w:val="31"/>
          <w14:textOutline w14:w="5791" w14:cap="sq" w14:cmpd="sng" w14:algn="ctr">
            <w14:solidFill>
              <w14:srgbClr w14:val="000000"/>
            </w14:solidFill>
            <w14:prstDash w14:val="solid"/>
            <w14:bevel/>
          </w14:textOutline>
        </w:rPr>
        <w:t>比选时间、地点</w:t>
      </w:r>
    </w:p>
    <w:p w14:paraId="590C0777">
      <w:pPr>
        <w:spacing w:before="217" w:line="228" w:lineRule="auto"/>
        <w:ind w:left="368"/>
        <w:rPr>
          <w:rFonts w:ascii="仿宋" w:hAnsi="仿宋" w:eastAsia="仿宋" w:cs="仿宋"/>
          <w:sz w:val="31"/>
          <w:szCs w:val="31"/>
        </w:rPr>
      </w:pPr>
      <w:r>
        <w:rPr>
          <w:rFonts w:ascii="仿宋" w:hAnsi="仿宋" w:eastAsia="仿宋" w:cs="仿宋"/>
          <w:spacing w:val="-14"/>
          <w:sz w:val="31"/>
          <w:szCs w:val="31"/>
        </w:rPr>
        <w:t>1</w:t>
      </w:r>
      <w:r>
        <w:rPr>
          <w:rFonts w:ascii="仿宋" w:hAnsi="仿宋" w:eastAsia="仿宋" w:cs="仿宋"/>
          <w:spacing w:val="-10"/>
          <w:sz w:val="31"/>
          <w:szCs w:val="31"/>
        </w:rPr>
        <w:t>、</w:t>
      </w:r>
      <w:r>
        <w:rPr>
          <w:rFonts w:ascii="仿宋" w:hAnsi="仿宋" w:eastAsia="仿宋" w:cs="仿宋"/>
          <w:spacing w:val="-7"/>
          <w:sz w:val="31"/>
          <w:szCs w:val="31"/>
        </w:rPr>
        <w:t xml:space="preserve"> 比选时间：</w:t>
      </w:r>
      <w:r>
        <w:rPr>
          <w:rFonts w:hint="eastAsia" w:ascii="仿宋" w:hAnsi="仿宋" w:eastAsia="仿宋" w:cs="仿宋"/>
          <w:spacing w:val="-7"/>
          <w:sz w:val="31"/>
          <w:szCs w:val="31"/>
        </w:rPr>
        <w:t>另行通知</w:t>
      </w:r>
    </w:p>
    <w:p w14:paraId="6FAD4AB7">
      <w:pPr>
        <w:spacing w:before="217" w:line="228" w:lineRule="auto"/>
        <w:ind w:left="348"/>
        <w:rPr>
          <w:rFonts w:ascii="仿宋" w:hAnsi="仿宋" w:eastAsia="仿宋" w:cs="仿宋"/>
          <w:sz w:val="31"/>
          <w:szCs w:val="31"/>
        </w:rPr>
      </w:pPr>
      <w:r>
        <w:rPr>
          <w:rFonts w:ascii="仿宋" w:hAnsi="仿宋" w:eastAsia="仿宋" w:cs="仿宋"/>
          <w:spacing w:val="16"/>
          <w:sz w:val="31"/>
          <w:szCs w:val="31"/>
        </w:rPr>
        <w:t>2</w:t>
      </w:r>
      <w:r>
        <w:rPr>
          <w:rFonts w:ascii="仿宋" w:hAnsi="仿宋" w:eastAsia="仿宋" w:cs="仿宋"/>
          <w:spacing w:val="11"/>
          <w:sz w:val="31"/>
          <w:szCs w:val="31"/>
        </w:rPr>
        <w:t>、</w:t>
      </w:r>
      <w:r>
        <w:rPr>
          <w:rFonts w:ascii="仿宋" w:hAnsi="仿宋" w:eastAsia="仿宋" w:cs="仿宋"/>
          <w:spacing w:val="8"/>
          <w:sz w:val="31"/>
          <w:szCs w:val="31"/>
        </w:rPr>
        <w:t xml:space="preserve"> 比选文件递交地点：</w:t>
      </w:r>
      <w:r>
        <w:rPr>
          <w:rFonts w:hint="eastAsia" w:ascii="仿宋" w:hAnsi="仿宋" w:eastAsia="仿宋" w:cs="仿宋"/>
          <w:spacing w:val="8"/>
          <w:sz w:val="31"/>
          <w:szCs w:val="31"/>
        </w:rPr>
        <w:t>绵阳市中心医院采购科邮箱：2242490135@qq.com</w:t>
      </w:r>
    </w:p>
    <w:p w14:paraId="335DCCD5">
      <w:pPr>
        <w:spacing w:before="211" w:line="229" w:lineRule="auto"/>
        <w:ind w:left="334"/>
        <w:rPr>
          <w:rFonts w:ascii="仿宋" w:hAnsi="仿宋" w:eastAsia="仿宋" w:cs="仿宋"/>
          <w:sz w:val="31"/>
          <w:szCs w:val="31"/>
        </w:rPr>
      </w:pPr>
      <w:r>
        <w:rPr>
          <w:rFonts w:ascii="仿宋" w:hAnsi="仿宋" w:eastAsia="仿宋" w:cs="仿宋"/>
          <w:spacing w:val="4"/>
          <w:sz w:val="31"/>
          <w:szCs w:val="31"/>
        </w:rPr>
        <w:t>3、</w:t>
      </w:r>
      <w:r>
        <w:rPr>
          <w:rFonts w:ascii="仿宋" w:hAnsi="仿宋" w:eastAsia="仿宋" w:cs="仿宋"/>
          <w:spacing w:val="2"/>
          <w:sz w:val="31"/>
          <w:szCs w:val="31"/>
        </w:rPr>
        <w:t xml:space="preserve"> 比选地点：</w:t>
      </w:r>
      <w:r>
        <w:rPr>
          <w:rFonts w:hint="eastAsia" w:ascii="仿宋" w:hAnsi="仿宋" w:eastAsia="仿宋" w:cs="仿宋"/>
          <w:spacing w:val="2"/>
          <w:sz w:val="31"/>
          <w:szCs w:val="31"/>
        </w:rPr>
        <w:t>另行通知</w:t>
      </w:r>
    </w:p>
    <w:p w14:paraId="0FBBAB58">
      <w:pPr>
        <w:rPr>
          <w:rFonts w:eastAsiaTheme="minorEastAsia"/>
        </w:rPr>
      </w:pPr>
    </w:p>
    <w:p w14:paraId="517E9385">
      <w:pPr>
        <w:spacing w:before="217" w:line="228" w:lineRule="auto"/>
        <w:ind w:left="45"/>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六、联系方式</w:t>
      </w:r>
    </w:p>
    <w:p w14:paraId="36B9FA73">
      <w:pPr>
        <w:ind w:firstLine="326" w:firstLineChars="100"/>
        <w:rPr>
          <w:rFonts w:ascii="仿宋" w:hAnsi="仿宋" w:eastAsia="仿宋" w:cs="仿宋"/>
          <w:spacing w:val="8"/>
          <w:sz w:val="31"/>
          <w:szCs w:val="31"/>
        </w:rPr>
      </w:pPr>
      <w:r>
        <w:rPr>
          <w:rFonts w:hint="eastAsia" w:ascii="仿宋" w:hAnsi="仿宋" w:eastAsia="仿宋" w:cs="仿宋"/>
          <w:spacing w:val="8"/>
          <w:sz w:val="31"/>
          <w:szCs w:val="31"/>
        </w:rPr>
        <w:t>1、项目咨询</w:t>
      </w:r>
      <w:r>
        <w:rPr>
          <w:rFonts w:hint="eastAsia" w:ascii="仿宋" w:hAnsi="仿宋" w:eastAsia="仿宋" w:cs="仿宋"/>
          <w:spacing w:val="8"/>
          <w:sz w:val="31"/>
          <w:szCs w:val="31"/>
          <w:lang w:eastAsia="zh-CN"/>
        </w:rPr>
        <w:t>：魏</w:t>
      </w:r>
      <w:r>
        <w:rPr>
          <w:rFonts w:hint="eastAsia" w:ascii="仿宋" w:hAnsi="仿宋" w:eastAsia="仿宋" w:cs="仿宋"/>
          <w:spacing w:val="2"/>
          <w:sz w:val="31"/>
          <w:szCs w:val="31"/>
          <w:lang w:eastAsia="zh-CN"/>
        </w:rPr>
        <w:t>老师</w:t>
      </w:r>
      <w:r>
        <w:rPr>
          <w:rFonts w:hint="eastAsia" w:ascii="仿宋" w:hAnsi="仿宋" w:eastAsia="仿宋" w:cs="仿宋"/>
          <w:spacing w:val="2"/>
          <w:sz w:val="31"/>
          <w:szCs w:val="31"/>
          <w:lang w:val="en-US" w:eastAsia="zh-CN"/>
        </w:rPr>
        <w:t xml:space="preserve">   </w:t>
      </w:r>
      <w:r>
        <w:rPr>
          <w:rFonts w:hint="eastAsia" w:ascii="仿宋" w:hAnsi="仿宋" w:eastAsia="仿宋" w:cs="仿宋"/>
          <w:spacing w:val="2"/>
          <w:sz w:val="31"/>
          <w:szCs w:val="31"/>
          <w:lang w:eastAsia="zh-CN"/>
        </w:rPr>
        <w:t>0816-8761807</w:t>
      </w:r>
    </w:p>
    <w:p w14:paraId="2D1C9939">
      <w:pPr>
        <w:ind w:firstLine="314" w:firstLineChars="100"/>
        <w:rPr>
          <w:rFonts w:ascii="仿宋" w:hAnsi="仿宋" w:eastAsia="仿宋" w:cs="仿宋"/>
          <w:spacing w:val="2"/>
          <w:sz w:val="31"/>
          <w:szCs w:val="31"/>
        </w:rPr>
      </w:pPr>
      <w:r>
        <w:rPr>
          <w:rFonts w:hint="eastAsia" w:ascii="仿宋" w:hAnsi="仿宋" w:eastAsia="仿宋" w:cs="仿宋"/>
          <w:spacing w:val="2"/>
          <w:sz w:val="31"/>
          <w:szCs w:val="31"/>
        </w:rPr>
        <w:t>2、报名咨询：尹老师    18081208357</w:t>
      </w:r>
    </w:p>
    <w:p w14:paraId="0182D151">
      <w:pPr>
        <w:spacing w:before="211" w:line="229" w:lineRule="auto"/>
        <w:ind w:left="334"/>
        <w:rPr>
          <w:rFonts w:ascii="仿宋" w:hAnsi="仿宋" w:eastAsia="仿宋" w:cs="仿宋"/>
          <w:spacing w:val="2"/>
          <w:sz w:val="31"/>
          <w:szCs w:val="31"/>
        </w:rPr>
      </w:pPr>
      <w:r>
        <w:rPr>
          <w:rFonts w:hint="eastAsia" w:ascii="仿宋" w:hAnsi="仿宋" w:eastAsia="仿宋" w:cs="仿宋"/>
          <w:spacing w:val="2"/>
          <w:sz w:val="31"/>
          <w:szCs w:val="31"/>
        </w:rPr>
        <w:t>3、监督电话：杨老师    0816-</w:t>
      </w:r>
      <w:r>
        <w:rPr>
          <w:rFonts w:hint="eastAsia" w:ascii="仿宋" w:hAnsi="仿宋" w:eastAsia="仿宋" w:cs="仿宋"/>
          <w:spacing w:val="2"/>
          <w:sz w:val="31"/>
          <w:szCs w:val="31"/>
          <w:lang w:val="zh-CN"/>
        </w:rPr>
        <w:t>2237353</w:t>
      </w:r>
    </w:p>
    <w:p w14:paraId="576080FC">
      <w:pPr>
        <w:spacing w:before="217" w:line="228" w:lineRule="auto"/>
        <w:ind w:left="348"/>
        <w:rPr>
          <w:rFonts w:ascii="仿宋" w:hAnsi="仿宋" w:eastAsia="仿宋" w:cs="仿宋"/>
          <w:spacing w:val="8"/>
          <w:sz w:val="31"/>
          <w:szCs w:val="31"/>
        </w:rPr>
        <w:sectPr>
          <w:pgSz w:w="11906" w:h="16839"/>
          <w:pgMar w:top="1431" w:right="1785" w:bottom="0" w:left="1785" w:header="0" w:footer="0" w:gutter="0"/>
          <w:cols w:space="720" w:num="1"/>
        </w:sectPr>
      </w:pPr>
      <w:r>
        <w:rPr>
          <w:rFonts w:hint="eastAsia" w:ascii="仿宋" w:hAnsi="仿宋" w:eastAsia="仿宋" w:cs="仿宋"/>
          <w:spacing w:val="8"/>
          <w:sz w:val="31"/>
          <w:szCs w:val="31"/>
        </w:rPr>
        <w:t>4、地址：绵阳市中心医院综合楼309室</w:t>
      </w:r>
    </w:p>
    <w:p w14:paraId="49E148EC">
      <w:pPr>
        <w:spacing w:line="284" w:lineRule="auto"/>
      </w:pPr>
    </w:p>
    <w:p w14:paraId="673A5593">
      <w:pPr>
        <w:tabs>
          <w:tab w:val="center" w:pos="4324"/>
          <w:tab w:val="left" w:pos="7401"/>
        </w:tabs>
        <w:spacing w:line="276" w:lineRule="auto"/>
        <w:ind w:firstLine="1441" w:firstLineChars="200"/>
        <w:rPr>
          <w:rFonts w:ascii="宋体" w:hAnsi="宋体" w:cs="宋体"/>
          <w:b/>
          <w:bCs/>
          <w:sz w:val="72"/>
          <w:szCs w:val="72"/>
        </w:rPr>
      </w:pPr>
      <w:r>
        <w:rPr>
          <w:rFonts w:hint="eastAsia" w:ascii="宋体" w:hAnsi="宋体" w:cs="宋体"/>
          <w:b/>
          <w:bCs/>
          <w:sz w:val="72"/>
          <w:szCs w:val="72"/>
        </w:rPr>
        <w:t>比选响应文件</w:t>
      </w:r>
    </w:p>
    <w:p w14:paraId="6EFC2EDF">
      <w:pPr>
        <w:tabs>
          <w:tab w:val="left" w:pos="3780"/>
        </w:tabs>
        <w:rPr>
          <w:rFonts w:ascii="宋体" w:hAnsi="宋体" w:cs="宋体"/>
          <w:b/>
        </w:rPr>
      </w:pPr>
    </w:p>
    <w:p w14:paraId="53E4E9AE">
      <w:pPr>
        <w:tabs>
          <w:tab w:val="left" w:pos="3780"/>
        </w:tabs>
        <w:rPr>
          <w:rFonts w:ascii="宋体" w:hAnsi="宋体" w:cs="宋体"/>
          <w:b/>
        </w:rPr>
      </w:pPr>
    </w:p>
    <w:p w14:paraId="46616321">
      <w:pPr>
        <w:tabs>
          <w:tab w:val="left" w:pos="3780"/>
        </w:tabs>
        <w:rPr>
          <w:rFonts w:ascii="宋体" w:hAnsi="宋体" w:cs="宋体"/>
          <w:b/>
        </w:rPr>
      </w:pPr>
    </w:p>
    <w:p w14:paraId="2817D799">
      <w:pPr>
        <w:tabs>
          <w:tab w:val="left" w:pos="3780"/>
        </w:tabs>
        <w:rPr>
          <w:rFonts w:ascii="宋体" w:hAnsi="宋体" w:cs="宋体"/>
          <w:b/>
          <w:sz w:val="44"/>
          <w:szCs w:val="44"/>
        </w:rPr>
      </w:pPr>
    </w:p>
    <w:p w14:paraId="54A56632">
      <w:pPr>
        <w:spacing w:line="480" w:lineRule="auto"/>
        <w:ind w:firstLine="640" w:firstLineChars="200"/>
        <w:rPr>
          <w:rFonts w:ascii="宋体" w:hAnsi="宋体" w:cs="宋体"/>
          <w:b/>
          <w:bCs/>
          <w:sz w:val="32"/>
          <w:szCs w:val="32"/>
        </w:rPr>
      </w:pPr>
    </w:p>
    <w:p w14:paraId="3385B465">
      <w:pPr>
        <w:spacing w:line="480" w:lineRule="auto"/>
        <w:ind w:firstLine="640" w:firstLineChars="200"/>
        <w:rPr>
          <w:rFonts w:ascii="宋体" w:hAnsi="宋体" w:cs="宋体"/>
          <w:b/>
          <w:bCs/>
          <w:sz w:val="32"/>
          <w:szCs w:val="32"/>
          <w:u w:val="single"/>
        </w:rPr>
      </w:pPr>
      <w:r>
        <w:rPr>
          <w:rFonts w:hint="eastAsia" w:ascii="宋体" w:hAnsi="宋体" w:cs="宋体"/>
          <w:b/>
          <w:bCs/>
          <w:sz w:val="32"/>
          <w:szCs w:val="32"/>
        </w:rPr>
        <w:t>项目编号：</w:t>
      </w:r>
      <w:r>
        <w:rPr>
          <w:rFonts w:hint="eastAsia" w:ascii="宋体" w:hAnsi="宋体" w:cs="宋体"/>
          <w:b/>
          <w:bCs/>
          <w:sz w:val="32"/>
          <w:szCs w:val="32"/>
          <w:u w:val="single"/>
        </w:rPr>
        <w:t xml:space="preserve">                 </w:t>
      </w:r>
    </w:p>
    <w:p w14:paraId="22F2BEE6">
      <w:pPr>
        <w:tabs>
          <w:tab w:val="left" w:pos="3780"/>
        </w:tabs>
        <w:spacing w:line="480" w:lineRule="auto"/>
        <w:ind w:firstLine="640" w:firstLineChars="200"/>
        <w:rPr>
          <w:rFonts w:ascii="宋体" w:hAnsi="宋体" w:cs="宋体"/>
          <w:b/>
          <w:bCs/>
          <w:sz w:val="32"/>
          <w:szCs w:val="32"/>
          <w:u w:val="single"/>
        </w:rPr>
      </w:pPr>
      <w:r>
        <w:rPr>
          <w:rFonts w:hint="eastAsia" w:ascii="宋体" w:hAnsi="宋体" w:cs="宋体"/>
          <w:b/>
          <w:bCs/>
          <w:sz w:val="32"/>
          <w:szCs w:val="32"/>
        </w:rPr>
        <w:t>项目名称：</w:t>
      </w:r>
      <w:r>
        <w:rPr>
          <w:rFonts w:hint="eastAsia" w:ascii="宋体" w:hAnsi="宋体" w:cs="宋体"/>
          <w:b/>
          <w:bCs/>
          <w:sz w:val="32"/>
          <w:szCs w:val="32"/>
          <w:u w:val="single"/>
        </w:rPr>
        <w:t xml:space="preserve">                 </w:t>
      </w:r>
    </w:p>
    <w:p w14:paraId="36D8EED9">
      <w:pPr>
        <w:pStyle w:val="12"/>
        <w:rPr>
          <w:rFonts w:ascii="宋体" w:hAnsi="宋体" w:eastAsia="宋体" w:cs="宋体"/>
          <w:b/>
          <w:color w:val="auto"/>
        </w:rPr>
      </w:pPr>
    </w:p>
    <w:p w14:paraId="6F6F423B">
      <w:pPr>
        <w:pStyle w:val="12"/>
        <w:rPr>
          <w:rFonts w:ascii="宋体" w:hAnsi="宋体" w:eastAsia="宋体" w:cs="宋体"/>
          <w:b/>
          <w:color w:val="auto"/>
        </w:rPr>
      </w:pPr>
    </w:p>
    <w:p w14:paraId="3E3174EE">
      <w:pPr>
        <w:pStyle w:val="12"/>
        <w:rPr>
          <w:rFonts w:ascii="宋体" w:hAnsi="宋体" w:eastAsia="宋体" w:cs="宋体"/>
          <w:b/>
          <w:color w:val="auto"/>
        </w:rPr>
      </w:pPr>
    </w:p>
    <w:p w14:paraId="13B88DBE">
      <w:pPr>
        <w:pStyle w:val="12"/>
        <w:rPr>
          <w:rFonts w:ascii="宋体" w:hAnsi="宋体" w:eastAsia="宋体" w:cs="宋体"/>
          <w:b/>
          <w:color w:val="auto"/>
        </w:rPr>
      </w:pPr>
    </w:p>
    <w:p w14:paraId="10C48AB6">
      <w:pPr>
        <w:pStyle w:val="12"/>
        <w:rPr>
          <w:rFonts w:ascii="宋体" w:hAnsi="宋体" w:eastAsia="宋体" w:cs="宋体"/>
          <w:b/>
          <w:color w:val="auto"/>
        </w:rPr>
      </w:pPr>
    </w:p>
    <w:p w14:paraId="63F6ADBC">
      <w:pPr>
        <w:pStyle w:val="12"/>
        <w:rPr>
          <w:rFonts w:ascii="宋体" w:hAnsi="宋体" w:eastAsia="宋体" w:cs="宋体"/>
          <w:b/>
          <w:color w:val="auto"/>
        </w:rPr>
      </w:pPr>
    </w:p>
    <w:p w14:paraId="73835634">
      <w:pPr>
        <w:rPr>
          <w:rFonts w:ascii="宋体" w:hAnsi="宋体" w:cs="宋体"/>
          <w:b/>
          <w:sz w:val="32"/>
          <w:szCs w:val="32"/>
        </w:rPr>
      </w:pPr>
    </w:p>
    <w:p w14:paraId="48A15001">
      <w:pPr>
        <w:ind w:firstLine="840" w:firstLineChars="300"/>
        <w:rPr>
          <w:rFonts w:ascii="宋体" w:hAnsi="宋体" w:cs="宋体"/>
          <w:b/>
          <w:bCs/>
          <w:sz w:val="28"/>
          <w:szCs w:val="28"/>
          <w:u w:val="single"/>
        </w:rPr>
      </w:pPr>
      <w:r>
        <w:rPr>
          <w:rFonts w:hint="eastAsia" w:ascii="宋体" w:hAnsi="宋体" w:cs="宋体"/>
          <w:b/>
          <w:sz w:val="28"/>
          <w:szCs w:val="28"/>
        </w:rPr>
        <w:t>授权代表：</w:t>
      </w:r>
      <w:r>
        <w:rPr>
          <w:rFonts w:hint="eastAsia" w:ascii="宋体" w:hAnsi="宋体" w:cs="宋体"/>
          <w:b/>
          <w:bCs/>
          <w:sz w:val="28"/>
          <w:szCs w:val="28"/>
          <w:u w:val="single"/>
        </w:rPr>
        <w:t xml:space="preserve">                 </w:t>
      </w:r>
    </w:p>
    <w:p w14:paraId="4E84232D">
      <w:pPr>
        <w:ind w:firstLine="840" w:firstLineChars="300"/>
        <w:rPr>
          <w:rFonts w:ascii="宋体" w:hAnsi="宋体" w:cs="宋体"/>
          <w:b/>
          <w:sz w:val="28"/>
          <w:szCs w:val="28"/>
        </w:rPr>
      </w:pPr>
    </w:p>
    <w:p w14:paraId="16D1A5F2">
      <w:pPr>
        <w:ind w:firstLine="840" w:firstLineChars="300"/>
        <w:rPr>
          <w:rFonts w:ascii="宋体" w:hAnsi="宋体" w:cs="宋体"/>
          <w:b/>
          <w:sz w:val="28"/>
          <w:szCs w:val="28"/>
        </w:rPr>
      </w:pPr>
      <w:r>
        <w:rPr>
          <w:rFonts w:hint="eastAsia" w:ascii="宋体" w:hAnsi="宋体" w:cs="宋体"/>
          <w:b/>
          <w:sz w:val="28"/>
          <w:szCs w:val="28"/>
        </w:rPr>
        <w:t>手机号码：</w:t>
      </w:r>
      <w:r>
        <w:rPr>
          <w:rFonts w:hint="eastAsia" w:ascii="宋体" w:hAnsi="宋体" w:cs="宋体"/>
          <w:b/>
          <w:bCs/>
          <w:sz w:val="28"/>
          <w:szCs w:val="28"/>
          <w:u w:val="single"/>
        </w:rPr>
        <w:t xml:space="preserve">                 </w:t>
      </w:r>
    </w:p>
    <w:p w14:paraId="005C9788">
      <w:pPr>
        <w:ind w:firstLine="840" w:firstLineChars="300"/>
        <w:rPr>
          <w:rFonts w:ascii="宋体" w:hAnsi="宋体" w:cs="宋体"/>
          <w:b/>
          <w:sz w:val="28"/>
          <w:szCs w:val="28"/>
        </w:rPr>
      </w:pPr>
    </w:p>
    <w:p w14:paraId="256D087C">
      <w:pPr>
        <w:ind w:firstLine="840" w:firstLineChars="300"/>
        <w:rPr>
          <w:rFonts w:ascii="宋体" w:hAnsi="宋体" w:cs="宋体"/>
          <w:b/>
          <w:bCs/>
          <w:sz w:val="28"/>
          <w:szCs w:val="28"/>
        </w:rPr>
      </w:pPr>
      <w:r>
        <w:rPr>
          <w:rFonts w:hint="eastAsia" w:ascii="宋体" w:hAnsi="宋体" w:cs="宋体"/>
          <w:b/>
          <w:sz w:val="28"/>
          <w:szCs w:val="28"/>
        </w:rPr>
        <w:t>邮箱号码：</w:t>
      </w:r>
      <w:r>
        <w:rPr>
          <w:rFonts w:hint="eastAsia" w:ascii="宋体" w:hAnsi="宋体" w:cs="宋体"/>
          <w:b/>
          <w:bCs/>
          <w:sz w:val="28"/>
          <w:szCs w:val="28"/>
          <w:u w:val="single"/>
        </w:rPr>
        <w:t xml:space="preserve">                 </w:t>
      </w:r>
    </w:p>
    <w:p w14:paraId="69F76AC0">
      <w:pPr>
        <w:pStyle w:val="15"/>
        <w:spacing w:before="240" w:beforeLines="100" w:after="120" w:afterLines="50"/>
        <w:ind w:firstLine="922" w:firstLineChars="255"/>
        <w:rPr>
          <w:rFonts w:ascii="宋体" w:hAnsi="宋体" w:eastAsia="宋体" w:cs="宋体"/>
          <w:b/>
          <w:bCs/>
          <w:sz w:val="36"/>
          <w:szCs w:val="36"/>
        </w:rPr>
      </w:pPr>
    </w:p>
    <w:p w14:paraId="33BCD2F5">
      <w:pPr>
        <w:pStyle w:val="15"/>
        <w:spacing w:before="240" w:beforeLines="100" w:after="120" w:afterLines="50"/>
        <w:ind w:firstLine="922" w:firstLineChars="255"/>
        <w:rPr>
          <w:rFonts w:ascii="宋体" w:hAnsi="宋体" w:eastAsia="宋体" w:cs="宋体"/>
          <w:b/>
          <w:bCs/>
          <w:sz w:val="36"/>
          <w:szCs w:val="36"/>
        </w:rPr>
      </w:pPr>
    </w:p>
    <w:p w14:paraId="5B5E46BD">
      <w:pPr>
        <w:pStyle w:val="15"/>
        <w:spacing w:before="240" w:beforeLines="100" w:after="120" w:afterLines="50"/>
        <w:ind w:firstLine="922" w:firstLineChars="255"/>
        <w:rPr>
          <w:rFonts w:ascii="宋体" w:hAnsi="宋体" w:eastAsia="宋体" w:cs="宋体"/>
          <w:b/>
          <w:bCs/>
          <w:sz w:val="32"/>
          <w:szCs w:val="32"/>
        </w:rPr>
      </w:pPr>
      <w:r>
        <w:rPr>
          <w:rFonts w:hint="eastAsia" w:ascii="宋体" w:hAnsi="宋体" w:eastAsia="宋体" w:cs="宋体"/>
          <w:b/>
          <w:bCs/>
          <w:sz w:val="36"/>
          <w:szCs w:val="36"/>
        </w:rPr>
        <w:t>供应商全称：</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（盖章）</w:t>
      </w:r>
    </w:p>
    <w:p w14:paraId="0BAB283C">
      <w:pPr>
        <w:pStyle w:val="15"/>
        <w:spacing w:before="240" w:beforeLines="100" w:after="120" w:afterLines="50"/>
        <w:ind w:left="680" w:firstLine="0" w:firstLineChars="0"/>
        <w:jc w:val="center"/>
        <w:rPr>
          <w:rFonts w:ascii="宋体" w:hAnsi="宋体" w:eastAsia="宋体" w:cs="宋体"/>
          <w:b/>
          <w:bCs/>
          <w:sz w:val="32"/>
          <w:szCs w:val="32"/>
        </w:rPr>
      </w:pPr>
      <w:r>
        <w:rPr>
          <w:rFonts w:hint="eastAsia" w:ascii="宋体" w:hAnsi="宋体" w:eastAsia="宋体" w:cs="宋体"/>
          <w:b/>
          <w:bCs/>
          <w:sz w:val="32"/>
          <w:szCs w:val="32"/>
        </w:rPr>
        <w:t>二〇二三年</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月</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日</w:t>
      </w:r>
    </w:p>
    <w:p w14:paraId="153DA34C"/>
    <w:p w14:paraId="5B8E2392">
      <w:pPr>
        <w:spacing w:line="284" w:lineRule="auto"/>
      </w:pPr>
    </w:p>
    <w:p w14:paraId="376BFBD4">
      <w:pPr>
        <w:spacing w:before="140" w:line="271" w:lineRule="auto"/>
        <w:ind w:left="2723" w:right="1060" w:hanging="1532"/>
        <w:jc w:val="center"/>
        <w:rPr>
          <w:rFonts w:ascii="黑体" w:hAnsi="黑体" w:eastAsia="黑体" w:cs="黑体"/>
          <w:spacing w:val="8"/>
          <w:sz w:val="43"/>
          <w:szCs w:val="43"/>
        </w:rPr>
      </w:pPr>
    </w:p>
    <w:p w14:paraId="5FDC2578">
      <w:pPr>
        <w:spacing w:before="140" w:line="271" w:lineRule="auto"/>
        <w:ind w:left="2723" w:right="1060" w:hanging="1532"/>
        <w:jc w:val="center"/>
        <w:rPr>
          <w:rFonts w:ascii="黑体" w:hAnsi="黑体" w:eastAsia="黑体" w:cs="黑体"/>
          <w:spacing w:val="8"/>
          <w:sz w:val="43"/>
          <w:szCs w:val="43"/>
        </w:rPr>
      </w:pPr>
    </w:p>
    <w:p w14:paraId="394FBDAD">
      <w:pPr>
        <w:spacing w:before="140" w:line="271" w:lineRule="auto"/>
        <w:ind w:left="2723" w:right="1060" w:hanging="1532"/>
        <w:jc w:val="center"/>
        <w:rPr>
          <w:rFonts w:ascii="黑体" w:hAnsi="黑体" w:eastAsia="黑体" w:cs="黑体"/>
          <w:spacing w:val="8"/>
          <w:sz w:val="43"/>
          <w:szCs w:val="43"/>
        </w:rPr>
      </w:pPr>
    </w:p>
    <w:p w14:paraId="3A25C74F">
      <w:pPr>
        <w:spacing w:before="140" w:line="271" w:lineRule="auto"/>
        <w:ind w:left="2723" w:right="1060" w:hanging="1532"/>
        <w:jc w:val="center"/>
        <w:rPr>
          <w:rFonts w:ascii="宋体" w:hAnsi="宋体" w:eastAsia="宋体" w:cs="宋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院报价单</w:t>
      </w:r>
    </w:p>
    <w:p w14:paraId="685D7CDE"/>
    <w:p w14:paraId="46189300"/>
    <w:p w14:paraId="1BE35917">
      <w:pPr>
        <w:spacing w:line="204" w:lineRule="exact"/>
      </w:pPr>
    </w:p>
    <w:tbl>
      <w:tblPr>
        <w:tblStyle w:val="13"/>
        <w:tblW w:w="92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284"/>
      </w:tblGrid>
      <w:tr w14:paraId="65AEBF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8" w:hRule="atLeast"/>
        </w:trPr>
        <w:tc>
          <w:tcPr>
            <w:tcW w:w="9284" w:type="dxa"/>
          </w:tcPr>
          <w:p w14:paraId="18EAC80A">
            <w:pPr>
              <w:spacing w:before="331" w:line="226" w:lineRule="auto"/>
              <w:ind w:left="165"/>
              <w:rPr>
                <w:rFonts w:ascii="仿宋" w:hAnsi="仿宋" w:eastAsia="仿宋" w:cs="仿宋"/>
                <w:sz w:val="31"/>
                <w:szCs w:val="31"/>
              </w:rPr>
            </w:pPr>
            <w:r>
              <w:rPr>
                <w:rFonts w:ascii="仿宋" w:hAnsi="仿宋" w:eastAsia="仿宋" w:cs="仿宋"/>
                <w:spacing w:val="1"/>
                <w:sz w:val="31"/>
                <w:szCs w:val="31"/>
              </w:rPr>
              <w:t>比选</w:t>
            </w:r>
            <w:r>
              <w:rPr>
                <w:rFonts w:hint="eastAsia" w:ascii="仿宋" w:hAnsi="仿宋" w:eastAsia="仿宋" w:cs="仿宋"/>
                <w:spacing w:val="1"/>
                <w:sz w:val="31"/>
                <w:szCs w:val="31"/>
              </w:rPr>
              <w:t>供应商</w:t>
            </w:r>
            <w:r>
              <w:rPr>
                <w:rFonts w:ascii="仿宋" w:hAnsi="仿宋" w:eastAsia="仿宋" w:cs="仿宋"/>
                <w:sz w:val="31"/>
                <w:szCs w:val="31"/>
              </w:rPr>
              <w:t>全称：</w:t>
            </w:r>
          </w:p>
        </w:tc>
      </w:tr>
      <w:tr w14:paraId="53D450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5" w:hRule="atLeast"/>
        </w:trPr>
        <w:tc>
          <w:tcPr>
            <w:tcW w:w="9284" w:type="dxa"/>
          </w:tcPr>
          <w:p w14:paraId="4A6D09BF">
            <w:pPr>
              <w:spacing w:before="332" w:line="226" w:lineRule="auto"/>
              <w:ind w:left="127"/>
              <w:rPr>
                <w:rFonts w:ascii="仿宋" w:hAnsi="仿宋" w:eastAsia="仿宋" w:cs="仿宋"/>
                <w:sz w:val="31"/>
                <w:szCs w:val="31"/>
              </w:rPr>
            </w:pPr>
            <w:r>
              <w:rPr>
                <w:rFonts w:hint="eastAsia" w:ascii="仿宋" w:hAnsi="仿宋" w:eastAsia="仿宋" w:cs="仿宋"/>
                <w:spacing w:val="3"/>
                <w:sz w:val="31"/>
                <w:szCs w:val="31"/>
              </w:rPr>
              <w:t>产品</w:t>
            </w:r>
            <w:r>
              <w:rPr>
                <w:rFonts w:ascii="仿宋" w:hAnsi="仿宋" w:eastAsia="仿宋" w:cs="仿宋"/>
                <w:spacing w:val="3"/>
                <w:sz w:val="31"/>
                <w:szCs w:val="31"/>
              </w:rPr>
              <w:t>名称：</w:t>
            </w:r>
          </w:p>
        </w:tc>
      </w:tr>
      <w:tr w14:paraId="71ED88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9" w:hRule="atLeast"/>
        </w:trPr>
        <w:tc>
          <w:tcPr>
            <w:tcW w:w="9284" w:type="dxa"/>
          </w:tcPr>
          <w:p w14:paraId="5BA24CFA">
            <w:pPr>
              <w:spacing w:before="326" w:line="228" w:lineRule="auto"/>
              <w:ind w:left="127"/>
              <w:rPr>
                <w:rFonts w:ascii="仿宋" w:hAnsi="仿宋" w:eastAsia="仿宋" w:cs="仿宋"/>
                <w:sz w:val="31"/>
                <w:szCs w:val="31"/>
              </w:rPr>
            </w:pPr>
            <w:r>
              <w:rPr>
                <w:rFonts w:hint="eastAsia" w:ascii="仿宋" w:hAnsi="仿宋" w:eastAsia="仿宋" w:cs="仿宋"/>
                <w:spacing w:val="3"/>
                <w:sz w:val="31"/>
                <w:szCs w:val="31"/>
              </w:rPr>
              <w:t>产品</w:t>
            </w:r>
            <w:r>
              <w:rPr>
                <w:rFonts w:ascii="仿宋" w:hAnsi="仿宋" w:eastAsia="仿宋" w:cs="仿宋"/>
                <w:spacing w:val="3"/>
                <w:sz w:val="31"/>
                <w:szCs w:val="31"/>
              </w:rPr>
              <w:t>规格：</w:t>
            </w:r>
          </w:p>
        </w:tc>
      </w:tr>
      <w:tr w14:paraId="085C41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3" w:hRule="atLeast"/>
        </w:trPr>
        <w:tc>
          <w:tcPr>
            <w:tcW w:w="9284" w:type="dxa"/>
          </w:tcPr>
          <w:p w14:paraId="6E8EFBD2">
            <w:pPr>
              <w:spacing w:line="301" w:lineRule="auto"/>
            </w:pPr>
          </w:p>
          <w:p w14:paraId="6F212FB7">
            <w:pPr>
              <w:spacing w:before="101" w:line="226" w:lineRule="auto"/>
              <w:ind w:left="127"/>
              <w:rPr>
                <w:rFonts w:ascii="仿宋" w:hAnsi="仿宋" w:eastAsia="仿宋" w:cs="仿宋"/>
                <w:sz w:val="31"/>
                <w:szCs w:val="31"/>
              </w:rPr>
            </w:pPr>
            <w:r>
              <w:rPr>
                <w:rFonts w:ascii="仿宋" w:hAnsi="仿宋" w:eastAsia="仿宋" w:cs="仿宋"/>
                <w:spacing w:val="6"/>
                <w:sz w:val="31"/>
                <w:szCs w:val="31"/>
              </w:rPr>
              <w:t>报价 (</w:t>
            </w:r>
            <w:r>
              <w:rPr>
                <w:rFonts w:hint="eastAsia" w:ascii="仿宋" w:hAnsi="仿宋" w:eastAsia="仿宋" w:cs="仿宋"/>
                <w:spacing w:val="6"/>
                <w:sz w:val="31"/>
                <w:szCs w:val="31"/>
              </w:rPr>
              <w:t>总价</w:t>
            </w:r>
            <w:r>
              <w:rPr>
                <w:rFonts w:ascii="仿宋" w:hAnsi="仿宋" w:eastAsia="仿宋" w:cs="仿宋"/>
                <w:spacing w:val="6"/>
                <w:sz w:val="31"/>
                <w:szCs w:val="31"/>
              </w:rPr>
              <w:t>) 大写 ：</w:t>
            </w:r>
          </w:p>
        </w:tc>
      </w:tr>
      <w:tr w14:paraId="4A7787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4" w:hRule="atLeast"/>
        </w:trPr>
        <w:tc>
          <w:tcPr>
            <w:tcW w:w="9284" w:type="dxa"/>
          </w:tcPr>
          <w:p w14:paraId="50463DEC">
            <w:pPr>
              <w:spacing w:line="366" w:lineRule="auto"/>
            </w:pPr>
          </w:p>
          <w:p w14:paraId="75F9A7FE">
            <w:pPr>
              <w:spacing w:before="101" w:line="226" w:lineRule="auto"/>
              <w:ind w:left="127"/>
              <w:rPr>
                <w:rFonts w:ascii="仿宋" w:hAnsi="仿宋" w:eastAsia="仿宋" w:cs="仿宋"/>
                <w:sz w:val="31"/>
                <w:szCs w:val="31"/>
              </w:rPr>
            </w:pPr>
            <w:r>
              <w:rPr>
                <w:rFonts w:ascii="仿宋" w:hAnsi="仿宋" w:eastAsia="仿宋" w:cs="仿宋"/>
                <w:spacing w:val="6"/>
                <w:sz w:val="31"/>
                <w:szCs w:val="31"/>
              </w:rPr>
              <w:t>报价 (</w:t>
            </w:r>
            <w:r>
              <w:rPr>
                <w:rFonts w:hint="eastAsia" w:ascii="仿宋" w:hAnsi="仿宋" w:eastAsia="仿宋" w:cs="仿宋"/>
                <w:spacing w:val="6"/>
                <w:sz w:val="31"/>
                <w:szCs w:val="31"/>
              </w:rPr>
              <w:t>总价</w:t>
            </w:r>
            <w:r>
              <w:rPr>
                <w:rFonts w:ascii="仿宋" w:hAnsi="仿宋" w:eastAsia="仿宋" w:cs="仿宋"/>
                <w:spacing w:val="6"/>
                <w:sz w:val="31"/>
                <w:szCs w:val="31"/>
              </w:rPr>
              <w:t>) 小写：</w:t>
            </w:r>
          </w:p>
        </w:tc>
      </w:tr>
    </w:tbl>
    <w:p w14:paraId="58C167A1">
      <w:pPr>
        <w:spacing w:line="257" w:lineRule="auto"/>
      </w:pPr>
    </w:p>
    <w:p w14:paraId="1B23FC32">
      <w:pPr>
        <w:spacing w:line="257" w:lineRule="auto"/>
      </w:pPr>
    </w:p>
    <w:p w14:paraId="264A39A3">
      <w:pPr>
        <w:spacing w:line="257" w:lineRule="auto"/>
      </w:pPr>
    </w:p>
    <w:p w14:paraId="39E1C725">
      <w:pPr>
        <w:spacing w:line="257" w:lineRule="auto"/>
      </w:pPr>
    </w:p>
    <w:p w14:paraId="69A9E897">
      <w:pPr>
        <w:spacing w:line="257" w:lineRule="auto"/>
      </w:pPr>
    </w:p>
    <w:p w14:paraId="5AC765B9">
      <w:pPr>
        <w:spacing w:line="257" w:lineRule="auto"/>
      </w:pPr>
    </w:p>
    <w:p w14:paraId="53F45C61">
      <w:pPr>
        <w:spacing w:line="257" w:lineRule="auto"/>
      </w:pPr>
    </w:p>
    <w:p w14:paraId="2847F167">
      <w:pPr>
        <w:spacing w:line="258" w:lineRule="auto"/>
      </w:pPr>
    </w:p>
    <w:p w14:paraId="72B68AFE">
      <w:pPr>
        <w:spacing w:line="258" w:lineRule="auto"/>
      </w:pPr>
    </w:p>
    <w:p w14:paraId="1A1FAB2B">
      <w:pPr>
        <w:spacing w:line="258" w:lineRule="auto"/>
      </w:pPr>
    </w:p>
    <w:p w14:paraId="68FE9475">
      <w:pPr>
        <w:spacing w:line="258" w:lineRule="auto"/>
      </w:pPr>
    </w:p>
    <w:p w14:paraId="260F4127">
      <w:pPr>
        <w:spacing w:line="258" w:lineRule="auto"/>
      </w:pPr>
    </w:p>
    <w:p w14:paraId="7A42CECB">
      <w:pPr>
        <w:spacing w:before="100" w:line="226" w:lineRule="auto"/>
        <w:ind w:left="1077"/>
        <w:rPr>
          <w:rFonts w:ascii="仿宋" w:hAnsi="仿宋" w:eastAsia="仿宋" w:cs="仿宋"/>
          <w:sz w:val="31"/>
          <w:szCs w:val="31"/>
        </w:rPr>
      </w:pPr>
      <w:r>
        <w:rPr>
          <w:rFonts w:ascii="仿宋" w:hAnsi="仿宋" w:eastAsia="仿宋" w:cs="仿宋"/>
          <w:spacing w:val="-6"/>
          <w:sz w:val="31"/>
          <w:szCs w:val="31"/>
        </w:rPr>
        <w:t>比选单</w:t>
      </w:r>
      <w:r>
        <w:rPr>
          <w:rFonts w:ascii="仿宋" w:hAnsi="仿宋" w:eastAsia="仿宋" w:cs="仿宋"/>
          <w:spacing w:val="-5"/>
          <w:sz w:val="31"/>
          <w:szCs w:val="31"/>
        </w:rPr>
        <w:t>位</w:t>
      </w:r>
      <w:r>
        <w:rPr>
          <w:rFonts w:ascii="仿宋" w:hAnsi="仿宋" w:eastAsia="仿宋" w:cs="仿宋"/>
          <w:spacing w:val="-3"/>
          <w:sz w:val="31"/>
          <w:szCs w:val="31"/>
        </w:rPr>
        <w:t>：</w:t>
      </w:r>
      <w:r>
        <w:rPr>
          <w:rFonts w:ascii="仿宋" w:hAnsi="仿宋" w:eastAsia="仿宋" w:cs="仿宋"/>
          <w:spacing w:val="-3"/>
          <w:sz w:val="31"/>
          <w:szCs w:val="31"/>
          <w:u w:val="single"/>
        </w:rPr>
        <w:t xml:space="preserve">                                 </w:t>
      </w:r>
      <w:r>
        <w:rPr>
          <w:rFonts w:ascii="仿宋" w:hAnsi="仿宋" w:eastAsia="仿宋" w:cs="仿宋"/>
          <w:spacing w:val="-3"/>
          <w:sz w:val="31"/>
          <w:szCs w:val="31"/>
        </w:rPr>
        <w:t>(公章)</w:t>
      </w:r>
    </w:p>
    <w:p w14:paraId="095F6A17">
      <w:pPr>
        <w:spacing w:line="357" w:lineRule="auto"/>
      </w:pPr>
    </w:p>
    <w:p w14:paraId="17036EAF">
      <w:pPr>
        <w:spacing w:line="357" w:lineRule="auto"/>
      </w:pPr>
    </w:p>
    <w:p w14:paraId="21DD61C0">
      <w:pPr>
        <w:spacing w:before="101" w:line="366" w:lineRule="auto"/>
        <w:ind w:left="6166" w:right="469" w:hanging="5115"/>
        <w:rPr>
          <w:rFonts w:ascii="仿宋" w:hAnsi="仿宋" w:eastAsia="仿宋" w:cs="仿宋"/>
          <w:sz w:val="31"/>
          <w:szCs w:val="31"/>
        </w:rPr>
      </w:pPr>
      <w:r>
        <w:rPr>
          <w:rFonts w:ascii="仿宋" w:hAnsi="仿宋" w:eastAsia="仿宋" w:cs="仿宋"/>
          <w:spacing w:val="1"/>
          <w:sz w:val="31"/>
          <w:szCs w:val="31"/>
        </w:rPr>
        <w:t>法定代表人或授权代表：</w:t>
      </w:r>
      <w:r>
        <w:rPr>
          <w:rFonts w:ascii="仿宋" w:hAnsi="仿宋" w:eastAsia="仿宋" w:cs="仿宋"/>
          <w:spacing w:val="1"/>
          <w:sz w:val="31"/>
          <w:szCs w:val="31"/>
          <w:u w:val="single"/>
        </w:rPr>
        <w:t xml:space="preserve">        </w:t>
      </w:r>
      <w:r>
        <w:rPr>
          <w:rFonts w:ascii="仿宋" w:hAnsi="仿宋" w:eastAsia="仿宋" w:cs="仿宋"/>
          <w:sz w:val="31"/>
          <w:szCs w:val="31"/>
          <w:u w:val="single"/>
        </w:rPr>
        <w:t xml:space="preserve">             </w:t>
      </w:r>
      <w:r>
        <w:rPr>
          <w:rFonts w:ascii="仿宋" w:hAnsi="仿宋" w:eastAsia="仿宋" w:cs="仿宋"/>
          <w:sz w:val="31"/>
          <w:szCs w:val="31"/>
        </w:rPr>
        <w:t xml:space="preserve">(签名) </w:t>
      </w:r>
      <w:r>
        <w:rPr>
          <w:rFonts w:ascii="仿宋" w:hAnsi="仿宋" w:eastAsia="仿宋" w:cs="仿宋"/>
          <w:spacing w:val="16"/>
          <w:sz w:val="31"/>
          <w:szCs w:val="31"/>
        </w:rPr>
        <w:t>年</w:t>
      </w:r>
      <w:r>
        <w:rPr>
          <w:rFonts w:ascii="仿宋" w:hAnsi="仿宋" w:eastAsia="仿宋" w:cs="仿宋"/>
          <w:spacing w:val="10"/>
          <w:sz w:val="31"/>
          <w:szCs w:val="31"/>
        </w:rPr>
        <w:t xml:space="preserve">    月     日</w:t>
      </w:r>
    </w:p>
    <w:p w14:paraId="24E896E4">
      <w:pPr>
        <w:sectPr>
          <w:pgSz w:w="11906" w:h="16839"/>
          <w:pgMar w:top="1431" w:right="1356" w:bottom="0" w:left="1260" w:header="0" w:footer="0" w:gutter="0"/>
          <w:cols w:space="720" w:num="1"/>
        </w:sectPr>
      </w:pPr>
    </w:p>
    <w:p w14:paraId="0DF7DD90">
      <w:pPr>
        <w:spacing w:line="285" w:lineRule="auto"/>
      </w:pPr>
    </w:p>
    <w:p w14:paraId="3C8328CB">
      <w:pPr>
        <w:spacing w:before="140" w:line="224" w:lineRule="auto"/>
        <w:ind w:left="2440"/>
        <w:rPr>
          <w:rFonts w:ascii="宋体" w:hAnsi="宋体" w:eastAsia="宋体" w:cs="宋体"/>
          <w:sz w:val="43"/>
          <w:szCs w:val="43"/>
        </w:rPr>
      </w:pPr>
      <w:r>
        <w:rPr>
          <w:rFonts w:ascii="宋体" w:hAnsi="宋体" w:eastAsia="宋体" w:cs="宋体"/>
          <w:spacing w:val="10"/>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定代表人身份证明</w:t>
      </w:r>
    </w:p>
    <w:p w14:paraId="65081B15">
      <w:pPr>
        <w:spacing w:line="338" w:lineRule="auto"/>
      </w:pPr>
    </w:p>
    <w:p w14:paraId="6B7F2951">
      <w:pPr>
        <w:spacing w:line="339" w:lineRule="auto"/>
      </w:pPr>
    </w:p>
    <w:p w14:paraId="12B14364">
      <w:pPr>
        <w:spacing w:before="100" w:line="357" w:lineRule="auto"/>
        <w:ind w:left="666"/>
        <w:rPr>
          <w:rFonts w:ascii="仿宋" w:hAnsi="仿宋" w:eastAsia="仿宋" w:cs="仿宋"/>
          <w:sz w:val="31"/>
          <w:szCs w:val="31"/>
        </w:rPr>
      </w:pPr>
      <w:r>
        <w:rPr>
          <w:rFonts w:ascii="仿宋" w:hAnsi="仿宋" w:eastAsia="仿宋" w:cs="仿宋"/>
          <w:spacing w:val="1"/>
          <w:sz w:val="31"/>
          <w:szCs w:val="31"/>
        </w:rPr>
        <w:t>比选</w:t>
      </w:r>
      <w:r>
        <w:rPr>
          <w:rFonts w:ascii="仿宋" w:hAnsi="仿宋" w:eastAsia="仿宋" w:cs="仿宋"/>
          <w:sz w:val="31"/>
          <w:szCs w:val="31"/>
        </w:rPr>
        <w:t>单位名称：</w:t>
      </w:r>
      <w:r>
        <w:rPr>
          <w:rFonts w:ascii="仿宋" w:hAnsi="仿宋" w:eastAsia="仿宋" w:cs="仿宋"/>
          <w:sz w:val="31"/>
          <w:szCs w:val="31"/>
          <w:u w:val="single"/>
        </w:rPr>
        <w:t xml:space="preserve">                   </w:t>
      </w:r>
    </w:p>
    <w:p w14:paraId="78B53D64">
      <w:pPr>
        <w:spacing w:before="1" w:line="225" w:lineRule="auto"/>
        <w:ind w:left="636"/>
        <w:rPr>
          <w:rFonts w:ascii="仿宋" w:hAnsi="仿宋" w:eastAsia="仿宋" w:cs="仿宋"/>
          <w:sz w:val="31"/>
          <w:szCs w:val="31"/>
        </w:rPr>
      </w:pPr>
      <w:r>
        <w:rPr>
          <w:rFonts w:ascii="仿宋" w:hAnsi="仿宋" w:eastAsia="仿宋" w:cs="仿宋"/>
          <w:spacing w:val="3"/>
          <w:sz w:val="31"/>
          <w:szCs w:val="31"/>
        </w:rPr>
        <w:t>单</w:t>
      </w:r>
      <w:r>
        <w:rPr>
          <w:rFonts w:ascii="仿宋" w:hAnsi="仿宋" w:eastAsia="仿宋" w:cs="仿宋"/>
          <w:spacing w:val="2"/>
          <w:sz w:val="31"/>
          <w:szCs w:val="31"/>
        </w:rPr>
        <w:t>位性质：</w:t>
      </w:r>
      <w:r>
        <w:rPr>
          <w:rFonts w:ascii="仿宋" w:hAnsi="仿宋" w:eastAsia="仿宋" w:cs="仿宋"/>
          <w:sz w:val="31"/>
          <w:szCs w:val="31"/>
          <w:u w:val="single"/>
        </w:rPr>
        <w:t xml:space="preserve">                       </w:t>
      </w:r>
    </w:p>
    <w:p w14:paraId="7D45CD24">
      <w:pPr>
        <w:spacing w:before="221" w:line="237" w:lineRule="auto"/>
        <w:ind w:left="631"/>
        <w:rPr>
          <w:rFonts w:ascii="仿宋" w:hAnsi="仿宋" w:eastAsia="仿宋" w:cs="仿宋"/>
          <w:sz w:val="31"/>
          <w:szCs w:val="31"/>
        </w:rPr>
      </w:pPr>
      <w:r>
        <w:rPr>
          <w:rFonts w:ascii="仿宋" w:hAnsi="仿宋" w:eastAsia="仿宋" w:cs="仿宋"/>
          <w:spacing w:val="-2"/>
          <w:sz w:val="31"/>
          <w:szCs w:val="31"/>
        </w:rPr>
        <w:t>地址</w:t>
      </w:r>
      <w:r>
        <w:rPr>
          <w:rFonts w:ascii="仿宋" w:hAnsi="仿宋" w:eastAsia="仿宋" w:cs="仿宋"/>
          <w:spacing w:val="-1"/>
          <w:sz w:val="31"/>
          <w:szCs w:val="31"/>
        </w:rPr>
        <w:t>：</w:t>
      </w:r>
      <w:r>
        <w:rPr>
          <w:rFonts w:ascii="仿宋" w:hAnsi="仿宋" w:eastAsia="仿宋" w:cs="仿宋"/>
          <w:sz w:val="31"/>
          <w:szCs w:val="31"/>
          <w:u w:val="single"/>
        </w:rPr>
        <w:t xml:space="preserve">                          </w:t>
      </w:r>
    </w:p>
    <w:p w14:paraId="092BF1A2">
      <w:pPr>
        <w:spacing w:before="202" w:line="357" w:lineRule="auto"/>
        <w:ind w:left="635"/>
        <w:rPr>
          <w:rFonts w:ascii="仿宋" w:hAnsi="仿宋" w:eastAsia="仿宋" w:cs="仿宋"/>
          <w:sz w:val="31"/>
          <w:szCs w:val="31"/>
        </w:rPr>
      </w:pPr>
      <w:r>
        <w:rPr>
          <w:rFonts w:ascii="仿宋" w:hAnsi="仿宋" w:eastAsia="仿宋" w:cs="仿宋"/>
          <w:spacing w:val="6"/>
          <w:sz w:val="31"/>
          <w:szCs w:val="31"/>
        </w:rPr>
        <w:t>成</w:t>
      </w:r>
      <w:r>
        <w:rPr>
          <w:rFonts w:ascii="仿宋" w:hAnsi="仿宋" w:eastAsia="仿宋" w:cs="仿宋"/>
          <w:spacing w:val="4"/>
          <w:sz w:val="31"/>
          <w:szCs w:val="31"/>
        </w:rPr>
        <w:t>立时间：</w:t>
      </w:r>
      <w:r>
        <w:rPr>
          <w:rFonts w:ascii="仿宋" w:hAnsi="仿宋" w:eastAsia="仿宋" w:cs="仿宋"/>
          <w:spacing w:val="4"/>
          <w:sz w:val="31"/>
          <w:szCs w:val="31"/>
          <w:u w:val="single"/>
        </w:rPr>
        <w:t xml:space="preserve">    </w:t>
      </w:r>
      <w:r>
        <w:rPr>
          <w:rFonts w:ascii="仿宋" w:hAnsi="仿宋" w:eastAsia="仿宋" w:cs="仿宋"/>
          <w:spacing w:val="4"/>
          <w:sz w:val="31"/>
          <w:szCs w:val="31"/>
        </w:rPr>
        <w:t>年</w:t>
      </w:r>
      <w:r>
        <w:rPr>
          <w:rFonts w:ascii="仿宋" w:hAnsi="仿宋" w:eastAsia="仿宋" w:cs="仿宋"/>
          <w:spacing w:val="4"/>
          <w:sz w:val="31"/>
          <w:szCs w:val="31"/>
          <w:u w:val="single"/>
        </w:rPr>
        <w:t xml:space="preserve">       </w:t>
      </w:r>
      <w:r>
        <w:rPr>
          <w:rFonts w:ascii="仿宋" w:hAnsi="仿宋" w:eastAsia="仿宋" w:cs="仿宋"/>
          <w:spacing w:val="4"/>
          <w:sz w:val="31"/>
          <w:szCs w:val="31"/>
        </w:rPr>
        <w:t>月</w:t>
      </w:r>
      <w:r>
        <w:rPr>
          <w:rFonts w:ascii="仿宋" w:hAnsi="仿宋" w:eastAsia="仿宋" w:cs="仿宋"/>
          <w:spacing w:val="4"/>
          <w:sz w:val="31"/>
          <w:szCs w:val="31"/>
          <w:u w:val="single"/>
        </w:rPr>
        <w:t xml:space="preserve">           </w:t>
      </w:r>
      <w:r>
        <w:rPr>
          <w:rFonts w:ascii="仿宋" w:hAnsi="仿宋" w:eastAsia="仿宋" w:cs="仿宋"/>
          <w:spacing w:val="4"/>
          <w:sz w:val="31"/>
          <w:szCs w:val="31"/>
        </w:rPr>
        <w:t>日</w:t>
      </w:r>
    </w:p>
    <w:p w14:paraId="03F761AC">
      <w:pPr>
        <w:spacing w:before="1" w:line="227" w:lineRule="auto"/>
        <w:ind w:left="630"/>
        <w:rPr>
          <w:rFonts w:ascii="仿宋" w:hAnsi="仿宋" w:eastAsia="仿宋" w:cs="仿宋"/>
          <w:sz w:val="31"/>
          <w:szCs w:val="31"/>
        </w:rPr>
      </w:pPr>
      <w:r>
        <w:rPr>
          <w:rFonts w:ascii="仿宋" w:hAnsi="仿宋" w:eastAsia="仿宋" w:cs="仿宋"/>
          <w:spacing w:val="5"/>
          <w:sz w:val="31"/>
          <w:szCs w:val="31"/>
        </w:rPr>
        <w:t>经</w:t>
      </w:r>
      <w:r>
        <w:rPr>
          <w:rFonts w:ascii="仿宋" w:hAnsi="仿宋" w:eastAsia="仿宋" w:cs="仿宋"/>
          <w:spacing w:val="3"/>
          <w:sz w:val="31"/>
          <w:szCs w:val="31"/>
        </w:rPr>
        <w:t>营期限：</w:t>
      </w:r>
      <w:r>
        <w:rPr>
          <w:rFonts w:ascii="仿宋" w:hAnsi="仿宋" w:eastAsia="仿宋" w:cs="仿宋"/>
          <w:sz w:val="31"/>
          <w:szCs w:val="31"/>
          <w:u w:val="single"/>
        </w:rPr>
        <w:t xml:space="preserve">                      </w:t>
      </w:r>
    </w:p>
    <w:p w14:paraId="662065D3">
      <w:pPr>
        <w:spacing w:before="216" w:line="229" w:lineRule="auto"/>
        <w:ind w:left="630"/>
        <w:rPr>
          <w:rFonts w:ascii="仿宋" w:hAnsi="仿宋" w:eastAsia="仿宋" w:cs="仿宋"/>
          <w:sz w:val="31"/>
          <w:szCs w:val="31"/>
        </w:rPr>
      </w:pPr>
      <w:r>
        <w:rPr>
          <w:rFonts w:ascii="仿宋" w:hAnsi="仿宋" w:eastAsia="仿宋" w:cs="仿宋"/>
          <w:spacing w:val="-18"/>
          <w:sz w:val="31"/>
          <w:szCs w:val="31"/>
        </w:rPr>
        <w:t>姓</w:t>
      </w:r>
      <w:r>
        <w:rPr>
          <w:rFonts w:ascii="仿宋" w:hAnsi="仿宋" w:eastAsia="仿宋" w:cs="仿宋"/>
          <w:spacing w:val="-14"/>
          <w:sz w:val="31"/>
          <w:szCs w:val="31"/>
        </w:rPr>
        <w:t>名：</w:t>
      </w:r>
      <w:r>
        <w:rPr>
          <w:rFonts w:ascii="仿宋" w:hAnsi="仿宋" w:eastAsia="仿宋" w:cs="仿宋"/>
          <w:spacing w:val="-14"/>
          <w:sz w:val="31"/>
          <w:szCs w:val="31"/>
          <w:u w:val="single"/>
        </w:rPr>
        <w:t xml:space="preserve">         </w:t>
      </w:r>
      <w:r>
        <w:rPr>
          <w:rFonts w:ascii="仿宋" w:hAnsi="仿宋" w:eastAsia="仿宋" w:cs="仿宋"/>
          <w:spacing w:val="-14"/>
          <w:sz w:val="31"/>
          <w:szCs w:val="31"/>
        </w:rPr>
        <w:t>职务：</w:t>
      </w:r>
      <w:r>
        <w:rPr>
          <w:rFonts w:ascii="仿宋" w:hAnsi="仿宋" w:eastAsia="仿宋" w:cs="仿宋"/>
          <w:sz w:val="31"/>
          <w:szCs w:val="31"/>
          <w:u w:val="single"/>
        </w:rPr>
        <w:t xml:space="preserve">                  </w:t>
      </w:r>
    </w:p>
    <w:p w14:paraId="11D129E0">
      <w:pPr>
        <w:spacing w:before="216" w:line="229" w:lineRule="auto"/>
        <w:ind w:left="642"/>
        <w:rPr>
          <w:rFonts w:ascii="仿宋" w:hAnsi="仿宋" w:eastAsia="仿宋" w:cs="仿宋"/>
          <w:sz w:val="31"/>
          <w:szCs w:val="31"/>
        </w:rPr>
      </w:pPr>
      <w:r>
        <w:rPr>
          <w:rFonts w:ascii="仿宋" w:hAnsi="仿宋" w:eastAsia="仿宋" w:cs="仿宋"/>
          <w:spacing w:val="1"/>
          <w:sz w:val="31"/>
          <w:szCs w:val="31"/>
        </w:rPr>
        <w:t>系</w:t>
      </w:r>
      <w:r>
        <w:rPr>
          <w:rFonts w:ascii="仿宋" w:hAnsi="仿宋" w:eastAsia="仿宋" w:cs="仿宋"/>
          <w:sz w:val="31"/>
          <w:szCs w:val="31"/>
          <w:u w:val="single"/>
        </w:rPr>
        <w:t xml:space="preserve">               </w:t>
      </w:r>
      <w:r>
        <w:rPr>
          <w:rFonts w:ascii="仿宋" w:hAnsi="仿宋" w:eastAsia="仿宋" w:cs="仿宋"/>
          <w:sz w:val="31"/>
          <w:szCs w:val="31"/>
        </w:rPr>
        <w:t xml:space="preserve"> 的法定代表人。</w:t>
      </w:r>
    </w:p>
    <w:p w14:paraId="2C350E14">
      <w:pPr>
        <w:spacing w:line="355" w:lineRule="auto"/>
      </w:pPr>
    </w:p>
    <w:p w14:paraId="520FFED1">
      <w:pPr>
        <w:spacing w:line="356" w:lineRule="auto"/>
      </w:pPr>
    </w:p>
    <w:p w14:paraId="68E5852C">
      <w:pPr>
        <w:spacing w:before="101" w:line="229" w:lineRule="auto"/>
        <w:ind w:left="1270"/>
        <w:rPr>
          <w:rFonts w:ascii="仿宋" w:hAnsi="仿宋" w:eastAsia="仿宋" w:cs="仿宋"/>
          <w:sz w:val="31"/>
          <w:szCs w:val="31"/>
        </w:rPr>
      </w:pPr>
      <w:r>
        <w:rPr>
          <w:rFonts w:ascii="仿宋" w:hAnsi="仿宋" w:eastAsia="仿宋" w:cs="仿宋"/>
          <w:spacing w:val="6"/>
          <w:sz w:val="31"/>
          <w:szCs w:val="31"/>
        </w:rPr>
        <w:t>特</w:t>
      </w:r>
      <w:r>
        <w:rPr>
          <w:rFonts w:ascii="仿宋" w:hAnsi="仿宋" w:eastAsia="仿宋" w:cs="仿宋"/>
          <w:spacing w:val="3"/>
          <w:sz w:val="31"/>
          <w:szCs w:val="31"/>
        </w:rPr>
        <w:t>此证明。</w:t>
      </w:r>
    </w:p>
    <w:p w14:paraId="38CCD0E1">
      <w:pPr>
        <w:spacing w:line="271" w:lineRule="auto"/>
      </w:pPr>
    </w:p>
    <w:p w14:paraId="1284807D">
      <w:pPr>
        <w:spacing w:line="272" w:lineRule="auto"/>
      </w:pPr>
    </w:p>
    <w:p w14:paraId="4F919DE6">
      <w:pPr>
        <w:spacing w:line="272" w:lineRule="auto"/>
      </w:pPr>
    </w:p>
    <w:p w14:paraId="2E69432E">
      <w:pPr>
        <w:spacing w:line="272" w:lineRule="auto"/>
      </w:pPr>
    </w:p>
    <w:p w14:paraId="4D595E80">
      <w:pPr>
        <w:spacing w:line="272" w:lineRule="auto"/>
      </w:pPr>
    </w:p>
    <w:p w14:paraId="3A19D328">
      <w:pPr>
        <w:spacing w:line="272" w:lineRule="auto"/>
      </w:pPr>
    </w:p>
    <w:p w14:paraId="593C054C">
      <w:pPr>
        <w:spacing w:line="272" w:lineRule="auto"/>
      </w:pPr>
    </w:p>
    <w:p w14:paraId="0662EBE0">
      <w:pPr>
        <w:spacing w:before="101" w:line="226" w:lineRule="auto"/>
        <w:ind w:left="390"/>
        <w:rPr>
          <w:rFonts w:ascii="仿宋" w:hAnsi="仿宋" w:eastAsia="仿宋" w:cs="仿宋"/>
          <w:sz w:val="31"/>
          <w:szCs w:val="31"/>
        </w:rPr>
      </w:pPr>
      <w:r>
        <w:rPr>
          <w:rFonts w:ascii="仿宋" w:hAnsi="仿宋" w:eastAsia="仿宋" w:cs="仿宋"/>
          <w:spacing w:val="-8"/>
          <w:sz w:val="31"/>
          <w:szCs w:val="31"/>
        </w:rPr>
        <w:t>比</w:t>
      </w:r>
      <w:r>
        <w:rPr>
          <w:rFonts w:ascii="仿宋" w:hAnsi="仿宋" w:eastAsia="仿宋" w:cs="仿宋"/>
          <w:spacing w:val="-6"/>
          <w:sz w:val="31"/>
          <w:szCs w:val="31"/>
        </w:rPr>
        <w:t>选</w:t>
      </w:r>
      <w:r>
        <w:rPr>
          <w:rFonts w:ascii="仿宋" w:hAnsi="仿宋" w:eastAsia="仿宋" w:cs="仿宋"/>
          <w:spacing w:val="-4"/>
          <w:sz w:val="31"/>
          <w:szCs w:val="31"/>
        </w:rPr>
        <w:t>单位：</w:t>
      </w:r>
      <w:r>
        <w:rPr>
          <w:rFonts w:ascii="仿宋" w:hAnsi="仿宋" w:eastAsia="仿宋" w:cs="仿宋"/>
          <w:spacing w:val="-4"/>
          <w:sz w:val="31"/>
          <w:szCs w:val="31"/>
          <w:u w:val="single"/>
        </w:rPr>
        <w:t xml:space="preserve">                          </w:t>
      </w:r>
      <w:r>
        <w:rPr>
          <w:rFonts w:ascii="仿宋" w:hAnsi="仿宋" w:eastAsia="仿宋" w:cs="仿宋"/>
          <w:spacing w:val="-4"/>
          <w:sz w:val="31"/>
          <w:szCs w:val="31"/>
        </w:rPr>
        <w:t>(盖单位公章)</w:t>
      </w:r>
    </w:p>
    <w:p w14:paraId="2CA0C340">
      <w:pPr>
        <w:spacing w:line="262" w:lineRule="auto"/>
      </w:pPr>
    </w:p>
    <w:p w14:paraId="538FAF86">
      <w:pPr>
        <w:spacing w:line="262" w:lineRule="auto"/>
      </w:pPr>
    </w:p>
    <w:p w14:paraId="798CB03C">
      <w:pPr>
        <w:spacing w:line="262" w:lineRule="auto"/>
      </w:pPr>
    </w:p>
    <w:p w14:paraId="298C9F76">
      <w:pPr>
        <w:spacing w:line="262" w:lineRule="auto"/>
      </w:pPr>
    </w:p>
    <w:p w14:paraId="42018719">
      <w:pPr>
        <w:spacing w:line="262" w:lineRule="auto"/>
      </w:pPr>
    </w:p>
    <w:p w14:paraId="3C9E78FE">
      <w:pPr>
        <w:spacing w:before="101" w:line="228" w:lineRule="auto"/>
        <w:ind w:right="256"/>
        <w:jc w:val="right"/>
        <w:rPr>
          <w:rFonts w:ascii="仿宋" w:hAnsi="仿宋" w:eastAsia="仿宋" w:cs="仿宋"/>
          <w:sz w:val="31"/>
          <w:szCs w:val="31"/>
        </w:rPr>
      </w:pPr>
      <w:r>
        <w:rPr>
          <w:rFonts w:ascii="仿宋" w:hAnsi="仿宋" w:eastAsia="仿宋" w:cs="仿宋"/>
          <w:spacing w:val="-1"/>
          <w:sz w:val="31"/>
          <w:szCs w:val="31"/>
        </w:rPr>
        <w:t>年</w:t>
      </w:r>
      <w:r>
        <w:rPr>
          <w:rFonts w:ascii="仿宋" w:hAnsi="仿宋" w:eastAsia="仿宋" w:cs="仿宋"/>
          <w:spacing w:val="-1"/>
          <w:sz w:val="31"/>
          <w:szCs w:val="31"/>
          <w:u w:val="single"/>
        </w:rPr>
        <w:t xml:space="preserve">        </w:t>
      </w:r>
      <w:r>
        <w:rPr>
          <w:rFonts w:ascii="仿宋" w:hAnsi="仿宋" w:eastAsia="仿宋" w:cs="仿宋"/>
          <w:spacing w:val="-1"/>
          <w:sz w:val="31"/>
          <w:szCs w:val="31"/>
        </w:rPr>
        <w:t xml:space="preserve"> </w:t>
      </w:r>
      <w:r>
        <w:rPr>
          <w:rFonts w:ascii="仿宋" w:hAnsi="仿宋" w:eastAsia="仿宋" w:cs="仿宋"/>
          <w:sz w:val="31"/>
          <w:szCs w:val="31"/>
        </w:rPr>
        <w:t>月</w:t>
      </w:r>
      <w:r>
        <w:rPr>
          <w:rFonts w:ascii="仿宋" w:hAnsi="仿宋" w:eastAsia="仿宋" w:cs="仿宋"/>
          <w:sz w:val="31"/>
          <w:szCs w:val="31"/>
          <w:u w:val="single"/>
        </w:rPr>
        <w:t xml:space="preserve">     </w:t>
      </w:r>
      <w:r>
        <w:rPr>
          <w:rFonts w:ascii="仿宋" w:hAnsi="仿宋" w:eastAsia="仿宋" w:cs="仿宋"/>
          <w:sz w:val="31"/>
          <w:szCs w:val="31"/>
        </w:rPr>
        <w:t>日</w:t>
      </w:r>
    </w:p>
    <w:p w14:paraId="3A43A745">
      <w:pPr>
        <w:sectPr>
          <w:pgSz w:w="11906" w:h="16839"/>
          <w:pgMar w:top="1431" w:right="1785" w:bottom="0" w:left="1785" w:header="0" w:footer="0" w:gutter="0"/>
          <w:cols w:space="720" w:num="1"/>
        </w:sectPr>
      </w:pPr>
    </w:p>
    <w:p w14:paraId="1347F4FC">
      <w:pPr>
        <w:spacing w:line="249" w:lineRule="auto"/>
      </w:pPr>
    </w:p>
    <w:p w14:paraId="6C4191F0">
      <w:pPr>
        <w:spacing w:line="249" w:lineRule="auto"/>
      </w:pPr>
    </w:p>
    <w:p w14:paraId="50F20156">
      <w:pPr>
        <w:spacing w:line="250" w:lineRule="auto"/>
      </w:pPr>
    </w:p>
    <w:p w14:paraId="71C57185">
      <w:pPr>
        <w:spacing w:line="250" w:lineRule="auto"/>
      </w:pPr>
    </w:p>
    <w:p w14:paraId="21236A71">
      <w:pPr>
        <w:spacing w:before="140" w:line="223" w:lineRule="auto"/>
        <w:ind w:left="1989"/>
        <w:rPr>
          <w:rFonts w:ascii="宋体" w:hAnsi="宋体" w:eastAsia="宋体" w:cs="宋体"/>
          <w:sz w:val="43"/>
          <w:szCs w:val="43"/>
        </w:rPr>
      </w:pPr>
      <w:r>
        <w:rPr>
          <w:rFonts w:ascii="宋体" w:hAnsi="宋体" w:eastAsia="宋体" w:cs="宋体"/>
          <w:spacing w:val="13"/>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定代表人授权委托书</w:t>
      </w:r>
    </w:p>
    <w:p w14:paraId="6E845170">
      <w:pPr>
        <w:spacing w:line="338" w:lineRule="auto"/>
      </w:pPr>
    </w:p>
    <w:p w14:paraId="1172E915">
      <w:pPr>
        <w:spacing w:line="339" w:lineRule="auto"/>
      </w:pPr>
    </w:p>
    <w:p w14:paraId="2BF8A128">
      <w:pPr>
        <w:spacing w:before="101" w:line="228" w:lineRule="auto"/>
        <w:ind w:left="135"/>
        <w:rPr>
          <w:rFonts w:ascii="仿宋" w:hAnsi="仿宋" w:eastAsia="仿宋" w:cs="仿宋"/>
          <w:sz w:val="31"/>
          <w:szCs w:val="31"/>
        </w:rPr>
      </w:pPr>
      <w:r>
        <w:rPr>
          <w:rFonts w:ascii="仿宋" w:hAnsi="仿宋" w:eastAsia="仿宋" w:cs="仿宋"/>
          <w:spacing w:val="7"/>
          <w:sz w:val="31"/>
          <w:szCs w:val="31"/>
        </w:rPr>
        <w:t>本</w:t>
      </w:r>
      <w:r>
        <w:rPr>
          <w:rFonts w:ascii="仿宋" w:hAnsi="仿宋" w:eastAsia="仿宋" w:cs="仿宋"/>
          <w:spacing w:val="5"/>
          <w:sz w:val="31"/>
          <w:szCs w:val="31"/>
        </w:rPr>
        <w:t>授权书声明：</w:t>
      </w:r>
    </w:p>
    <w:p w14:paraId="5BF6F206">
      <w:pPr>
        <w:spacing w:before="219" w:line="360" w:lineRule="auto"/>
        <w:ind w:left="132" w:right="112" w:firstLine="653"/>
        <w:rPr>
          <w:rFonts w:ascii="仿宋" w:hAnsi="仿宋" w:eastAsia="仿宋" w:cs="仿宋"/>
          <w:sz w:val="31"/>
          <w:szCs w:val="31"/>
        </w:rPr>
      </w:pPr>
      <w:r>
        <w:rPr>
          <w:rFonts w:ascii="仿宋" w:hAnsi="仿宋" w:eastAsia="仿宋" w:cs="仿宋"/>
          <w:spacing w:val="8"/>
          <w:sz w:val="31"/>
          <w:szCs w:val="31"/>
        </w:rPr>
        <w:t>我</w:t>
      </w:r>
      <w:r>
        <w:rPr>
          <w:rFonts w:ascii="仿宋" w:hAnsi="仿宋" w:eastAsia="仿宋" w:cs="仿宋"/>
          <w:spacing w:val="8"/>
          <w:sz w:val="31"/>
          <w:szCs w:val="31"/>
          <w:u w:val="single"/>
        </w:rPr>
        <w:t xml:space="preserve">   </w:t>
      </w:r>
      <w:r>
        <w:rPr>
          <w:rFonts w:ascii="仿宋" w:hAnsi="仿宋" w:eastAsia="仿宋" w:cs="仿宋"/>
          <w:spacing w:val="6"/>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(姓名)系</w:t>
      </w:r>
      <w:r>
        <w:rPr>
          <w:rFonts w:ascii="仿宋" w:hAnsi="仿宋" w:eastAsia="仿宋" w:cs="仿宋"/>
          <w:spacing w:val="4"/>
          <w:sz w:val="31"/>
          <w:szCs w:val="31"/>
          <w:u w:val="single"/>
        </w:rPr>
        <w:t xml:space="preserve">                           </w:t>
      </w:r>
      <w:r>
        <w:rPr>
          <w:rFonts w:ascii="仿宋" w:hAnsi="仿宋" w:eastAsia="仿宋" w:cs="仿宋"/>
          <w:spacing w:val="4"/>
          <w:sz w:val="31"/>
          <w:szCs w:val="31"/>
        </w:rPr>
        <w:t>(</w:t>
      </w:r>
      <w:r>
        <w:rPr>
          <w:rFonts w:hint="eastAsia" w:ascii="仿宋" w:hAnsi="仿宋" w:eastAsia="仿宋" w:cs="仿宋"/>
          <w:spacing w:val="4"/>
          <w:sz w:val="31"/>
          <w:szCs w:val="31"/>
        </w:rPr>
        <w:t>供应商</w:t>
      </w:r>
      <w:r>
        <w:rPr>
          <w:rFonts w:ascii="仿宋" w:hAnsi="仿宋" w:eastAsia="仿宋" w:cs="仿宋"/>
          <w:spacing w:val="12"/>
          <w:sz w:val="31"/>
          <w:szCs w:val="31"/>
        </w:rPr>
        <w:t>名称) 的法定代表人，现授权我单位的</w:t>
      </w:r>
      <w:r>
        <w:rPr>
          <w:rFonts w:ascii="仿宋" w:hAnsi="仿宋" w:eastAsia="仿宋" w:cs="仿宋"/>
          <w:spacing w:val="12"/>
          <w:sz w:val="31"/>
          <w:szCs w:val="31"/>
          <w:u w:val="single"/>
        </w:rPr>
        <w:t xml:space="preserve">        </w:t>
      </w:r>
      <w:r>
        <w:rPr>
          <w:rFonts w:ascii="仿宋" w:hAnsi="仿宋" w:eastAsia="仿宋" w:cs="仿宋"/>
          <w:spacing w:val="12"/>
          <w:sz w:val="31"/>
          <w:szCs w:val="31"/>
        </w:rPr>
        <w:t>(姓</w:t>
      </w:r>
      <w:r>
        <w:rPr>
          <w:rFonts w:ascii="仿宋" w:hAnsi="仿宋" w:eastAsia="仿宋" w:cs="仿宋"/>
          <w:spacing w:val="15"/>
          <w:sz w:val="31"/>
          <w:szCs w:val="31"/>
        </w:rPr>
        <w:t>名</w:t>
      </w:r>
      <w:r>
        <w:rPr>
          <w:rFonts w:ascii="仿宋" w:hAnsi="仿宋" w:eastAsia="仿宋" w:cs="仿宋"/>
          <w:spacing w:val="8"/>
          <w:sz w:val="31"/>
          <w:szCs w:val="31"/>
        </w:rPr>
        <w:t>) 为我公司授权代理人，以本公司的名义参加</w:t>
      </w:r>
      <w:r>
        <w:rPr>
          <w:rFonts w:hint="eastAsia" w:ascii="仿宋" w:hAnsi="仿宋" w:eastAsia="仿宋" w:cs="仿宋"/>
          <w:spacing w:val="8"/>
          <w:sz w:val="31"/>
          <w:szCs w:val="31"/>
          <w:u w:val="single"/>
        </w:rPr>
        <w:t xml:space="preserve"> </w:t>
      </w:r>
      <w:r>
        <w:rPr>
          <w:rFonts w:ascii="仿宋" w:hAnsi="仿宋" w:eastAsia="仿宋" w:cs="仿宋"/>
          <w:spacing w:val="8"/>
          <w:sz w:val="31"/>
          <w:szCs w:val="31"/>
          <w:u w:val="single"/>
        </w:rPr>
        <w:t xml:space="preserve">               </w:t>
      </w:r>
      <w:r>
        <w:rPr>
          <w:rFonts w:ascii="仿宋" w:hAnsi="仿宋" w:eastAsia="仿宋" w:cs="仿宋"/>
          <w:spacing w:val="8"/>
          <w:sz w:val="31"/>
          <w:szCs w:val="31"/>
        </w:rPr>
        <w:t>项目公开比选活动。授</w:t>
      </w:r>
      <w:r>
        <w:rPr>
          <w:rFonts w:ascii="仿宋" w:hAnsi="仿宋" w:eastAsia="仿宋" w:cs="仿宋"/>
          <w:spacing w:val="29"/>
          <w:sz w:val="31"/>
          <w:szCs w:val="31"/>
        </w:rPr>
        <w:t>权</w:t>
      </w:r>
      <w:r>
        <w:rPr>
          <w:rFonts w:ascii="仿宋" w:hAnsi="仿宋" w:eastAsia="仿宋" w:cs="仿宋"/>
          <w:spacing w:val="21"/>
          <w:sz w:val="31"/>
          <w:szCs w:val="31"/>
        </w:rPr>
        <w:t>代理人在本次公开比选过程中所签署的一切文件和处理</w:t>
      </w:r>
      <w:r>
        <w:rPr>
          <w:rFonts w:ascii="仿宋" w:hAnsi="仿宋" w:eastAsia="仿宋" w:cs="仿宋"/>
          <w:spacing w:val="10"/>
          <w:sz w:val="31"/>
          <w:szCs w:val="31"/>
        </w:rPr>
        <w:t>与</w:t>
      </w:r>
      <w:r>
        <w:rPr>
          <w:rFonts w:ascii="仿宋" w:hAnsi="仿宋" w:eastAsia="仿宋" w:cs="仿宋"/>
          <w:spacing w:val="8"/>
          <w:sz w:val="31"/>
          <w:szCs w:val="31"/>
        </w:rPr>
        <w:t>之有关的一切事务，我均予以承认。</w:t>
      </w:r>
    </w:p>
    <w:p w14:paraId="12DD9EF5">
      <w:pPr>
        <w:spacing w:line="466" w:lineRule="auto"/>
      </w:pPr>
    </w:p>
    <w:p w14:paraId="30371FDA">
      <w:pPr>
        <w:spacing w:before="101" w:line="226" w:lineRule="auto"/>
        <w:ind w:left="133"/>
        <w:rPr>
          <w:rFonts w:ascii="仿宋" w:hAnsi="仿宋" w:eastAsia="仿宋" w:cs="仿宋"/>
          <w:sz w:val="31"/>
          <w:szCs w:val="31"/>
        </w:rPr>
      </w:pPr>
      <w:r>
        <w:rPr>
          <w:rFonts w:ascii="仿宋" w:hAnsi="仿宋" w:eastAsia="仿宋" w:cs="仿宋"/>
          <w:spacing w:val="-12"/>
          <w:sz w:val="31"/>
          <w:szCs w:val="31"/>
        </w:rPr>
        <w:t>授</w:t>
      </w:r>
      <w:r>
        <w:rPr>
          <w:rFonts w:ascii="仿宋" w:hAnsi="仿宋" w:eastAsia="仿宋" w:cs="仿宋"/>
          <w:spacing w:val="-11"/>
          <w:sz w:val="31"/>
          <w:szCs w:val="31"/>
        </w:rPr>
        <w:t>权</w:t>
      </w:r>
      <w:r>
        <w:rPr>
          <w:rFonts w:ascii="仿宋" w:hAnsi="仿宋" w:eastAsia="仿宋" w:cs="仿宋"/>
          <w:spacing w:val="-6"/>
          <w:sz w:val="31"/>
          <w:szCs w:val="31"/>
        </w:rPr>
        <w:t>代理人：               性   别：</w:t>
      </w:r>
    </w:p>
    <w:p w14:paraId="54711D8E">
      <w:pPr>
        <w:spacing w:before="221" w:line="226" w:lineRule="auto"/>
        <w:ind w:left="140"/>
        <w:rPr>
          <w:rFonts w:ascii="仿宋" w:hAnsi="仿宋" w:eastAsia="仿宋" w:cs="仿宋"/>
          <w:sz w:val="31"/>
          <w:szCs w:val="31"/>
        </w:rPr>
      </w:pPr>
      <w:r>
        <w:rPr>
          <w:rFonts w:ascii="仿宋" w:hAnsi="仿宋" w:eastAsia="仿宋" w:cs="仿宋"/>
          <w:spacing w:val="-20"/>
          <w:sz w:val="31"/>
          <w:szCs w:val="31"/>
        </w:rPr>
        <w:t xml:space="preserve">单 </w:t>
      </w:r>
      <w:r>
        <w:rPr>
          <w:rFonts w:ascii="仿宋" w:hAnsi="仿宋" w:eastAsia="仿宋" w:cs="仿宋"/>
          <w:spacing w:val="-14"/>
          <w:sz w:val="31"/>
          <w:szCs w:val="31"/>
        </w:rPr>
        <w:t xml:space="preserve"> </w:t>
      </w:r>
      <w:r>
        <w:rPr>
          <w:rFonts w:ascii="仿宋" w:hAnsi="仿宋" w:eastAsia="仿宋" w:cs="仿宋"/>
          <w:spacing w:val="-10"/>
          <w:sz w:val="31"/>
          <w:szCs w:val="31"/>
        </w:rPr>
        <w:t xml:space="preserve">    位 ：               部   门：</w:t>
      </w:r>
    </w:p>
    <w:p w14:paraId="1901C38B">
      <w:pPr>
        <w:spacing w:before="219" w:line="229" w:lineRule="auto"/>
        <w:ind w:left="132"/>
        <w:rPr>
          <w:rFonts w:ascii="仿宋" w:hAnsi="仿宋" w:eastAsia="仿宋" w:cs="仿宋"/>
          <w:sz w:val="31"/>
          <w:szCs w:val="31"/>
        </w:rPr>
      </w:pPr>
      <w:r>
        <w:rPr>
          <w:rFonts w:ascii="仿宋" w:hAnsi="仿宋" w:eastAsia="仿宋" w:cs="仿宋"/>
          <w:spacing w:val="4"/>
          <w:sz w:val="31"/>
          <w:szCs w:val="31"/>
        </w:rPr>
        <w:t>职</w:t>
      </w:r>
      <w:r>
        <w:rPr>
          <w:rFonts w:ascii="仿宋" w:hAnsi="仿宋" w:eastAsia="仿宋" w:cs="仿宋"/>
          <w:spacing w:val="3"/>
          <w:sz w:val="31"/>
          <w:szCs w:val="31"/>
        </w:rPr>
        <w:t xml:space="preserve">      务：</w:t>
      </w:r>
      <w:r>
        <w:rPr>
          <w:rFonts w:hint="eastAsia" w:ascii="仿宋" w:hAnsi="仿宋" w:eastAsia="仿宋" w:cs="仿宋"/>
          <w:spacing w:val="3"/>
          <w:sz w:val="31"/>
          <w:szCs w:val="31"/>
        </w:rPr>
        <w:t xml:space="preserve"> </w:t>
      </w:r>
      <w:r>
        <w:rPr>
          <w:rFonts w:ascii="仿宋" w:hAnsi="仿宋" w:eastAsia="仿宋" w:cs="仿宋"/>
          <w:spacing w:val="3"/>
          <w:sz w:val="31"/>
          <w:szCs w:val="31"/>
        </w:rPr>
        <w:t xml:space="preserve">           </w:t>
      </w:r>
      <w:r>
        <w:rPr>
          <w:rFonts w:hint="eastAsia" w:ascii="仿宋" w:hAnsi="仿宋" w:eastAsia="仿宋" w:cs="仿宋"/>
          <w:spacing w:val="3"/>
          <w:sz w:val="31"/>
          <w:szCs w:val="31"/>
        </w:rPr>
        <w:t xml:space="preserve">电 </w:t>
      </w:r>
      <w:r>
        <w:rPr>
          <w:rFonts w:ascii="仿宋" w:hAnsi="仿宋" w:eastAsia="仿宋" w:cs="仿宋"/>
          <w:spacing w:val="3"/>
          <w:sz w:val="31"/>
          <w:szCs w:val="31"/>
        </w:rPr>
        <w:t xml:space="preserve"> </w:t>
      </w:r>
      <w:r>
        <w:rPr>
          <w:rFonts w:hint="eastAsia" w:ascii="仿宋" w:hAnsi="仿宋" w:eastAsia="仿宋" w:cs="仿宋"/>
          <w:spacing w:val="3"/>
          <w:sz w:val="31"/>
          <w:szCs w:val="31"/>
        </w:rPr>
        <w:t>话：</w:t>
      </w:r>
    </w:p>
    <w:p w14:paraId="0CA35D8E">
      <w:pPr>
        <w:spacing w:before="217" w:line="224" w:lineRule="auto"/>
        <w:ind w:left="133"/>
        <w:rPr>
          <w:rFonts w:ascii="仿宋" w:hAnsi="仿宋" w:eastAsia="仿宋" w:cs="仿宋"/>
          <w:sz w:val="31"/>
          <w:szCs w:val="31"/>
        </w:rPr>
      </w:pPr>
      <w:r>
        <w:rPr>
          <w:rFonts w:ascii="仿宋" w:hAnsi="仿宋" w:eastAsia="仿宋" w:cs="仿宋"/>
          <w:spacing w:val="8"/>
          <w:sz w:val="31"/>
          <w:szCs w:val="31"/>
        </w:rPr>
        <w:t>授权代理人无转让权，特此授权</w:t>
      </w:r>
      <w:r>
        <w:rPr>
          <w:rFonts w:ascii="仿宋" w:hAnsi="仿宋" w:eastAsia="仿宋" w:cs="仿宋"/>
          <w:spacing w:val="5"/>
          <w:sz w:val="31"/>
          <w:szCs w:val="31"/>
        </w:rPr>
        <w:t>。</w:t>
      </w:r>
    </w:p>
    <w:p w14:paraId="505DCE82">
      <w:pPr>
        <w:spacing w:before="224" w:line="226" w:lineRule="auto"/>
        <w:ind w:left="170"/>
        <w:rPr>
          <w:rFonts w:ascii="仿宋" w:hAnsi="仿宋" w:eastAsia="仿宋" w:cs="仿宋"/>
          <w:sz w:val="31"/>
          <w:szCs w:val="31"/>
        </w:rPr>
      </w:pPr>
      <w:r>
        <w:rPr>
          <w:rFonts w:hint="eastAsia" w:ascii="仿宋" w:hAnsi="仿宋" w:eastAsia="仿宋" w:cs="仿宋"/>
          <w:spacing w:val="-8"/>
          <w:sz w:val="31"/>
          <w:szCs w:val="31"/>
        </w:rPr>
        <w:t>供应商</w:t>
      </w:r>
      <w:r>
        <w:rPr>
          <w:rFonts w:ascii="仿宋" w:hAnsi="仿宋" w:eastAsia="仿宋" w:cs="仿宋"/>
          <w:spacing w:val="-8"/>
          <w:sz w:val="31"/>
          <w:szCs w:val="31"/>
        </w:rPr>
        <w:t>：</w:t>
      </w:r>
      <w:r>
        <w:rPr>
          <w:rFonts w:ascii="仿宋" w:hAnsi="仿宋" w:eastAsia="仿宋" w:cs="仿宋"/>
          <w:spacing w:val="-7"/>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(盖章)</w:t>
      </w:r>
    </w:p>
    <w:p w14:paraId="4C98EB89">
      <w:pPr>
        <w:spacing w:before="220" w:line="228" w:lineRule="auto"/>
        <w:ind w:left="144"/>
        <w:rPr>
          <w:rFonts w:ascii="仿宋" w:hAnsi="仿宋" w:eastAsia="仿宋" w:cs="仿宋"/>
          <w:sz w:val="31"/>
          <w:szCs w:val="31"/>
        </w:rPr>
      </w:pPr>
      <w:r>
        <w:rPr>
          <w:rFonts w:ascii="仿宋" w:hAnsi="仿宋" w:eastAsia="仿宋" w:cs="仿宋"/>
          <w:spacing w:val="-6"/>
          <w:sz w:val="31"/>
          <w:szCs w:val="31"/>
        </w:rPr>
        <w:t>法定代表人：</w:t>
      </w:r>
      <w:r>
        <w:rPr>
          <w:rFonts w:ascii="仿宋" w:hAnsi="仿宋" w:eastAsia="仿宋" w:cs="仿宋"/>
          <w:spacing w:val="-6"/>
          <w:sz w:val="31"/>
          <w:szCs w:val="31"/>
          <w:u w:val="single"/>
        </w:rPr>
        <w:t xml:space="preserve"> </w:t>
      </w:r>
      <w:r>
        <w:rPr>
          <w:rFonts w:ascii="仿宋" w:hAnsi="仿宋" w:eastAsia="仿宋" w:cs="仿宋"/>
          <w:spacing w:val="-3"/>
          <w:sz w:val="31"/>
          <w:szCs w:val="31"/>
          <w:u w:val="single"/>
        </w:rPr>
        <w:t xml:space="preserve">                     </w:t>
      </w:r>
      <w:r>
        <w:rPr>
          <w:rFonts w:ascii="仿宋" w:hAnsi="仿宋" w:eastAsia="仿宋" w:cs="仿宋"/>
          <w:spacing w:val="-3"/>
          <w:sz w:val="31"/>
          <w:szCs w:val="31"/>
        </w:rPr>
        <w:t>(签字或盖章)</w:t>
      </w:r>
    </w:p>
    <w:p w14:paraId="323AD1D9"/>
    <w:p w14:paraId="244C0ADE">
      <w:pPr>
        <w:spacing w:line="176" w:lineRule="exact"/>
      </w:pPr>
    </w:p>
    <w:tbl>
      <w:tblPr>
        <w:tblStyle w:val="13"/>
        <w:tblW w:w="8526" w:type="dxa"/>
        <w:tblInd w:w="2" w:type="dxa"/>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Layout w:type="fixed"/>
        <w:tblCellMar>
          <w:top w:w="0" w:type="dxa"/>
          <w:left w:w="0" w:type="dxa"/>
          <w:bottom w:w="0" w:type="dxa"/>
          <w:right w:w="0" w:type="dxa"/>
        </w:tblCellMar>
      </w:tblPr>
      <w:tblGrid>
        <w:gridCol w:w="4355"/>
        <w:gridCol w:w="209"/>
        <w:gridCol w:w="3962"/>
      </w:tblGrid>
      <w:tr w14:paraId="7E111AD6">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996" w:hRule="atLeast"/>
        </w:trPr>
        <w:tc>
          <w:tcPr>
            <w:tcW w:w="4355" w:type="dxa"/>
          </w:tcPr>
          <w:p w14:paraId="20AE7033">
            <w:pPr>
              <w:spacing w:before="212" w:line="227" w:lineRule="auto"/>
              <w:ind w:left="458"/>
              <w:rPr>
                <w:rFonts w:ascii="仿宋" w:hAnsi="仿宋" w:eastAsia="仿宋" w:cs="仿宋"/>
                <w:sz w:val="31"/>
                <w:szCs w:val="31"/>
              </w:rPr>
            </w:pPr>
            <w:r>
              <w:rPr>
                <w:rFonts w:ascii="仿宋" w:hAnsi="仿宋" w:eastAsia="仿宋" w:cs="仿宋"/>
                <w:spacing w:val="7"/>
                <w:sz w:val="31"/>
                <w:szCs w:val="31"/>
              </w:rPr>
              <w:t>法定代表人身份证复印</w:t>
            </w:r>
            <w:r>
              <w:rPr>
                <w:rFonts w:ascii="仿宋" w:hAnsi="仿宋" w:eastAsia="仿宋" w:cs="仿宋"/>
                <w:spacing w:val="6"/>
                <w:sz w:val="31"/>
                <w:szCs w:val="31"/>
              </w:rPr>
              <w:t>件</w:t>
            </w:r>
          </w:p>
        </w:tc>
        <w:tc>
          <w:tcPr>
            <w:tcW w:w="209" w:type="dxa"/>
            <w:vMerge w:val="restart"/>
            <w:tcBorders>
              <w:top w:val="nil"/>
              <w:bottom w:val="nil"/>
            </w:tcBorders>
          </w:tcPr>
          <w:p w14:paraId="35905CAA"/>
        </w:tc>
        <w:tc>
          <w:tcPr>
            <w:tcW w:w="3962" w:type="dxa"/>
            <w:vMerge w:val="restart"/>
            <w:tcBorders>
              <w:top w:val="nil"/>
              <w:bottom w:val="nil"/>
            </w:tcBorders>
          </w:tcPr>
          <w:p w14:paraId="79EEA41A">
            <w:pPr>
              <w:spacing w:before="255" w:line="227" w:lineRule="auto"/>
              <w:ind w:left="127"/>
              <w:rPr>
                <w:rFonts w:ascii="仿宋" w:hAnsi="仿宋" w:eastAsia="仿宋" w:cs="仿宋"/>
                <w:sz w:val="31"/>
                <w:szCs w:val="31"/>
              </w:rPr>
            </w:pPr>
            <w:r>
              <mc:AlternateContent>
                <mc:Choice Requires="wps">
                  <w:drawing>
                    <wp:anchor distT="0" distB="0" distL="114300" distR="114300" simplePos="0" relativeHeight="251659264" behindDoc="1" locked="0" layoutInCell="1" allowOverlap="1">
                      <wp:simplePos x="0" y="0"/>
                      <wp:positionH relativeFrom="rightMargin">
                        <wp:posOffset>-2517140</wp:posOffset>
                      </wp:positionH>
                      <wp:positionV relativeFrom="topMargin">
                        <wp:posOffset>25400</wp:posOffset>
                      </wp:positionV>
                      <wp:extent cx="2520950" cy="6350"/>
                      <wp:effectExtent l="0" t="0" r="0" b="0"/>
                      <wp:wrapNone/>
                      <wp:docPr id="1" name="任意多边形 1"/>
                      <wp:cNvGraphicFramePr/>
                      <a:graphic xmlns:a="http://schemas.openxmlformats.org/drawingml/2006/main">
                        <a:graphicData uri="http://schemas.microsoft.com/office/word/2010/wordprocessingShape">
                          <wps:wsp>
                            <wps:cNvSpPr/>
                            <wps:spPr>
                              <a:xfrm>
                                <a:off x="0" y="0"/>
                                <a:ext cx="2520950" cy="6350"/>
                              </a:xfrm>
                              <a:custGeom>
                                <a:avLst/>
                                <a:gdLst/>
                                <a:ahLst/>
                                <a:cxnLst/>
                                <a:rect l="0" t="0" r="0" b="0"/>
                                <a:pathLst>
                                  <a:path w="3970" h="10">
                                    <a:moveTo>
                                      <a:pt x="0" y="4"/>
                                    </a:moveTo>
                                    <a:lnTo>
                                      <a:pt x="3969" y="4"/>
                                    </a:lnTo>
                                  </a:path>
                                </a:pathLst>
                              </a:custGeom>
                              <a:noFill/>
                              <a:ln w="6096" cap="flat" cmpd="sng">
                                <a:solidFill>
                                  <a:srgbClr val="000000"/>
                                </a:solidFill>
                                <a:prstDash val="dash"/>
                                <a:bevel/>
                                <a:headEnd type="none" w="med" len="med"/>
                                <a:tailEnd type="none" w="med" len="med"/>
                              </a:ln>
                            </wps:spPr>
                            <wps:bodyPr upright="1"/>
                          </wps:wsp>
                        </a:graphicData>
                      </a:graphic>
                    </wp:anchor>
                  </w:drawing>
                </mc:Choice>
                <mc:Fallback>
                  <w:pict>
                    <v:shape id="_x0000_s1026" o:spid="_x0000_s1026" o:spt="100" style="position:absolute;left:0pt;margin-left:-0.2pt;margin-top:2.25pt;height:0.5pt;width:198.5pt;mso-position-horizontal-relative:page;mso-position-vertical-relative:page;z-index:-251657216;mso-width-relative:page;mso-height-relative:page;" filled="f" stroked="t" coordsize="3970,10" o:gfxdata="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&#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TbH151QAAAAUBAAAPAAAAAAAAAAEAIAAAACIAAABk&#10;cnMvZG93bnJldi54bWxQSwECFAAUAAAACACHTuJAB+OiDUICAAC2BAAADgAAAAAAAAABACAAAAAk&#10;AQAAZHJzL2Uyb0RvYy54bWxQSwUGAAAAAAYABgBZAQAA2AUAAAAA&#10;" path="m0,4l3969,4e">
                      <v:fill on="f" focussize="0,0"/>
                      <v:stroke weight="0.48pt" color="#000000" joinstyle="bevel" dashstyle="dash"/>
                      <v:imagedata o:title=""/>
                      <o:lock v:ext="edit" aspectratio="f"/>
                    </v:shape>
                  </w:pict>
                </mc:Fallback>
              </mc:AlternateContent>
            </w:r>
            <w:r>
              <w:rPr>
                <w:rFonts w:ascii="仿宋" w:hAnsi="仿宋" w:eastAsia="仿宋" w:cs="仿宋"/>
                <w:spacing w:val="8"/>
                <w:sz w:val="31"/>
                <w:szCs w:val="31"/>
              </w:rPr>
              <w:t>授权代理人身份证复印</w:t>
            </w:r>
            <w:r>
              <w:rPr>
                <w:rFonts w:ascii="仿宋" w:hAnsi="仿宋" w:eastAsia="仿宋" w:cs="仿宋"/>
                <w:spacing w:val="7"/>
                <w:sz w:val="31"/>
                <w:szCs w:val="31"/>
              </w:rPr>
              <w:t>件</w:t>
            </w:r>
          </w:p>
        </w:tc>
      </w:tr>
      <w:tr w14:paraId="7B030CB7">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0" w:hRule="atLeast"/>
        </w:trPr>
        <w:tc>
          <w:tcPr>
            <w:tcW w:w="4355" w:type="dxa"/>
            <w:tcBorders>
              <w:left w:val="nil"/>
              <w:bottom w:val="nil"/>
              <w:right w:val="nil"/>
            </w:tcBorders>
          </w:tcPr>
          <w:p w14:paraId="0F9B8691">
            <w:pPr>
              <w:spacing w:line="20" w:lineRule="exact"/>
              <w:rPr>
                <w:sz w:val="2"/>
              </w:rPr>
            </w:pPr>
          </w:p>
        </w:tc>
        <w:tc>
          <w:tcPr>
            <w:tcW w:w="209" w:type="dxa"/>
            <w:vMerge w:val="continue"/>
            <w:tcBorders>
              <w:top w:val="nil"/>
              <w:bottom w:val="nil"/>
            </w:tcBorders>
          </w:tcPr>
          <w:p w14:paraId="0EFF08C3"/>
        </w:tc>
        <w:tc>
          <w:tcPr>
            <w:tcW w:w="3962" w:type="dxa"/>
            <w:vMerge w:val="continue"/>
            <w:tcBorders>
              <w:top w:val="nil"/>
            </w:tcBorders>
          </w:tcPr>
          <w:p w14:paraId="4DEB95D6"/>
        </w:tc>
      </w:tr>
    </w:tbl>
    <w:p w14:paraId="0C1C3BC7"/>
    <w:p w14:paraId="1F301DA6"/>
    <w:p w14:paraId="638F9DF1"/>
    <w:p w14:paraId="1E16394F"/>
    <w:p w14:paraId="303AE4B8"/>
    <w:p w14:paraId="6864D73A"/>
    <w:p w14:paraId="0E7A2271"/>
    <w:p w14:paraId="05699199"/>
    <w:p w14:paraId="67A27B65"/>
    <w:p w14:paraId="5BCB9E5A">
      <w:pPr>
        <w:spacing w:before="217" w:line="224" w:lineRule="auto"/>
        <w:ind w:left="133"/>
        <w:jc w:val="center"/>
        <w:rPr>
          <w:rFonts w:ascii="仿宋" w:hAnsi="仿宋" w:eastAsia="仿宋" w:cs="仿宋"/>
          <w:b/>
          <w:bCs/>
          <w:spacing w:val="8"/>
          <w:sz w:val="31"/>
          <w:szCs w:val="31"/>
        </w:rPr>
      </w:pPr>
      <w:bookmarkStart w:id="0" w:name="_Toc11832062"/>
      <w:bookmarkStart w:id="1" w:name="_Toc87974341"/>
      <w:bookmarkStart w:id="2" w:name="_Toc443397363"/>
      <w:bookmarkStart w:id="3" w:name="_Toc482266098"/>
      <w:bookmarkStart w:id="4" w:name="_Toc13563815"/>
      <w:r>
        <w:rPr>
          <w:rFonts w:hint="eastAsia" w:ascii="仿宋" w:hAnsi="仿宋" w:eastAsia="仿宋" w:cs="仿宋"/>
          <w:b/>
          <w:bCs/>
          <w:spacing w:val="8"/>
          <w:sz w:val="31"/>
          <w:szCs w:val="31"/>
        </w:rPr>
        <w:t>技术、服务响应表</w:t>
      </w:r>
      <w:bookmarkEnd w:id="0"/>
      <w:bookmarkEnd w:id="1"/>
      <w:bookmarkEnd w:id="2"/>
      <w:bookmarkEnd w:id="3"/>
      <w:bookmarkEnd w:id="4"/>
    </w:p>
    <w:tbl>
      <w:tblPr>
        <w:tblStyle w:val="9"/>
        <w:tblW w:w="94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1550"/>
        <w:gridCol w:w="1712"/>
        <w:gridCol w:w="1239"/>
        <w:gridCol w:w="2089"/>
        <w:gridCol w:w="1260"/>
        <w:gridCol w:w="840"/>
      </w:tblGrid>
      <w:tr w14:paraId="5DDF4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718" w:type="dxa"/>
            <w:tcBorders>
              <w:top w:val="single" w:color="auto" w:sz="4" w:space="0"/>
              <w:left w:val="single" w:color="auto" w:sz="4" w:space="0"/>
              <w:bottom w:val="single" w:color="auto" w:sz="4" w:space="0"/>
              <w:right w:val="single" w:color="auto" w:sz="4" w:space="0"/>
            </w:tcBorders>
            <w:vAlign w:val="center"/>
          </w:tcPr>
          <w:p w14:paraId="572C81BE">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序号</w:t>
            </w:r>
          </w:p>
        </w:tc>
        <w:tc>
          <w:tcPr>
            <w:tcW w:w="1550" w:type="dxa"/>
            <w:tcBorders>
              <w:top w:val="single" w:color="auto" w:sz="4" w:space="0"/>
              <w:left w:val="single" w:color="auto" w:sz="4" w:space="0"/>
              <w:bottom w:val="single" w:color="auto" w:sz="4" w:space="0"/>
              <w:right w:val="single" w:color="auto" w:sz="4" w:space="0"/>
            </w:tcBorders>
            <w:vAlign w:val="center"/>
          </w:tcPr>
          <w:p w14:paraId="0CF43219">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服务/产品名称（如涉及）</w:t>
            </w:r>
          </w:p>
        </w:tc>
        <w:tc>
          <w:tcPr>
            <w:tcW w:w="1712" w:type="dxa"/>
            <w:tcBorders>
              <w:top w:val="single" w:color="auto" w:sz="4" w:space="0"/>
              <w:left w:val="single" w:color="auto" w:sz="4" w:space="0"/>
              <w:bottom w:val="single" w:color="auto" w:sz="4" w:space="0"/>
              <w:right w:val="single" w:color="auto" w:sz="4" w:space="0"/>
            </w:tcBorders>
            <w:vAlign w:val="center"/>
          </w:tcPr>
          <w:p w14:paraId="22524FC1">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比选文件要求</w:t>
            </w:r>
          </w:p>
        </w:tc>
        <w:tc>
          <w:tcPr>
            <w:tcW w:w="1239" w:type="dxa"/>
            <w:tcBorders>
              <w:top w:val="single" w:color="auto" w:sz="4" w:space="0"/>
              <w:left w:val="single" w:color="auto" w:sz="4" w:space="0"/>
              <w:bottom w:val="single" w:color="auto" w:sz="4" w:space="0"/>
              <w:right w:val="single" w:color="auto" w:sz="4" w:space="0"/>
            </w:tcBorders>
            <w:vAlign w:val="center"/>
          </w:tcPr>
          <w:p w14:paraId="7ACAC054">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投标响应</w:t>
            </w:r>
          </w:p>
        </w:tc>
        <w:tc>
          <w:tcPr>
            <w:tcW w:w="2089" w:type="dxa"/>
            <w:tcBorders>
              <w:top w:val="single" w:color="auto" w:sz="4" w:space="0"/>
              <w:left w:val="single" w:color="auto" w:sz="4" w:space="0"/>
              <w:bottom w:val="single" w:color="auto" w:sz="4" w:space="0"/>
              <w:right w:val="single" w:color="auto" w:sz="4" w:space="0"/>
            </w:tcBorders>
            <w:vAlign w:val="center"/>
          </w:tcPr>
          <w:p w14:paraId="0ADE8AFD">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服务和产品（如涉及）工作环境条件</w:t>
            </w:r>
          </w:p>
        </w:tc>
        <w:tc>
          <w:tcPr>
            <w:tcW w:w="1260" w:type="dxa"/>
            <w:tcBorders>
              <w:top w:val="single" w:color="auto" w:sz="4" w:space="0"/>
              <w:left w:val="single" w:color="auto" w:sz="4" w:space="0"/>
              <w:bottom w:val="single" w:color="auto" w:sz="4" w:space="0"/>
              <w:right w:val="single" w:color="auto" w:sz="4" w:space="0"/>
            </w:tcBorders>
            <w:vAlign w:val="center"/>
          </w:tcPr>
          <w:p w14:paraId="49708F7F">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相应证明材料</w:t>
            </w:r>
          </w:p>
        </w:tc>
        <w:tc>
          <w:tcPr>
            <w:tcW w:w="840" w:type="dxa"/>
            <w:tcBorders>
              <w:top w:val="single" w:color="auto" w:sz="4" w:space="0"/>
              <w:left w:val="single" w:color="auto" w:sz="4" w:space="0"/>
              <w:bottom w:val="single" w:color="auto" w:sz="4" w:space="0"/>
              <w:right w:val="single" w:color="auto" w:sz="4" w:space="0"/>
            </w:tcBorders>
            <w:vAlign w:val="center"/>
          </w:tcPr>
          <w:p w14:paraId="2D7019AD">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备注</w:t>
            </w:r>
          </w:p>
        </w:tc>
      </w:tr>
      <w:tr w14:paraId="551F0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18" w:type="dxa"/>
            <w:tcBorders>
              <w:top w:val="single" w:color="auto" w:sz="4" w:space="0"/>
              <w:left w:val="single" w:color="auto" w:sz="4" w:space="0"/>
              <w:bottom w:val="single" w:color="auto" w:sz="4" w:space="0"/>
              <w:right w:val="single" w:color="auto" w:sz="4" w:space="0"/>
            </w:tcBorders>
          </w:tcPr>
          <w:p w14:paraId="790BD936">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14:paraId="4DFFC89C">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14:paraId="6C7961B9">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14:paraId="63AC6168">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14:paraId="60ABAEDA">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14:paraId="3A8A45BD">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14:paraId="146839E3">
            <w:pPr>
              <w:spacing w:before="217" w:line="224" w:lineRule="auto"/>
              <w:ind w:left="133"/>
              <w:rPr>
                <w:rFonts w:ascii="仿宋" w:hAnsi="仿宋" w:eastAsia="仿宋" w:cs="仿宋"/>
                <w:spacing w:val="8"/>
                <w:sz w:val="31"/>
                <w:szCs w:val="31"/>
              </w:rPr>
            </w:pPr>
          </w:p>
        </w:tc>
      </w:tr>
      <w:tr w14:paraId="54394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18" w:type="dxa"/>
            <w:tcBorders>
              <w:top w:val="single" w:color="auto" w:sz="4" w:space="0"/>
              <w:left w:val="single" w:color="auto" w:sz="4" w:space="0"/>
              <w:bottom w:val="single" w:color="auto" w:sz="4" w:space="0"/>
              <w:right w:val="single" w:color="auto" w:sz="4" w:space="0"/>
            </w:tcBorders>
          </w:tcPr>
          <w:p w14:paraId="073AC229">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14:paraId="1EF19731">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14:paraId="332D5C12">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14:paraId="79235D8D">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14:paraId="5606FF83">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14:paraId="472A4B98">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14:paraId="5649E03A">
            <w:pPr>
              <w:spacing w:before="217" w:line="224" w:lineRule="auto"/>
              <w:ind w:left="133"/>
              <w:rPr>
                <w:rFonts w:ascii="仿宋" w:hAnsi="仿宋" w:eastAsia="仿宋" w:cs="仿宋"/>
                <w:spacing w:val="8"/>
                <w:sz w:val="31"/>
                <w:szCs w:val="31"/>
              </w:rPr>
            </w:pPr>
          </w:p>
        </w:tc>
      </w:tr>
      <w:tr w14:paraId="04A4F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18" w:type="dxa"/>
            <w:tcBorders>
              <w:top w:val="single" w:color="auto" w:sz="4" w:space="0"/>
              <w:left w:val="single" w:color="auto" w:sz="4" w:space="0"/>
              <w:bottom w:val="single" w:color="auto" w:sz="4" w:space="0"/>
              <w:right w:val="single" w:color="auto" w:sz="4" w:space="0"/>
            </w:tcBorders>
          </w:tcPr>
          <w:p w14:paraId="7A5D8B88">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14:paraId="3D6B9D1D">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14:paraId="3DD36DF5">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14:paraId="2BD75D4E">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14:paraId="56479E07">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14:paraId="0A18CCEF">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14:paraId="6ED12473">
            <w:pPr>
              <w:spacing w:before="217" w:line="224" w:lineRule="auto"/>
              <w:ind w:left="133"/>
              <w:rPr>
                <w:rFonts w:ascii="仿宋" w:hAnsi="仿宋" w:eastAsia="仿宋" w:cs="仿宋"/>
                <w:spacing w:val="8"/>
                <w:sz w:val="31"/>
                <w:szCs w:val="31"/>
              </w:rPr>
            </w:pPr>
          </w:p>
        </w:tc>
      </w:tr>
      <w:tr w14:paraId="5C600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718" w:type="dxa"/>
            <w:tcBorders>
              <w:top w:val="single" w:color="auto" w:sz="4" w:space="0"/>
              <w:left w:val="single" w:color="auto" w:sz="4" w:space="0"/>
              <w:bottom w:val="single" w:color="auto" w:sz="4" w:space="0"/>
              <w:right w:val="single" w:color="auto" w:sz="4" w:space="0"/>
            </w:tcBorders>
          </w:tcPr>
          <w:p w14:paraId="054B83BC">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14:paraId="213417BB">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14:paraId="6598B603">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14:paraId="50E95B5A">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14:paraId="77585C7F">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14:paraId="35EF49FD">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14:paraId="0C919E54">
            <w:pPr>
              <w:spacing w:before="217" w:line="224" w:lineRule="auto"/>
              <w:ind w:left="133"/>
              <w:rPr>
                <w:rFonts w:ascii="仿宋" w:hAnsi="仿宋" w:eastAsia="仿宋" w:cs="仿宋"/>
                <w:spacing w:val="8"/>
                <w:sz w:val="31"/>
                <w:szCs w:val="31"/>
              </w:rPr>
            </w:pPr>
          </w:p>
        </w:tc>
      </w:tr>
    </w:tbl>
    <w:p w14:paraId="70FCD1D3">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注：1、供应商必须把磋商文件的全部服务要求列入此表，按顺序逐项对照填写。备注中可注明正、负或无偏离。</w:t>
      </w:r>
    </w:p>
    <w:p w14:paraId="7D6E1AC6">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2、供应商应根据磋商文件中的服务指标、服务要求，逐项、详细、真实的填写应尽可能提供相应证明材料。投标产品（如涉及）的品牌、型号、配置、本身的详细的技术指标和参数，应尽可能提供相应证明材料予以佐证。</w:t>
      </w:r>
    </w:p>
    <w:p w14:paraId="50C14B2A">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t>3</w:t>
      </w:r>
      <w:r>
        <w:rPr>
          <w:rFonts w:hint="eastAsia" w:ascii="仿宋" w:hAnsi="仿宋" w:eastAsia="仿宋" w:cs="仿宋"/>
          <w:spacing w:val="8"/>
          <w:sz w:val="31"/>
          <w:szCs w:val="31"/>
        </w:rPr>
        <w:t>、供应商必须据实填写，不得虚假响应，否则将取消其投标或成交资格，并按有关规定进行处罚。</w:t>
      </w:r>
    </w:p>
    <w:p w14:paraId="7C5B67FF">
      <w:pPr>
        <w:spacing w:before="217" w:line="224" w:lineRule="auto"/>
        <w:ind w:left="133"/>
        <w:rPr>
          <w:rFonts w:ascii="仿宋" w:hAnsi="仿宋" w:eastAsia="仿宋" w:cs="仿宋"/>
          <w:spacing w:val="8"/>
          <w:sz w:val="31"/>
          <w:szCs w:val="31"/>
        </w:rPr>
      </w:pPr>
    </w:p>
    <w:p w14:paraId="255335E9">
      <w:pPr>
        <w:spacing w:before="217" w:line="224" w:lineRule="auto"/>
        <w:ind w:left="133"/>
        <w:rPr>
          <w:rFonts w:ascii="仿宋" w:hAnsi="仿宋" w:eastAsia="仿宋" w:cs="仿宋"/>
          <w:spacing w:val="8"/>
          <w:sz w:val="31"/>
          <w:szCs w:val="31"/>
        </w:rPr>
      </w:pPr>
    </w:p>
    <w:p w14:paraId="597DA39D">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供应商名称：      （盖章）</w:t>
      </w:r>
    </w:p>
    <w:p w14:paraId="35579487">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14:paraId="2E116391">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日期：      年      月     日</w:t>
      </w:r>
    </w:p>
    <w:p w14:paraId="2339B4F1">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br w:type="page"/>
      </w:r>
    </w:p>
    <w:p w14:paraId="5FD2FF09">
      <w:pPr>
        <w:pStyle w:val="3"/>
        <w:spacing w:line="240" w:lineRule="atLeast"/>
        <w:jc w:val="center"/>
        <w:rPr>
          <w:rFonts w:ascii="仿宋" w:hAnsi="仿宋" w:eastAsia="仿宋" w:cs="仿宋"/>
          <w:spacing w:val="8"/>
          <w:sz w:val="31"/>
          <w:szCs w:val="31"/>
        </w:rPr>
      </w:pPr>
      <w:bookmarkStart w:id="5" w:name="_Toc87974343"/>
      <w:r>
        <w:rPr>
          <w:rFonts w:hint="eastAsia" w:ascii="仿宋" w:hAnsi="仿宋" w:eastAsia="仿宋" w:cs="仿宋"/>
          <w:spacing w:val="8"/>
          <w:sz w:val="31"/>
          <w:szCs w:val="31"/>
        </w:rPr>
        <w:t>第三部分  商务</w:t>
      </w:r>
      <w:bookmarkEnd w:id="5"/>
    </w:p>
    <w:p w14:paraId="060C511E">
      <w:pPr>
        <w:rPr>
          <w:rFonts w:ascii="仿宋" w:hAnsi="仿宋" w:eastAsia="仿宋" w:cs="仿宋"/>
          <w:b/>
          <w:bCs/>
          <w:spacing w:val="8"/>
          <w:sz w:val="31"/>
          <w:szCs w:val="31"/>
        </w:rPr>
      </w:pPr>
      <w:bookmarkStart w:id="6" w:name="_Toc11764032"/>
      <w:bookmarkStart w:id="7" w:name="_Toc482266101"/>
      <w:bookmarkStart w:id="8" w:name="_Toc443397365"/>
      <w:bookmarkStart w:id="9" w:name="_Toc13563872"/>
      <w:r>
        <w:rPr>
          <w:rFonts w:hint="eastAsia" w:ascii="仿宋" w:hAnsi="仿宋" w:eastAsia="仿宋" w:cs="仿宋"/>
          <w:b/>
          <w:bCs/>
          <w:spacing w:val="8"/>
          <w:sz w:val="31"/>
          <w:szCs w:val="31"/>
        </w:rPr>
        <w:t>商务应答表</w:t>
      </w:r>
      <w:bookmarkEnd w:id="6"/>
      <w:bookmarkEnd w:id="7"/>
      <w:bookmarkEnd w:id="8"/>
      <w:bookmarkEnd w:id="9"/>
    </w:p>
    <w:tbl>
      <w:tblPr>
        <w:tblStyle w:val="9"/>
        <w:tblW w:w="88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3480"/>
        <w:gridCol w:w="1800"/>
        <w:gridCol w:w="1620"/>
        <w:gridCol w:w="1080"/>
      </w:tblGrid>
      <w:tr w14:paraId="39C0D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840" w:type="dxa"/>
            <w:tcBorders>
              <w:top w:val="single" w:color="auto" w:sz="4" w:space="0"/>
              <w:left w:val="single" w:color="auto" w:sz="4" w:space="0"/>
              <w:bottom w:val="single" w:color="auto" w:sz="4" w:space="0"/>
              <w:right w:val="single" w:color="auto" w:sz="4" w:space="0"/>
            </w:tcBorders>
            <w:vAlign w:val="center"/>
          </w:tcPr>
          <w:p w14:paraId="5C4920FA">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序号</w:t>
            </w:r>
          </w:p>
        </w:tc>
        <w:tc>
          <w:tcPr>
            <w:tcW w:w="3480" w:type="dxa"/>
            <w:tcBorders>
              <w:top w:val="single" w:color="auto" w:sz="4" w:space="0"/>
              <w:left w:val="single" w:color="auto" w:sz="4" w:space="0"/>
              <w:bottom w:val="single" w:color="auto" w:sz="4" w:space="0"/>
              <w:right w:val="single" w:color="auto" w:sz="4" w:space="0"/>
            </w:tcBorders>
            <w:vAlign w:val="center"/>
          </w:tcPr>
          <w:p w14:paraId="0D7C283D">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内容</w:t>
            </w:r>
          </w:p>
        </w:tc>
        <w:tc>
          <w:tcPr>
            <w:tcW w:w="1800" w:type="dxa"/>
            <w:tcBorders>
              <w:top w:val="single" w:color="auto" w:sz="4" w:space="0"/>
              <w:left w:val="single" w:color="auto" w:sz="4" w:space="0"/>
              <w:bottom w:val="single" w:color="auto" w:sz="4" w:space="0"/>
              <w:right w:val="single" w:color="auto" w:sz="4" w:space="0"/>
            </w:tcBorders>
            <w:vAlign w:val="center"/>
          </w:tcPr>
          <w:p w14:paraId="5C00EE40">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采购要求</w:t>
            </w:r>
          </w:p>
        </w:tc>
        <w:tc>
          <w:tcPr>
            <w:tcW w:w="1620" w:type="dxa"/>
            <w:tcBorders>
              <w:top w:val="single" w:color="auto" w:sz="4" w:space="0"/>
              <w:left w:val="single" w:color="auto" w:sz="4" w:space="0"/>
              <w:bottom w:val="single" w:color="auto" w:sz="4" w:space="0"/>
              <w:right w:val="single" w:color="auto" w:sz="4" w:space="0"/>
            </w:tcBorders>
            <w:vAlign w:val="center"/>
          </w:tcPr>
          <w:p w14:paraId="52AE97D4">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投标应答</w:t>
            </w:r>
          </w:p>
        </w:tc>
        <w:tc>
          <w:tcPr>
            <w:tcW w:w="1080" w:type="dxa"/>
            <w:tcBorders>
              <w:top w:val="single" w:color="auto" w:sz="4" w:space="0"/>
              <w:left w:val="single" w:color="auto" w:sz="4" w:space="0"/>
              <w:bottom w:val="single" w:color="auto" w:sz="4" w:space="0"/>
              <w:right w:val="single" w:color="auto" w:sz="4" w:space="0"/>
            </w:tcBorders>
            <w:vAlign w:val="center"/>
          </w:tcPr>
          <w:p w14:paraId="4B0D0BD2">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备注</w:t>
            </w:r>
          </w:p>
        </w:tc>
      </w:tr>
      <w:tr w14:paraId="09416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840" w:type="dxa"/>
            <w:tcBorders>
              <w:top w:val="single" w:color="auto" w:sz="4" w:space="0"/>
              <w:left w:val="single" w:color="auto" w:sz="4" w:space="0"/>
              <w:bottom w:val="single" w:color="auto" w:sz="4" w:space="0"/>
              <w:right w:val="single" w:color="auto" w:sz="4" w:space="0"/>
            </w:tcBorders>
            <w:vAlign w:val="center"/>
          </w:tcPr>
          <w:p w14:paraId="796A9825">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1</w:t>
            </w:r>
          </w:p>
        </w:tc>
        <w:tc>
          <w:tcPr>
            <w:tcW w:w="3480" w:type="dxa"/>
            <w:tcBorders>
              <w:top w:val="single" w:color="auto" w:sz="4" w:space="0"/>
              <w:left w:val="single" w:color="auto" w:sz="4" w:space="0"/>
              <w:bottom w:val="single" w:color="auto" w:sz="4" w:space="0"/>
              <w:right w:val="single" w:color="auto" w:sz="4" w:space="0"/>
            </w:tcBorders>
            <w:vAlign w:val="center"/>
          </w:tcPr>
          <w:p w14:paraId="7082DD4C">
            <w:pPr>
              <w:spacing w:line="400" w:lineRule="exact"/>
              <w:rPr>
                <w:rFonts w:ascii="仿宋" w:hAnsi="仿宋" w:eastAsia="仿宋" w:cs="仿宋"/>
                <w:spacing w:val="8"/>
                <w:sz w:val="31"/>
                <w:szCs w:val="31"/>
              </w:rPr>
            </w:pPr>
          </w:p>
        </w:tc>
        <w:tc>
          <w:tcPr>
            <w:tcW w:w="1800" w:type="dxa"/>
            <w:tcBorders>
              <w:top w:val="single" w:color="auto" w:sz="4" w:space="0"/>
              <w:left w:val="single" w:color="auto" w:sz="4" w:space="0"/>
              <w:bottom w:val="single" w:color="auto" w:sz="4" w:space="0"/>
              <w:right w:val="single" w:color="auto" w:sz="4" w:space="0"/>
            </w:tcBorders>
            <w:vAlign w:val="center"/>
          </w:tcPr>
          <w:p w14:paraId="1D9EE4BB">
            <w:pPr>
              <w:spacing w:line="400" w:lineRule="exact"/>
              <w:rPr>
                <w:rFonts w:ascii="仿宋" w:hAnsi="仿宋" w:eastAsia="仿宋" w:cs="仿宋"/>
                <w:spacing w:val="8"/>
                <w:sz w:val="31"/>
                <w:szCs w:val="31"/>
              </w:rPr>
            </w:pPr>
          </w:p>
        </w:tc>
        <w:tc>
          <w:tcPr>
            <w:tcW w:w="1620" w:type="dxa"/>
            <w:tcBorders>
              <w:top w:val="single" w:color="auto" w:sz="4" w:space="0"/>
              <w:left w:val="single" w:color="auto" w:sz="4" w:space="0"/>
              <w:bottom w:val="single" w:color="auto" w:sz="4" w:space="0"/>
              <w:right w:val="single" w:color="auto" w:sz="4" w:space="0"/>
            </w:tcBorders>
            <w:vAlign w:val="center"/>
          </w:tcPr>
          <w:p w14:paraId="2CBA8498">
            <w:pPr>
              <w:spacing w:line="400" w:lineRule="exact"/>
              <w:rPr>
                <w:rFonts w:ascii="仿宋" w:hAnsi="仿宋" w:eastAsia="仿宋" w:cs="仿宋"/>
                <w:spacing w:val="8"/>
                <w:sz w:val="31"/>
                <w:szCs w:val="31"/>
              </w:rPr>
            </w:pPr>
          </w:p>
        </w:tc>
        <w:tc>
          <w:tcPr>
            <w:tcW w:w="1080" w:type="dxa"/>
            <w:tcBorders>
              <w:top w:val="single" w:color="auto" w:sz="4" w:space="0"/>
              <w:left w:val="single" w:color="auto" w:sz="4" w:space="0"/>
              <w:bottom w:val="single" w:color="auto" w:sz="4" w:space="0"/>
              <w:right w:val="single" w:color="auto" w:sz="4" w:space="0"/>
            </w:tcBorders>
          </w:tcPr>
          <w:p w14:paraId="388F2932">
            <w:pPr>
              <w:spacing w:line="400" w:lineRule="exact"/>
              <w:jc w:val="center"/>
              <w:rPr>
                <w:rFonts w:ascii="仿宋" w:hAnsi="仿宋" w:eastAsia="仿宋" w:cs="仿宋"/>
                <w:spacing w:val="8"/>
                <w:sz w:val="31"/>
                <w:szCs w:val="31"/>
              </w:rPr>
            </w:pPr>
          </w:p>
        </w:tc>
      </w:tr>
      <w:tr w14:paraId="0D8B1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840" w:type="dxa"/>
            <w:tcBorders>
              <w:top w:val="single" w:color="auto" w:sz="4" w:space="0"/>
              <w:left w:val="single" w:color="auto" w:sz="4" w:space="0"/>
              <w:bottom w:val="single" w:color="auto" w:sz="4" w:space="0"/>
              <w:right w:val="single" w:color="auto" w:sz="4" w:space="0"/>
            </w:tcBorders>
            <w:vAlign w:val="center"/>
          </w:tcPr>
          <w:p w14:paraId="629BC117">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2</w:t>
            </w:r>
          </w:p>
        </w:tc>
        <w:tc>
          <w:tcPr>
            <w:tcW w:w="3480" w:type="dxa"/>
            <w:tcBorders>
              <w:top w:val="single" w:color="auto" w:sz="4" w:space="0"/>
              <w:left w:val="single" w:color="auto" w:sz="4" w:space="0"/>
              <w:bottom w:val="single" w:color="auto" w:sz="4" w:space="0"/>
              <w:right w:val="single" w:color="auto" w:sz="4" w:space="0"/>
            </w:tcBorders>
            <w:vAlign w:val="center"/>
          </w:tcPr>
          <w:p w14:paraId="6CA70250">
            <w:pPr>
              <w:spacing w:line="400" w:lineRule="exact"/>
              <w:rPr>
                <w:rFonts w:ascii="仿宋" w:hAnsi="仿宋" w:eastAsia="仿宋" w:cs="仿宋"/>
                <w:spacing w:val="8"/>
                <w:sz w:val="31"/>
                <w:szCs w:val="31"/>
              </w:rPr>
            </w:pPr>
          </w:p>
        </w:tc>
        <w:tc>
          <w:tcPr>
            <w:tcW w:w="1800" w:type="dxa"/>
            <w:tcBorders>
              <w:top w:val="single" w:color="auto" w:sz="4" w:space="0"/>
              <w:left w:val="single" w:color="auto" w:sz="4" w:space="0"/>
              <w:bottom w:val="single" w:color="auto" w:sz="4" w:space="0"/>
              <w:right w:val="single" w:color="auto" w:sz="4" w:space="0"/>
            </w:tcBorders>
            <w:vAlign w:val="center"/>
          </w:tcPr>
          <w:p w14:paraId="003F632B">
            <w:pPr>
              <w:spacing w:line="400" w:lineRule="exact"/>
              <w:rPr>
                <w:rFonts w:ascii="仿宋" w:hAnsi="仿宋" w:eastAsia="仿宋" w:cs="仿宋"/>
                <w:spacing w:val="8"/>
                <w:sz w:val="31"/>
                <w:szCs w:val="31"/>
              </w:rPr>
            </w:pPr>
          </w:p>
        </w:tc>
        <w:tc>
          <w:tcPr>
            <w:tcW w:w="1620" w:type="dxa"/>
            <w:tcBorders>
              <w:top w:val="single" w:color="auto" w:sz="4" w:space="0"/>
              <w:left w:val="single" w:color="auto" w:sz="4" w:space="0"/>
              <w:bottom w:val="single" w:color="auto" w:sz="4" w:space="0"/>
              <w:right w:val="single" w:color="auto" w:sz="4" w:space="0"/>
            </w:tcBorders>
            <w:vAlign w:val="center"/>
          </w:tcPr>
          <w:p w14:paraId="328A4334">
            <w:pPr>
              <w:spacing w:line="400" w:lineRule="exact"/>
              <w:rPr>
                <w:rFonts w:ascii="仿宋" w:hAnsi="仿宋" w:eastAsia="仿宋" w:cs="仿宋"/>
                <w:spacing w:val="8"/>
                <w:sz w:val="31"/>
                <w:szCs w:val="31"/>
              </w:rPr>
            </w:pPr>
          </w:p>
        </w:tc>
        <w:tc>
          <w:tcPr>
            <w:tcW w:w="1080" w:type="dxa"/>
            <w:tcBorders>
              <w:top w:val="single" w:color="auto" w:sz="4" w:space="0"/>
              <w:left w:val="single" w:color="auto" w:sz="4" w:space="0"/>
              <w:bottom w:val="single" w:color="auto" w:sz="4" w:space="0"/>
              <w:right w:val="single" w:color="auto" w:sz="4" w:space="0"/>
            </w:tcBorders>
          </w:tcPr>
          <w:p w14:paraId="7123A68E">
            <w:pPr>
              <w:spacing w:line="400" w:lineRule="exact"/>
              <w:jc w:val="center"/>
              <w:rPr>
                <w:rFonts w:ascii="仿宋" w:hAnsi="仿宋" w:eastAsia="仿宋" w:cs="仿宋"/>
                <w:spacing w:val="8"/>
                <w:sz w:val="31"/>
                <w:szCs w:val="31"/>
              </w:rPr>
            </w:pPr>
          </w:p>
        </w:tc>
      </w:tr>
      <w:tr w14:paraId="1B0E0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14:paraId="54DE226D">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3</w:t>
            </w:r>
          </w:p>
        </w:tc>
        <w:tc>
          <w:tcPr>
            <w:tcW w:w="3480" w:type="dxa"/>
            <w:tcBorders>
              <w:top w:val="single" w:color="auto" w:sz="4" w:space="0"/>
              <w:left w:val="single" w:color="auto" w:sz="4" w:space="0"/>
              <w:bottom w:val="single" w:color="auto" w:sz="4" w:space="0"/>
              <w:right w:val="single" w:color="auto" w:sz="4" w:space="0"/>
            </w:tcBorders>
            <w:vAlign w:val="center"/>
          </w:tcPr>
          <w:p w14:paraId="023B79ED">
            <w:pPr>
              <w:spacing w:line="400" w:lineRule="exact"/>
              <w:rPr>
                <w:rFonts w:ascii="仿宋" w:hAnsi="仿宋" w:eastAsia="仿宋" w:cs="仿宋"/>
                <w:spacing w:val="8"/>
                <w:sz w:val="31"/>
                <w:szCs w:val="31"/>
              </w:rPr>
            </w:pPr>
          </w:p>
        </w:tc>
        <w:tc>
          <w:tcPr>
            <w:tcW w:w="1800" w:type="dxa"/>
            <w:tcBorders>
              <w:top w:val="single" w:color="auto" w:sz="4" w:space="0"/>
              <w:left w:val="single" w:color="auto" w:sz="4" w:space="0"/>
              <w:bottom w:val="single" w:color="auto" w:sz="4" w:space="0"/>
              <w:right w:val="single" w:color="auto" w:sz="4" w:space="0"/>
            </w:tcBorders>
            <w:vAlign w:val="center"/>
          </w:tcPr>
          <w:p w14:paraId="5569FD65">
            <w:pPr>
              <w:spacing w:line="400" w:lineRule="exact"/>
              <w:rPr>
                <w:rFonts w:ascii="仿宋" w:hAnsi="仿宋" w:eastAsia="仿宋" w:cs="仿宋"/>
                <w:spacing w:val="8"/>
                <w:sz w:val="31"/>
                <w:szCs w:val="31"/>
              </w:rPr>
            </w:pPr>
          </w:p>
        </w:tc>
        <w:tc>
          <w:tcPr>
            <w:tcW w:w="1620" w:type="dxa"/>
            <w:tcBorders>
              <w:top w:val="single" w:color="auto" w:sz="4" w:space="0"/>
              <w:left w:val="single" w:color="auto" w:sz="4" w:space="0"/>
              <w:bottom w:val="single" w:color="auto" w:sz="4" w:space="0"/>
              <w:right w:val="single" w:color="auto" w:sz="4" w:space="0"/>
            </w:tcBorders>
            <w:vAlign w:val="center"/>
          </w:tcPr>
          <w:p w14:paraId="15D7E2E5">
            <w:pPr>
              <w:spacing w:line="400" w:lineRule="exact"/>
              <w:rPr>
                <w:rFonts w:ascii="仿宋" w:hAnsi="仿宋" w:eastAsia="仿宋" w:cs="仿宋"/>
                <w:spacing w:val="8"/>
                <w:sz w:val="31"/>
                <w:szCs w:val="31"/>
              </w:rPr>
            </w:pPr>
          </w:p>
        </w:tc>
        <w:tc>
          <w:tcPr>
            <w:tcW w:w="1080" w:type="dxa"/>
            <w:tcBorders>
              <w:top w:val="single" w:color="auto" w:sz="4" w:space="0"/>
              <w:left w:val="single" w:color="auto" w:sz="4" w:space="0"/>
              <w:bottom w:val="single" w:color="auto" w:sz="4" w:space="0"/>
              <w:right w:val="single" w:color="auto" w:sz="4" w:space="0"/>
            </w:tcBorders>
          </w:tcPr>
          <w:p w14:paraId="4B3CD21A">
            <w:pPr>
              <w:spacing w:line="400" w:lineRule="exact"/>
              <w:jc w:val="center"/>
              <w:rPr>
                <w:rFonts w:ascii="仿宋" w:hAnsi="仿宋" w:eastAsia="仿宋" w:cs="仿宋"/>
                <w:spacing w:val="8"/>
                <w:sz w:val="31"/>
                <w:szCs w:val="31"/>
              </w:rPr>
            </w:pPr>
          </w:p>
        </w:tc>
      </w:tr>
      <w:tr w14:paraId="0DAC0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14:paraId="18FBF243">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4</w:t>
            </w:r>
          </w:p>
        </w:tc>
        <w:tc>
          <w:tcPr>
            <w:tcW w:w="3480" w:type="dxa"/>
            <w:tcBorders>
              <w:top w:val="single" w:color="auto" w:sz="4" w:space="0"/>
              <w:left w:val="single" w:color="auto" w:sz="4" w:space="0"/>
              <w:bottom w:val="single" w:color="auto" w:sz="4" w:space="0"/>
              <w:right w:val="single" w:color="auto" w:sz="4" w:space="0"/>
            </w:tcBorders>
            <w:vAlign w:val="center"/>
          </w:tcPr>
          <w:p w14:paraId="53BAAD35">
            <w:pPr>
              <w:spacing w:line="400" w:lineRule="exact"/>
              <w:rPr>
                <w:rFonts w:ascii="仿宋" w:hAnsi="仿宋" w:eastAsia="仿宋" w:cs="仿宋"/>
                <w:spacing w:val="8"/>
                <w:sz w:val="31"/>
                <w:szCs w:val="31"/>
              </w:rPr>
            </w:pPr>
          </w:p>
        </w:tc>
        <w:tc>
          <w:tcPr>
            <w:tcW w:w="1800" w:type="dxa"/>
            <w:tcBorders>
              <w:top w:val="single" w:color="auto" w:sz="4" w:space="0"/>
              <w:left w:val="single" w:color="auto" w:sz="4" w:space="0"/>
              <w:bottom w:val="single" w:color="auto" w:sz="4" w:space="0"/>
              <w:right w:val="single" w:color="auto" w:sz="4" w:space="0"/>
            </w:tcBorders>
            <w:vAlign w:val="center"/>
          </w:tcPr>
          <w:p w14:paraId="4B86D9CC">
            <w:pPr>
              <w:spacing w:line="400" w:lineRule="exact"/>
              <w:rPr>
                <w:rFonts w:ascii="仿宋" w:hAnsi="仿宋" w:eastAsia="仿宋" w:cs="仿宋"/>
                <w:spacing w:val="8"/>
                <w:sz w:val="31"/>
                <w:szCs w:val="31"/>
              </w:rPr>
            </w:pPr>
          </w:p>
        </w:tc>
        <w:tc>
          <w:tcPr>
            <w:tcW w:w="1620" w:type="dxa"/>
            <w:tcBorders>
              <w:top w:val="single" w:color="auto" w:sz="4" w:space="0"/>
              <w:left w:val="single" w:color="auto" w:sz="4" w:space="0"/>
              <w:bottom w:val="single" w:color="auto" w:sz="4" w:space="0"/>
              <w:right w:val="single" w:color="auto" w:sz="4" w:space="0"/>
            </w:tcBorders>
            <w:vAlign w:val="center"/>
          </w:tcPr>
          <w:p w14:paraId="5F778DF0">
            <w:pPr>
              <w:spacing w:line="400" w:lineRule="exact"/>
              <w:rPr>
                <w:rFonts w:ascii="仿宋" w:hAnsi="仿宋" w:eastAsia="仿宋" w:cs="仿宋"/>
                <w:spacing w:val="8"/>
                <w:sz w:val="31"/>
                <w:szCs w:val="31"/>
              </w:rPr>
            </w:pPr>
          </w:p>
        </w:tc>
        <w:tc>
          <w:tcPr>
            <w:tcW w:w="1080" w:type="dxa"/>
            <w:tcBorders>
              <w:top w:val="single" w:color="auto" w:sz="4" w:space="0"/>
              <w:left w:val="single" w:color="auto" w:sz="4" w:space="0"/>
              <w:bottom w:val="single" w:color="auto" w:sz="4" w:space="0"/>
              <w:right w:val="single" w:color="auto" w:sz="4" w:space="0"/>
            </w:tcBorders>
          </w:tcPr>
          <w:p w14:paraId="1BCA31C0">
            <w:pPr>
              <w:spacing w:line="400" w:lineRule="exact"/>
              <w:jc w:val="center"/>
              <w:rPr>
                <w:rFonts w:ascii="仿宋" w:hAnsi="仿宋" w:eastAsia="仿宋" w:cs="仿宋"/>
                <w:spacing w:val="8"/>
                <w:sz w:val="31"/>
                <w:szCs w:val="31"/>
              </w:rPr>
            </w:pPr>
          </w:p>
        </w:tc>
      </w:tr>
    </w:tbl>
    <w:p w14:paraId="47E57111">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注：供应商必须据实填写（备注中可注明正、负或无偏离），不得虚假响应，否则将取消其投标或成交资格，并按有关规定进行处罚。未按要求填写并在响应文件中无资料应证影响评比的责任自负。</w:t>
      </w:r>
    </w:p>
    <w:p w14:paraId="206F646B">
      <w:pPr>
        <w:tabs>
          <w:tab w:val="left" w:pos="2090"/>
        </w:tabs>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ab/>
      </w:r>
    </w:p>
    <w:p w14:paraId="501F3691">
      <w:pPr>
        <w:spacing w:line="480" w:lineRule="exact"/>
        <w:ind w:firstLine="652" w:firstLineChars="200"/>
        <w:rPr>
          <w:rFonts w:ascii="仿宋" w:hAnsi="仿宋" w:eastAsia="仿宋" w:cs="仿宋"/>
          <w:spacing w:val="8"/>
          <w:sz w:val="31"/>
          <w:szCs w:val="31"/>
        </w:rPr>
      </w:pPr>
    </w:p>
    <w:p w14:paraId="54ED92C4">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供应商名称：       （盖章）</w:t>
      </w:r>
    </w:p>
    <w:p w14:paraId="71BCDD53">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14:paraId="6DAE71E7">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日期：      年      月     日</w:t>
      </w:r>
    </w:p>
    <w:p w14:paraId="2421B5AD">
      <w:pPr>
        <w:spacing w:line="320" w:lineRule="exact"/>
        <w:rPr>
          <w:rFonts w:ascii="仿宋" w:hAnsi="仿宋" w:eastAsia="仿宋" w:cs="仿宋"/>
          <w:spacing w:val="8"/>
          <w:sz w:val="31"/>
          <w:szCs w:val="31"/>
        </w:rPr>
      </w:pPr>
    </w:p>
    <w:p w14:paraId="0A48CF6D">
      <w:pPr>
        <w:spacing w:line="320" w:lineRule="exact"/>
        <w:rPr>
          <w:rFonts w:ascii="仿宋" w:hAnsi="仿宋" w:eastAsia="仿宋" w:cs="仿宋"/>
          <w:spacing w:val="8"/>
          <w:sz w:val="31"/>
          <w:szCs w:val="31"/>
        </w:rPr>
      </w:pPr>
    </w:p>
    <w:p w14:paraId="6CF24F33">
      <w:pPr>
        <w:spacing w:line="320" w:lineRule="exact"/>
        <w:rPr>
          <w:rFonts w:ascii="仿宋" w:hAnsi="仿宋" w:eastAsia="仿宋" w:cs="仿宋"/>
          <w:spacing w:val="8"/>
          <w:sz w:val="31"/>
          <w:szCs w:val="31"/>
        </w:rPr>
      </w:pPr>
    </w:p>
    <w:p w14:paraId="74F995C1">
      <w:pPr>
        <w:spacing w:line="320" w:lineRule="exact"/>
        <w:rPr>
          <w:rFonts w:ascii="仿宋" w:hAnsi="仿宋" w:eastAsia="仿宋" w:cs="仿宋"/>
          <w:spacing w:val="8"/>
          <w:sz w:val="31"/>
          <w:szCs w:val="31"/>
        </w:rPr>
      </w:pPr>
    </w:p>
    <w:p w14:paraId="5B68A222">
      <w:pPr>
        <w:jc w:val="center"/>
        <w:rPr>
          <w:rFonts w:ascii="仿宋" w:hAnsi="仿宋" w:eastAsia="仿宋" w:cs="仿宋"/>
          <w:b/>
          <w:bCs/>
          <w:spacing w:val="8"/>
          <w:sz w:val="31"/>
          <w:szCs w:val="31"/>
        </w:rPr>
      </w:pPr>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商业信誉承诺书</w:t>
      </w:r>
    </w:p>
    <w:p w14:paraId="0BF3B71F">
      <w:pPr>
        <w:spacing w:line="360" w:lineRule="auto"/>
        <w:rPr>
          <w:rFonts w:ascii="仿宋" w:hAnsi="仿宋" w:eastAsia="仿宋" w:cs="仿宋"/>
          <w:spacing w:val="8"/>
          <w:sz w:val="31"/>
          <w:szCs w:val="31"/>
        </w:rPr>
      </w:pPr>
    </w:p>
    <w:p w14:paraId="5D3C1E79">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绵阳市中心医院：</w:t>
      </w:r>
    </w:p>
    <w:p w14:paraId="638E7D28">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（供应商名称）郑重承诺：</w:t>
      </w:r>
    </w:p>
    <w:p w14:paraId="65F97F24">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（供应商名称）在参加本次采购活动前具有良好的商业信誉。</w:t>
      </w:r>
    </w:p>
    <w:p w14:paraId="2FFE3FE5">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本单位（个人）对上述承诺的内容事项真实性负责，如有虚假，由我单位（个人）承担相关法律责任。</w:t>
      </w:r>
    </w:p>
    <w:p w14:paraId="109114DF">
      <w:pPr>
        <w:spacing w:line="360" w:lineRule="auto"/>
        <w:ind w:firstLine="540"/>
        <w:rPr>
          <w:rFonts w:ascii="仿宋" w:hAnsi="仿宋" w:eastAsia="仿宋" w:cs="仿宋"/>
          <w:spacing w:val="8"/>
          <w:sz w:val="31"/>
          <w:szCs w:val="31"/>
        </w:rPr>
      </w:pPr>
    </w:p>
    <w:p w14:paraId="00884DF3">
      <w:pPr>
        <w:spacing w:line="360" w:lineRule="auto"/>
        <w:ind w:firstLine="540"/>
        <w:rPr>
          <w:rFonts w:ascii="仿宋" w:hAnsi="仿宋" w:eastAsia="仿宋" w:cs="仿宋"/>
          <w:spacing w:val="8"/>
          <w:sz w:val="31"/>
          <w:szCs w:val="31"/>
        </w:rPr>
      </w:pPr>
    </w:p>
    <w:p w14:paraId="3BE5B640">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14:paraId="28BC3DCD">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14:paraId="6A08814A">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14:paraId="313D1EEC">
      <w:pPr>
        <w:spacing w:line="360" w:lineRule="auto"/>
        <w:ind w:firstLine="540"/>
        <w:rPr>
          <w:rFonts w:ascii="仿宋" w:hAnsi="仿宋" w:eastAsia="仿宋" w:cs="仿宋"/>
          <w:spacing w:val="8"/>
          <w:sz w:val="31"/>
          <w:szCs w:val="31"/>
        </w:rPr>
      </w:pPr>
    </w:p>
    <w:p w14:paraId="3301F1AA">
      <w:pPr>
        <w:spacing w:line="360" w:lineRule="auto"/>
        <w:ind w:firstLine="540"/>
        <w:rPr>
          <w:rFonts w:ascii="仿宋" w:hAnsi="仿宋" w:eastAsia="仿宋" w:cs="仿宋"/>
          <w:spacing w:val="8"/>
          <w:sz w:val="31"/>
          <w:szCs w:val="31"/>
        </w:rPr>
      </w:pPr>
    </w:p>
    <w:p w14:paraId="24A19F97">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备注：若属于联合体投标的，联合体的各方都要单独出具本承诺书。</w:t>
      </w:r>
    </w:p>
    <w:p w14:paraId="0149A4E9">
      <w:pPr>
        <w:rPr>
          <w:rFonts w:ascii="仿宋" w:hAnsi="仿宋" w:eastAsia="仿宋" w:cs="仿宋"/>
          <w:spacing w:val="8"/>
          <w:sz w:val="31"/>
          <w:szCs w:val="31"/>
        </w:rPr>
      </w:pPr>
    </w:p>
    <w:p w14:paraId="4ED77FA7">
      <w:pPr>
        <w:rPr>
          <w:rFonts w:ascii="仿宋" w:hAnsi="仿宋" w:eastAsia="仿宋" w:cs="仿宋"/>
          <w:spacing w:val="8"/>
          <w:sz w:val="31"/>
          <w:szCs w:val="31"/>
        </w:rPr>
      </w:pPr>
    </w:p>
    <w:p w14:paraId="10D514B2">
      <w:pPr>
        <w:rPr>
          <w:rFonts w:ascii="仿宋" w:hAnsi="仿宋" w:eastAsia="仿宋" w:cs="仿宋"/>
          <w:spacing w:val="8"/>
          <w:sz w:val="31"/>
          <w:szCs w:val="31"/>
        </w:rPr>
      </w:pPr>
    </w:p>
    <w:p w14:paraId="55E93CB2">
      <w:pPr>
        <w:rPr>
          <w:rFonts w:ascii="仿宋" w:hAnsi="仿宋" w:eastAsia="仿宋" w:cs="仿宋"/>
          <w:spacing w:val="8"/>
          <w:sz w:val="31"/>
          <w:szCs w:val="31"/>
        </w:rPr>
      </w:pPr>
    </w:p>
    <w:p w14:paraId="3CB0D4A3">
      <w:pPr>
        <w:rPr>
          <w:rFonts w:ascii="仿宋" w:hAnsi="仿宋" w:eastAsia="仿宋" w:cs="仿宋"/>
          <w:spacing w:val="8"/>
          <w:sz w:val="31"/>
          <w:szCs w:val="31"/>
        </w:rPr>
      </w:pPr>
      <w:r>
        <w:rPr>
          <w:rFonts w:hint="eastAsia" w:ascii="仿宋" w:hAnsi="仿宋" w:eastAsia="仿宋" w:cs="仿宋"/>
          <w:spacing w:val="8"/>
          <w:sz w:val="31"/>
          <w:szCs w:val="31"/>
        </w:rPr>
        <w:br w:type="page"/>
      </w:r>
    </w:p>
    <w:p w14:paraId="361E133C">
      <w:pPr>
        <w:jc w:val="center"/>
        <w:rPr>
          <w:rFonts w:ascii="仿宋" w:hAnsi="仿宋" w:eastAsia="仿宋" w:cs="仿宋"/>
          <w:b/>
          <w:bCs/>
          <w:spacing w:val="8"/>
          <w:sz w:val="31"/>
          <w:szCs w:val="31"/>
        </w:rPr>
      </w:pPr>
      <w:r>
        <w:rPr>
          <w:rFonts w:hint="eastAsia" w:ascii="仿宋" w:hAnsi="仿宋" w:eastAsia="仿宋" w:cs="仿宋"/>
          <w:b/>
          <w:bCs/>
          <w:spacing w:val="8"/>
          <w:sz w:val="31"/>
          <w:szCs w:val="31"/>
        </w:rPr>
        <w:t>健全在财务会计制度承诺书</w:t>
      </w:r>
    </w:p>
    <w:p w14:paraId="5507A5AD">
      <w:pPr>
        <w:rPr>
          <w:rFonts w:ascii="仿宋" w:hAnsi="仿宋" w:eastAsia="仿宋" w:cs="仿宋"/>
          <w:spacing w:val="8"/>
          <w:sz w:val="31"/>
          <w:szCs w:val="31"/>
        </w:rPr>
      </w:pPr>
    </w:p>
    <w:p w14:paraId="7AA38B8E">
      <w:pPr>
        <w:rPr>
          <w:rFonts w:ascii="仿宋" w:hAnsi="仿宋" w:eastAsia="仿宋" w:cs="仿宋"/>
          <w:spacing w:val="8"/>
          <w:sz w:val="31"/>
          <w:szCs w:val="31"/>
        </w:rPr>
      </w:pPr>
      <w:r>
        <w:rPr>
          <w:rFonts w:hint="eastAsia" w:ascii="仿宋" w:hAnsi="仿宋" w:eastAsia="仿宋" w:cs="仿宋"/>
          <w:spacing w:val="8"/>
          <w:sz w:val="31"/>
          <w:szCs w:val="31"/>
        </w:rPr>
        <w:t>绵阳市中心医院：</w:t>
      </w:r>
    </w:p>
    <w:p w14:paraId="5AE3B51D">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（供应商名称）郑重承诺：</w:t>
      </w:r>
    </w:p>
    <w:p w14:paraId="6913973F">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（供应商名称）在参加本次采购活动前具有健全的财务会计制度。</w:t>
      </w:r>
    </w:p>
    <w:p w14:paraId="349A0452">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本单位（个人）对上述承诺的内容事项真实性负责，如有虚假，由我单位（个人）承担相关法律责任。</w:t>
      </w:r>
    </w:p>
    <w:p w14:paraId="7B08C6D2">
      <w:pPr>
        <w:spacing w:line="360" w:lineRule="auto"/>
        <w:ind w:firstLine="540"/>
        <w:rPr>
          <w:rFonts w:ascii="仿宋" w:hAnsi="仿宋" w:eastAsia="仿宋" w:cs="仿宋"/>
          <w:spacing w:val="8"/>
          <w:sz w:val="31"/>
          <w:szCs w:val="31"/>
        </w:rPr>
      </w:pPr>
    </w:p>
    <w:p w14:paraId="4F883DF0">
      <w:pPr>
        <w:spacing w:line="360" w:lineRule="auto"/>
        <w:ind w:firstLine="540"/>
        <w:rPr>
          <w:rFonts w:ascii="仿宋" w:hAnsi="仿宋" w:eastAsia="仿宋" w:cs="仿宋"/>
          <w:spacing w:val="8"/>
          <w:sz w:val="31"/>
          <w:szCs w:val="31"/>
        </w:rPr>
      </w:pPr>
    </w:p>
    <w:p w14:paraId="229B2BF8">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14:paraId="29A2A186">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14:paraId="15BD6757">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14:paraId="3C56A0B3">
      <w:pPr>
        <w:pStyle w:val="2"/>
        <w:rPr>
          <w:rFonts w:ascii="仿宋" w:hAnsi="仿宋" w:eastAsia="仿宋" w:cs="仿宋"/>
          <w:spacing w:val="8"/>
          <w:sz w:val="31"/>
          <w:szCs w:val="31"/>
        </w:rPr>
      </w:pPr>
    </w:p>
    <w:p w14:paraId="6CE6BB15">
      <w:pPr>
        <w:rPr>
          <w:rFonts w:ascii="仿宋" w:hAnsi="仿宋" w:eastAsia="仿宋" w:cs="仿宋"/>
          <w:spacing w:val="8"/>
          <w:sz w:val="31"/>
          <w:szCs w:val="31"/>
        </w:rPr>
      </w:pPr>
    </w:p>
    <w:p w14:paraId="363EBA1E">
      <w:pPr>
        <w:spacing w:line="360" w:lineRule="auto"/>
        <w:ind w:firstLine="540"/>
        <w:rPr>
          <w:rFonts w:ascii="仿宋" w:hAnsi="仿宋" w:eastAsia="仿宋" w:cs="仿宋"/>
          <w:spacing w:val="8"/>
          <w:sz w:val="31"/>
          <w:szCs w:val="31"/>
        </w:rPr>
      </w:pPr>
    </w:p>
    <w:p w14:paraId="55387A81">
      <w:pPr>
        <w:spacing w:line="360" w:lineRule="auto"/>
        <w:ind w:firstLine="540"/>
        <w:rPr>
          <w:rFonts w:ascii="仿宋" w:hAnsi="仿宋" w:eastAsia="仿宋" w:cs="仿宋"/>
          <w:spacing w:val="8"/>
          <w:sz w:val="31"/>
          <w:szCs w:val="31"/>
        </w:rPr>
      </w:pPr>
    </w:p>
    <w:p w14:paraId="10E17CF4">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备注：若属于联合体投标的，联合体的各方都要单独出具本承诺书。</w:t>
      </w:r>
    </w:p>
    <w:p w14:paraId="37647425">
      <w:pPr>
        <w:rPr>
          <w:rFonts w:ascii="仿宋" w:hAnsi="仿宋" w:eastAsia="仿宋" w:cs="仿宋"/>
          <w:spacing w:val="8"/>
          <w:sz w:val="31"/>
          <w:szCs w:val="31"/>
        </w:rPr>
      </w:pPr>
    </w:p>
    <w:p w14:paraId="3CAD385E">
      <w:pPr>
        <w:rPr>
          <w:rFonts w:ascii="仿宋" w:hAnsi="仿宋" w:eastAsia="仿宋" w:cs="仿宋"/>
          <w:spacing w:val="8"/>
          <w:sz w:val="31"/>
          <w:szCs w:val="31"/>
        </w:rPr>
      </w:pPr>
    </w:p>
    <w:p w14:paraId="10EE5D5B">
      <w:pPr>
        <w:jc w:val="center"/>
        <w:rPr>
          <w:rFonts w:ascii="仿宋" w:hAnsi="仿宋" w:eastAsia="仿宋" w:cs="仿宋"/>
          <w:b/>
          <w:bCs/>
          <w:spacing w:val="8"/>
          <w:sz w:val="31"/>
          <w:szCs w:val="31"/>
        </w:rPr>
      </w:pPr>
      <w:bookmarkStart w:id="10" w:name="_Toc11764036"/>
      <w:bookmarkStart w:id="11" w:name="_Toc13563876"/>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具有履行合同所必须的设备和专业技术</w:t>
      </w:r>
      <w:bookmarkEnd w:id="10"/>
      <w:bookmarkEnd w:id="11"/>
      <w:r>
        <w:rPr>
          <w:rFonts w:hint="eastAsia" w:ascii="仿宋" w:hAnsi="仿宋" w:eastAsia="仿宋" w:cs="仿宋"/>
          <w:b/>
          <w:bCs/>
          <w:spacing w:val="8"/>
          <w:sz w:val="31"/>
          <w:szCs w:val="31"/>
        </w:rPr>
        <w:t>能力的承诺书</w:t>
      </w:r>
    </w:p>
    <w:p w14:paraId="09CBE1B2">
      <w:pPr>
        <w:spacing w:line="360" w:lineRule="auto"/>
        <w:rPr>
          <w:rFonts w:ascii="仿宋" w:hAnsi="仿宋" w:eastAsia="仿宋" w:cs="仿宋"/>
          <w:spacing w:val="8"/>
          <w:sz w:val="31"/>
          <w:szCs w:val="31"/>
        </w:rPr>
      </w:pPr>
    </w:p>
    <w:p w14:paraId="7DF90464">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绵阳市中心医院：</w:t>
      </w:r>
    </w:p>
    <w:p w14:paraId="420F0196">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（供应商名称）郑重承诺：</w:t>
      </w:r>
    </w:p>
    <w:p w14:paraId="5811E1B3">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（供应商名称）具有参加本次采购活动，履行采购合同所必须的设备和专业技术能力。</w:t>
      </w:r>
    </w:p>
    <w:p w14:paraId="5287E5E5">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本单位（个人）对上述承诺的内容事项真实性负责，如有虚假，由我单位（个人）承担相关法律责任。</w:t>
      </w:r>
    </w:p>
    <w:p w14:paraId="3DAE99CE">
      <w:pPr>
        <w:spacing w:line="360" w:lineRule="auto"/>
        <w:ind w:firstLine="540"/>
        <w:rPr>
          <w:rFonts w:ascii="仿宋" w:hAnsi="仿宋" w:eastAsia="仿宋" w:cs="仿宋"/>
          <w:spacing w:val="8"/>
          <w:sz w:val="31"/>
          <w:szCs w:val="31"/>
        </w:rPr>
      </w:pPr>
    </w:p>
    <w:p w14:paraId="178A09FF">
      <w:pPr>
        <w:spacing w:line="360" w:lineRule="auto"/>
        <w:ind w:firstLine="540"/>
        <w:rPr>
          <w:rFonts w:ascii="仿宋" w:hAnsi="仿宋" w:eastAsia="仿宋" w:cs="仿宋"/>
          <w:spacing w:val="8"/>
          <w:sz w:val="31"/>
          <w:szCs w:val="31"/>
        </w:rPr>
      </w:pPr>
    </w:p>
    <w:p w14:paraId="2C25B360">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14:paraId="324F70E7">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14:paraId="6E4EEE98">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14:paraId="053234A4">
      <w:pPr>
        <w:spacing w:line="360" w:lineRule="auto"/>
        <w:ind w:firstLine="539"/>
        <w:rPr>
          <w:rFonts w:ascii="仿宋" w:hAnsi="仿宋" w:eastAsia="仿宋" w:cs="仿宋"/>
          <w:spacing w:val="8"/>
          <w:sz w:val="31"/>
          <w:szCs w:val="31"/>
        </w:rPr>
      </w:pPr>
    </w:p>
    <w:p w14:paraId="3CA8710E">
      <w:pPr>
        <w:spacing w:line="360" w:lineRule="auto"/>
        <w:ind w:firstLine="539"/>
        <w:rPr>
          <w:rFonts w:ascii="仿宋" w:hAnsi="仿宋" w:eastAsia="仿宋" w:cs="仿宋"/>
          <w:spacing w:val="8"/>
          <w:sz w:val="31"/>
          <w:szCs w:val="31"/>
        </w:rPr>
      </w:pPr>
    </w:p>
    <w:p w14:paraId="0FECF0BA">
      <w:pPr>
        <w:spacing w:line="360" w:lineRule="auto"/>
        <w:ind w:firstLine="539"/>
        <w:rPr>
          <w:rFonts w:ascii="仿宋" w:hAnsi="仿宋" w:eastAsia="仿宋" w:cs="仿宋"/>
          <w:spacing w:val="8"/>
          <w:sz w:val="31"/>
          <w:szCs w:val="31"/>
        </w:rPr>
      </w:pPr>
    </w:p>
    <w:p w14:paraId="1FBD02CC">
      <w:pPr>
        <w:spacing w:line="360" w:lineRule="auto"/>
        <w:ind w:firstLine="539"/>
        <w:rPr>
          <w:rFonts w:ascii="仿宋" w:hAnsi="仿宋" w:eastAsia="仿宋" w:cs="仿宋"/>
          <w:spacing w:val="8"/>
          <w:sz w:val="31"/>
          <w:szCs w:val="31"/>
        </w:rPr>
      </w:pPr>
    </w:p>
    <w:p w14:paraId="1ED9E89E">
      <w:pPr>
        <w:spacing w:line="360" w:lineRule="auto"/>
        <w:ind w:firstLine="539"/>
        <w:rPr>
          <w:rFonts w:ascii="仿宋" w:hAnsi="仿宋" w:eastAsia="仿宋" w:cs="仿宋"/>
          <w:spacing w:val="8"/>
          <w:sz w:val="31"/>
          <w:szCs w:val="31"/>
        </w:rPr>
      </w:pPr>
      <w:r>
        <w:rPr>
          <w:rFonts w:hint="eastAsia" w:ascii="仿宋" w:hAnsi="仿宋" w:eastAsia="仿宋" w:cs="仿宋"/>
          <w:spacing w:val="8"/>
          <w:sz w:val="31"/>
          <w:szCs w:val="31"/>
        </w:rPr>
        <w:t>备注：若属于联合体投标的，由投标的全权代表方做出承诺。</w:t>
      </w:r>
    </w:p>
    <w:p w14:paraId="55B4E044">
      <w:pPr>
        <w:rPr>
          <w:rFonts w:ascii="仿宋" w:hAnsi="仿宋" w:eastAsia="仿宋" w:cs="仿宋"/>
          <w:spacing w:val="8"/>
          <w:sz w:val="31"/>
          <w:szCs w:val="31"/>
        </w:rPr>
      </w:pPr>
    </w:p>
    <w:p w14:paraId="61026B42">
      <w:pPr>
        <w:rPr>
          <w:rFonts w:ascii="仿宋" w:hAnsi="仿宋" w:eastAsia="仿宋" w:cs="仿宋"/>
          <w:spacing w:val="8"/>
          <w:sz w:val="31"/>
          <w:szCs w:val="31"/>
        </w:rPr>
      </w:pPr>
    </w:p>
    <w:p w14:paraId="5105A6D2">
      <w:pPr>
        <w:rPr>
          <w:rFonts w:ascii="仿宋" w:hAnsi="仿宋" w:eastAsia="仿宋" w:cs="仿宋"/>
          <w:spacing w:val="8"/>
          <w:sz w:val="31"/>
          <w:szCs w:val="31"/>
        </w:rPr>
      </w:pPr>
    </w:p>
    <w:p w14:paraId="0E02BAD0">
      <w:pPr>
        <w:jc w:val="center"/>
        <w:rPr>
          <w:rFonts w:ascii="仿宋" w:hAnsi="仿宋" w:eastAsia="仿宋" w:cs="仿宋"/>
          <w:spacing w:val="8"/>
          <w:sz w:val="31"/>
          <w:szCs w:val="31"/>
        </w:rPr>
      </w:pPr>
      <w:bookmarkStart w:id="12" w:name="_Toc13563877"/>
      <w:bookmarkStart w:id="13" w:name="_Toc11764037"/>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具有依法缴纳税收和社会保障资金良好</w:t>
      </w:r>
      <w:bookmarkEnd w:id="12"/>
      <w:bookmarkEnd w:id="13"/>
      <w:r>
        <w:rPr>
          <w:rFonts w:hint="eastAsia" w:ascii="仿宋" w:hAnsi="仿宋" w:eastAsia="仿宋" w:cs="仿宋"/>
          <w:b/>
          <w:bCs/>
          <w:spacing w:val="8"/>
          <w:sz w:val="31"/>
          <w:szCs w:val="31"/>
        </w:rPr>
        <w:t>记录的承诺书</w:t>
      </w:r>
    </w:p>
    <w:p w14:paraId="543E0C5D">
      <w:pPr>
        <w:spacing w:line="360" w:lineRule="auto"/>
        <w:ind w:firstLine="652" w:firstLineChars="200"/>
        <w:rPr>
          <w:rFonts w:ascii="仿宋" w:hAnsi="仿宋" w:eastAsia="仿宋" w:cs="仿宋"/>
          <w:spacing w:val="8"/>
          <w:sz w:val="31"/>
          <w:szCs w:val="31"/>
        </w:rPr>
      </w:pPr>
    </w:p>
    <w:p w14:paraId="2F216249">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绵阳市中心医院：</w:t>
      </w:r>
    </w:p>
    <w:p w14:paraId="679165E7">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（供应商名称）郑重承诺：</w:t>
      </w:r>
    </w:p>
    <w:p w14:paraId="2D4B932B">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（供应商名称）具有依法缴纳税收和社会保障资金的良好记录。</w:t>
      </w:r>
    </w:p>
    <w:p w14:paraId="1CC09CC8">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本单位（个人）对上述承诺的内容事项真实性负责，如有虚假，由我单位（个人）承担相关法律责任。</w:t>
      </w:r>
    </w:p>
    <w:p w14:paraId="7E4AA3BF">
      <w:pPr>
        <w:spacing w:line="360" w:lineRule="auto"/>
        <w:ind w:firstLine="540"/>
        <w:rPr>
          <w:rFonts w:ascii="仿宋" w:hAnsi="仿宋" w:eastAsia="仿宋" w:cs="仿宋"/>
          <w:spacing w:val="8"/>
          <w:sz w:val="31"/>
          <w:szCs w:val="31"/>
        </w:rPr>
      </w:pPr>
    </w:p>
    <w:p w14:paraId="3C40B7B5">
      <w:pPr>
        <w:spacing w:line="360" w:lineRule="auto"/>
        <w:ind w:firstLine="540"/>
        <w:rPr>
          <w:rFonts w:ascii="仿宋" w:hAnsi="仿宋" w:eastAsia="仿宋" w:cs="仿宋"/>
          <w:spacing w:val="8"/>
          <w:sz w:val="31"/>
          <w:szCs w:val="31"/>
        </w:rPr>
      </w:pPr>
    </w:p>
    <w:p w14:paraId="0219B8AE">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14:paraId="1E1FACB7">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14:paraId="0D32EB4A">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14:paraId="66EDA26D">
      <w:pPr>
        <w:spacing w:line="360" w:lineRule="auto"/>
        <w:ind w:firstLine="540"/>
        <w:rPr>
          <w:rFonts w:ascii="仿宋" w:hAnsi="仿宋" w:eastAsia="仿宋" w:cs="仿宋"/>
          <w:spacing w:val="8"/>
          <w:sz w:val="31"/>
          <w:szCs w:val="31"/>
        </w:rPr>
      </w:pPr>
    </w:p>
    <w:p w14:paraId="12FF0FDD">
      <w:pPr>
        <w:spacing w:line="360" w:lineRule="auto"/>
        <w:ind w:firstLine="540"/>
        <w:rPr>
          <w:rFonts w:ascii="仿宋" w:hAnsi="仿宋" w:eastAsia="仿宋" w:cs="仿宋"/>
          <w:spacing w:val="8"/>
          <w:sz w:val="31"/>
          <w:szCs w:val="31"/>
        </w:rPr>
      </w:pPr>
    </w:p>
    <w:p w14:paraId="15BFD106">
      <w:pPr>
        <w:rPr>
          <w:rFonts w:ascii="仿宋" w:hAnsi="仿宋" w:eastAsia="仿宋" w:cs="仿宋"/>
          <w:spacing w:val="8"/>
          <w:sz w:val="31"/>
          <w:szCs w:val="31"/>
        </w:rPr>
      </w:pPr>
    </w:p>
    <w:p w14:paraId="7D7CFCFB">
      <w:pPr>
        <w:spacing w:line="360" w:lineRule="auto"/>
        <w:ind w:firstLine="539"/>
        <w:rPr>
          <w:rFonts w:ascii="仿宋" w:hAnsi="仿宋" w:eastAsia="仿宋" w:cs="仿宋"/>
          <w:spacing w:val="8"/>
          <w:sz w:val="31"/>
          <w:szCs w:val="31"/>
        </w:rPr>
      </w:pPr>
      <w:r>
        <w:rPr>
          <w:rFonts w:hint="eastAsia" w:ascii="仿宋" w:hAnsi="仿宋" w:eastAsia="仿宋" w:cs="仿宋"/>
          <w:spacing w:val="8"/>
          <w:sz w:val="31"/>
          <w:szCs w:val="31"/>
        </w:rPr>
        <w:t>备注：若属于联合体投标的，能够提供证明材料的联合体方应按招标文件要求提供，对提供证明材料困难的其他联合体方应作出此承诺。</w:t>
      </w:r>
    </w:p>
    <w:p w14:paraId="1A87E990">
      <w:pPr>
        <w:rPr>
          <w:rFonts w:ascii="仿宋" w:hAnsi="仿宋" w:eastAsia="仿宋" w:cs="仿宋"/>
          <w:spacing w:val="8"/>
          <w:sz w:val="31"/>
          <w:szCs w:val="31"/>
        </w:rPr>
      </w:pPr>
    </w:p>
    <w:p w14:paraId="6F567004">
      <w:pPr>
        <w:jc w:val="center"/>
        <w:rPr>
          <w:rFonts w:ascii="仿宋" w:hAnsi="仿宋" w:eastAsia="仿宋" w:cs="仿宋"/>
          <w:b/>
          <w:bCs/>
          <w:spacing w:val="8"/>
          <w:sz w:val="31"/>
          <w:szCs w:val="31"/>
        </w:rPr>
      </w:pPr>
      <w:bookmarkStart w:id="14" w:name="_Toc11764038"/>
      <w:bookmarkStart w:id="15" w:name="_Toc13563878"/>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没有重大违法记录的书面声明</w:t>
      </w:r>
      <w:bookmarkEnd w:id="14"/>
      <w:bookmarkEnd w:id="15"/>
    </w:p>
    <w:p w14:paraId="05DA52C1">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绵阳市中心医院：</w:t>
      </w:r>
    </w:p>
    <w:p w14:paraId="30A42534">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（供应商名称）郑重声明：</w:t>
      </w:r>
    </w:p>
    <w:p w14:paraId="37A9C60A">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（供应商名称）在参加本次采购活动前3年内在经营活动中没有重大违法记录（即因违法经营受到刑事处罚或者责令停产停业、吊销许可证或者执照、较大数额罚款等行政处罚的行为）。</w:t>
      </w:r>
    </w:p>
    <w:p w14:paraId="6D1EDACB">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本单位（个人）对上述声明内容事项真实性负责，如有虚假，由我单位（个人）承担相关法律责任。</w:t>
      </w:r>
    </w:p>
    <w:p w14:paraId="40606280">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特此声明。</w:t>
      </w:r>
    </w:p>
    <w:p w14:paraId="6F41CD46">
      <w:pPr>
        <w:spacing w:line="360" w:lineRule="auto"/>
        <w:ind w:firstLine="540"/>
        <w:rPr>
          <w:rFonts w:ascii="仿宋" w:hAnsi="仿宋" w:eastAsia="仿宋" w:cs="仿宋"/>
          <w:spacing w:val="8"/>
          <w:sz w:val="31"/>
          <w:szCs w:val="31"/>
        </w:rPr>
      </w:pPr>
    </w:p>
    <w:p w14:paraId="6F4438D8">
      <w:pPr>
        <w:spacing w:line="360" w:lineRule="auto"/>
        <w:ind w:firstLine="540"/>
        <w:rPr>
          <w:rFonts w:ascii="仿宋" w:hAnsi="仿宋" w:eastAsia="仿宋" w:cs="仿宋"/>
          <w:spacing w:val="8"/>
          <w:sz w:val="31"/>
          <w:szCs w:val="31"/>
        </w:rPr>
      </w:pPr>
    </w:p>
    <w:p w14:paraId="69BF846A">
      <w:pPr>
        <w:spacing w:line="360" w:lineRule="auto"/>
        <w:ind w:firstLine="540"/>
        <w:rPr>
          <w:rFonts w:ascii="仿宋" w:hAnsi="仿宋" w:eastAsia="仿宋" w:cs="仿宋"/>
          <w:spacing w:val="8"/>
          <w:sz w:val="31"/>
          <w:szCs w:val="31"/>
        </w:rPr>
      </w:pPr>
    </w:p>
    <w:p w14:paraId="09362908">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14:paraId="6E7E5514">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14:paraId="6C038E59">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14:paraId="2476B889">
      <w:pPr>
        <w:rPr>
          <w:rFonts w:ascii="仿宋" w:hAnsi="仿宋" w:eastAsia="仿宋" w:cs="仿宋"/>
          <w:spacing w:val="8"/>
          <w:sz w:val="31"/>
          <w:szCs w:val="31"/>
        </w:rPr>
      </w:pPr>
    </w:p>
    <w:p w14:paraId="4A443735">
      <w:pPr>
        <w:pStyle w:val="2"/>
        <w:rPr>
          <w:rFonts w:ascii="仿宋" w:hAnsi="仿宋" w:eastAsia="仿宋" w:cs="仿宋"/>
          <w:spacing w:val="8"/>
          <w:sz w:val="31"/>
          <w:szCs w:val="31"/>
        </w:rPr>
      </w:pPr>
    </w:p>
    <w:p w14:paraId="27265702">
      <w:pPr>
        <w:spacing w:line="360" w:lineRule="auto"/>
        <w:rPr>
          <w:rFonts w:ascii="仿宋" w:hAnsi="仿宋" w:eastAsia="仿宋" w:cs="仿宋"/>
          <w:spacing w:val="8"/>
          <w:sz w:val="31"/>
          <w:szCs w:val="31"/>
        </w:rPr>
      </w:pPr>
      <w:r>
        <w:rPr>
          <w:rFonts w:hint="eastAsia" w:ascii="仿宋" w:hAnsi="仿宋" w:eastAsia="仿宋" w:cs="仿宋"/>
          <w:spacing w:val="8"/>
          <w:sz w:val="31"/>
          <w:szCs w:val="31"/>
        </w:rPr>
        <w:t xml:space="preserve">    备注：1. 参照《四川省财政厅关于印发〈关于贯彻落实&lt;中华人民共和国政府采购法实施条例&gt;的若干规定〉的通知》（川财采[2015]37号）的规定，采购项目所属行业行政主管部门对较大数额罚款金额标准未明文规定的，应当以四川省人民政府规定的行政处罚罚款听证标准金额为准（《四川省行政处罚听证程序暂行规定》第三条：“本规定所称较大数额的罚款，是指对非经营活动中违法行为处以1000元以上，对经营活动中的违法行为处以20000元以上罚款”）。</w:t>
      </w:r>
    </w:p>
    <w:p w14:paraId="5AD189ED">
      <w:pPr>
        <w:spacing w:line="360" w:lineRule="auto"/>
        <w:rPr>
          <w:rFonts w:ascii="仿宋" w:hAnsi="仿宋" w:eastAsia="仿宋" w:cs="仿宋"/>
          <w:spacing w:val="8"/>
          <w:sz w:val="31"/>
          <w:szCs w:val="31"/>
        </w:rPr>
      </w:pPr>
      <w:r>
        <w:rPr>
          <w:rFonts w:hint="eastAsia" w:ascii="仿宋" w:hAnsi="仿宋" w:eastAsia="仿宋" w:cs="仿宋"/>
          <w:spacing w:val="8"/>
          <w:sz w:val="31"/>
          <w:szCs w:val="31"/>
        </w:rPr>
        <w:t xml:space="preserve">    2.若属于联合体投标的，联合体的各方都要单独出具本声明。</w:t>
      </w:r>
      <w:bookmarkStart w:id="16" w:name="_Toc13563879"/>
      <w:bookmarkStart w:id="17" w:name="_Toc11231749"/>
      <w:bookmarkStart w:id="18" w:name="_Toc479755777"/>
    </w:p>
    <w:p w14:paraId="29940AD9">
      <w:pPr>
        <w:jc w:val="center"/>
        <w:rPr>
          <w:rFonts w:ascii="仿宋" w:hAnsi="仿宋" w:eastAsia="仿宋" w:cs="仿宋"/>
          <w:spacing w:val="8"/>
          <w:sz w:val="31"/>
          <w:szCs w:val="31"/>
        </w:rPr>
      </w:pPr>
    </w:p>
    <w:p w14:paraId="4D3FE722">
      <w:pPr>
        <w:jc w:val="center"/>
        <w:rPr>
          <w:rFonts w:ascii="仿宋" w:hAnsi="仿宋" w:eastAsia="仿宋" w:cs="仿宋"/>
          <w:spacing w:val="8"/>
          <w:sz w:val="31"/>
          <w:szCs w:val="31"/>
        </w:rPr>
      </w:pPr>
      <w:r>
        <w:rPr>
          <w:rFonts w:hint="eastAsia" w:ascii="仿宋" w:hAnsi="仿宋" w:eastAsia="仿宋" w:cs="仿宋"/>
          <w:spacing w:val="8"/>
          <w:sz w:val="31"/>
          <w:szCs w:val="31"/>
        </w:rPr>
        <w:t>制造商家或代理商授权书（如涉及）</w:t>
      </w:r>
      <w:bookmarkEnd w:id="16"/>
      <w:bookmarkEnd w:id="17"/>
      <w:bookmarkEnd w:id="18"/>
    </w:p>
    <w:p w14:paraId="091D9069">
      <w:pPr>
        <w:spacing w:line="400" w:lineRule="exact"/>
        <w:jc w:val="center"/>
        <w:rPr>
          <w:rFonts w:ascii="仿宋" w:hAnsi="仿宋" w:eastAsia="仿宋" w:cs="仿宋"/>
          <w:spacing w:val="8"/>
          <w:sz w:val="31"/>
          <w:szCs w:val="31"/>
        </w:rPr>
      </w:pPr>
    </w:p>
    <w:p w14:paraId="63B4BC4A">
      <w:pPr>
        <w:spacing w:line="480" w:lineRule="exact"/>
        <w:rPr>
          <w:rFonts w:ascii="仿宋" w:hAnsi="仿宋" w:eastAsia="仿宋" w:cs="仿宋"/>
          <w:spacing w:val="8"/>
          <w:sz w:val="31"/>
          <w:szCs w:val="31"/>
        </w:rPr>
      </w:pPr>
      <w:r>
        <w:rPr>
          <w:rFonts w:hint="eastAsia" w:ascii="仿宋" w:hAnsi="仿宋" w:eastAsia="仿宋" w:cs="仿宋"/>
          <w:spacing w:val="8"/>
          <w:sz w:val="31"/>
          <w:szCs w:val="31"/>
        </w:rPr>
        <w:t>绵阳市中心医院：</w:t>
      </w:r>
    </w:p>
    <w:p w14:paraId="3AADAE69">
      <w:pPr>
        <w:spacing w:line="480" w:lineRule="exact"/>
        <w:ind w:firstLine="630"/>
        <w:rPr>
          <w:rFonts w:ascii="仿宋" w:hAnsi="仿宋" w:eastAsia="仿宋" w:cs="仿宋"/>
          <w:spacing w:val="8"/>
          <w:sz w:val="31"/>
          <w:szCs w:val="31"/>
        </w:rPr>
      </w:pPr>
      <w:r>
        <w:rPr>
          <w:rFonts w:hint="eastAsia" w:ascii="仿宋" w:hAnsi="仿宋" w:eastAsia="仿宋" w:cs="仿宋"/>
          <w:spacing w:val="8"/>
          <w:sz w:val="31"/>
          <w:szCs w:val="31"/>
        </w:rPr>
        <w:t>（制造商家或代理商名称）是在      .（国名）依法登记注册的，其厂址现在。</w:t>
      </w:r>
    </w:p>
    <w:p w14:paraId="0417D3D4">
      <w:pPr>
        <w:spacing w:line="480" w:lineRule="exact"/>
        <w:ind w:firstLine="630"/>
        <w:rPr>
          <w:rFonts w:ascii="仿宋" w:hAnsi="仿宋" w:eastAsia="仿宋" w:cs="仿宋"/>
          <w:spacing w:val="8"/>
          <w:sz w:val="31"/>
          <w:szCs w:val="31"/>
        </w:rPr>
      </w:pPr>
      <w:r>
        <w:rPr>
          <w:rFonts w:hint="eastAsia" w:ascii="仿宋" w:hAnsi="仿宋" w:eastAsia="仿宋" w:cs="仿宋"/>
          <w:spacing w:val="8"/>
          <w:sz w:val="31"/>
          <w:szCs w:val="31"/>
        </w:rPr>
        <w:t xml:space="preserve">（被授权公司名称）是在.        </w:t>
      </w:r>
    </w:p>
    <w:p w14:paraId="46A81177">
      <w:pPr>
        <w:spacing w:line="480" w:lineRule="exact"/>
        <w:ind w:firstLine="105"/>
        <w:rPr>
          <w:rFonts w:ascii="仿宋" w:hAnsi="仿宋" w:eastAsia="仿宋" w:cs="仿宋"/>
          <w:spacing w:val="8"/>
          <w:sz w:val="31"/>
          <w:szCs w:val="31"/>
        </w:rPr>
      </w:pPr>
      <w:r>
        <w:rPr>
          <w:rFonts w:hint="eastAsia" w:ascii="仿宋" w:hAnsi="仿宋" w:eastAsia="仿宋" w:cs="仿宋"/>
          <w:spacing w:val="8"/>
          <w:sz w:val="31"/>
          <w:szCs w:val="31"/>
        </w:rPr>
        <w:t>（国名）依法登记注册的，其主要营业地点现在。</w:t>
      </w:r>
    </w:p>
    <w:p w14:paraId="6E463A6D">
      <w:pPr>
        <w:spacing w:line="480" w:lineRule="exact"/>
        <w:ind w:firstLine="630"/>
        <w:rPr>
          <w:rFonts w:ascii="仿宋" w:hAnsi="仿宋" w:eastAsia="仿宋" w:cs="仿宋"/>
          <w:spacing w:val="8"/>
          <w:sz w:val="31"/>
          <w:szCs w:val="31"/>
        </w:rPr>
      </w:pPr>
      <w:r>
        <w:rPr>
          <w:rFonts w:hint="eastAsia" w:ascii="仿宋" w:hAnsi="仿宋" w:eastAsia="仿宋" w:cs="仿宋"/>
          <w:spacing w:val="8"/>
          <w:sz w:val="31"/>
          <w:szCs w:val="31"/>
        </w:rPr>
        <w:t>（制造商家或代理商名称）授权   （被授权公司名称）为我方制造或代理的品牌产品的合法销售商（授权销售的产品可附清单），全权处理与该产品投标的有关事宜，并对我方具有约束力。</w:t>
      </w:r>
    </w:p>
    <w:p w14:paraId="15377996">
      <w:pPr>
        <w:spacing w:after="120" w:line="480" w:lineRule="exact"/>
        <w:ind w:firstLine="733" w:firstLineChars="225"/>
        <w:rPr>
          <w:rFonts w:ascii="仿宋" w:hAnsi="仿宋" w:eastAsia="仿宋" w:cs="仿宋"/>
          <w:spacing w:val="8"/>
          <w:sz w:val="31"/>
          <w:szCs w:val="31"/>
        </w:rPr>
      </w:pPr>
      <w:r>
        <w:rPr>
          <w:rFonts w:hint="eastAsia" w:ascii="仿宋" w:hAnsi="仿宋" w:eastAsia="仿宋" w:cs="仿宋"/>
          <w:spacing w:val="8"/>
          <w:sz w:val="31"/>
          <w:szCs w:val="31"/>
        </w:rPr>
        <w:t>作为制造商或代理商，我方承诺，为本次招标提供的货物为原厂制造、合法渠道供应的全新产品。我方保证以投标合作者来约束自己，并对该投标共同承担和分别承担招标文件中所规定的义务。</w:t>
      </w:r>
    </w:p>
    <w:p w14:paraId="4919466B">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授权期限：</w:t>
      </w:r>
    </w:p>
    <w:p w14:paraId="49BBD0BF">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 xml:space="preserve">授权单位名称：（盖公章） </w:t>
      </w:r>
    </w:p>
    <w:p w14:paraId="7BDF351F">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日期：</w:t>
      </w:r>
      <w:r>
        <w:rPr>
          <w:rFonts w:hint="eastAsia" w:ascii="仿宋" w:hAnsi="仿宋" w:eastAsia="仿宋" w:cs="仿宋"/>
          <w:spacing w:val="8"/>
          <w:sz w:val="31"/>
          <w:szCs w:val="31"/>
        </w:rPr>
        <w:tab/>
      </w:r>
      <w:r>
        <w:rPr>
          <w:rFonts w:hint="eastAsia" w:ascii="仿宋" w:hAnsi="仿宋" w:eastAsia="仿宋" w:cs="仿宋"/>
          <w:spacing w:val="8"/>
          <w:sz w:val="31"/>
          <w:szCs w:val="31"/>
        </w:rPr>
        <w:tab/>
      </w:r>
    </w:p>
    <w:p w14:paraId="4777F2DC">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注：1、供应商也可提供制造商家或代理商自有的授权格式文件，但授权文件中必须明确：制造商或代理商和被授权单位的名称及登记注册地、参加投标的授权销售产品、授权日期、授权单位的公章。制造厂家可以是派出机构。若由代理商授权的，须同时提供制造厂家授权代理商的授权文件复印件。</w:t>
      </w:r>
    </w:p>
    <w:p w14:paraId="3D140755">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 xml:space="preserve">   2、制造商家或代理商授权书根据采购项目要求提供，没有要求的不需要提供。</w:t>
      </w:r>
    </w:p>
    <w:p w14:paraId="6C7DFFA8">
      <w:pPr>
        <w:spacing w:line="480" w:lineRule="exact"/>
        <w:ind w:firstLine="652" w:firstLineChars="200"/>
        <w:rPr>
          <w:rFonts w:ascii="仿宋" w:hAnsi="仿宋" w:eastAsia="仿宋" w:cs="仿宋"/>
          <w:spacing w:val="8"/>
          <w:sz w:val="31"/>
          <w:szCs w:val="31"/>
        </w:rPr>
      </w:pPr>
    </w:p>
    <w:p w14:paraId="0E178717">
      <w:pPr>
        <w:rPr>
          <w:rFonts w:ascii="仿宋" w:hAnsi="仿宋" w:eastAsia="仿宋" w:cs="仿宋"/>
          <w:spacing w:val="8"/>
          <w:sz w:val="31"/>
          <w:szCs w:val="31"/>
        </w:rPr>
      </w:pPr>
    </w:p>
    <w:p w14:paraId="0E8B6EE9">
      <w:pPr>
        <w:rPr>
          <w:rFonts w:ascii="仿宋" w:hAnsi="仿宋" w:eastAsia="仿宋" w:cs="仿宋"/>
          <w:spacing w:val="8"/>
          <w:sz w:val="31"/>
          <w:szCs w:val="31"/>
        </w:rPr>
      </w:pPr>
    </w:p>
    <w:p w14:paraId="005046B9">
      <w:pPr>
        <w:rPr>
          <w:rFonts w:ascii="仿宋" w:hAnsi="仿宋" w:eastAsia="仿宋" w:cs="仿宋"/>
          <w:spacing w:val="8"/>
          <w:sz w:val="31"/>
          <w:szCs w:val="31"/>
        </w:rPr>
      </w:pPr>
    </w:p>
    <w:p w14:paraId="36E08059">
      <w:pPr>
        <w:rPr>
          <w:rFonts w:ascii="仿宋" w:hAnsi="仿宋" w:eastAsia="仿宋" w:cs="仿宋"/>
          <w:spacing w:val="8"/>
          <w:sz w:val="31"/>
          <w:szCs w:val="31"/>
        </w:rPr>
      </w:pPr>
    </w:p>
    <w:p w14:paraId="3248A1D4">
      <w:pPr>
        <w:rPr>
          <w:rFonts w:ascii="仿宋" w:hAnsi="仿宋" w:eastAsia="仿宋" w:cs="仿宋"/>
          <w:spacing w:val="8"/>
          <w:sz w:val="31"/>
          <w:szCs w:val="31"/>
        </w:rPr>
      </w:pPr>
      <w:bookmarkStart w:id="19" w:name="_Toc13563880"/>
      <w:bookmarkStart w:id="20" w:name="_Toc11764039"/>
      <w:r>
        <w:rPr>
          <w:rFonts w:hint="eastAsia" w:ascii="仿宋" w:hAnsi="仿宋" w:eastAsia="仿宋" w:cs="仿宋"/>
          <w:spacing w:val="8"/>
          <w:sz w:val="31"/>
          <w:szCs w:val="31"/>
        </w:rPr>
        <w:br w:type="page"/>
      </w:r>
    </w:p>
    <w:p w14:paraId="083C543C">
      <w:pPr>
        <w:jc w:val="center"/>
        <w:rPr>
          <w:rFonts w:ascii="仿宋" w:hAnsi="仿宋" w:eastAsia="仿宋" w:cs="仿宋"/>
          <w:b/>
          <w:bCs/>
          <w:spacing w:val="8"/>
          <w:sz w:val="31"/>
          <w:szCs w:val="31"/>
        </w:rPr>
      </w:pPr>
      <w:r>
        <w:rPr>
          <w:rFonts w:hint="eastAsia" w:ascii="仿宋" w:hAnsi="仿宋" w:eastAsia="仿宋" w:cs="仿宋"/>
          <w:b/>
          <w:bCs/>
          <w:spacing w:val="8"/>
          <w:sz w:val="31"/>
          <w:szCs w:val="31"/>
        </w:rPr>
        <w:t>无行贿犯罪记录的承诺函</w:t>
      </w:r>
      <w:bookmarkEnd w:id="19"/>
      <w:bookmarkEnd w:id="20"/>
    </w:p>
    <w:p w14:paraId="21D6C8E8">
      <w:pPr>
        <w:spacing w:line="360" w:lineRule="auto"/>
        <w:rPr>
          <w:rFonts w:ascii="仿宋" w:hAnsi="仿宋" w:eastAsia="仿宋" w:cs="仿宋"/>
          <w:spacing w:val="8"/>
          <w:sz w:val="31"/>
          <w:szCs w:val="31"/>
        </w:rPr>
      </w:pPr>
    </w:p>
    <w:p w14:paraId="025BDFD6">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绵阳市中心医院：</w:t>
      </w:r>
    </w:p>
    <w:p w14:paraId="3AF5A41F">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（供应商名称）在参加本次采购活动前3年内公司及法定代表人（非法人负责人、自然人本人）在前3年内无行贿犯罪记录。</w:t>
      </w:r>
    </w:p>
    <w:p w14:paraId="1FD12A18">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本单位（个人）对上述声明内容事项真实性负责，如有虚假，由我单位（个人）承担相关法律责任。</w:t>
      </w:r>
    </w:p>
    <w:p w14:paraId="29B50DC3">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特此声明。</w:t>
      </w:r>
    </w:p>
    <w:p w14:paraId="25133706">
      <w:pPr>
        <w:spacing w:line="360" w:lineRule="auto"/>
        <w:ind w:firstLine="540"/>
        <w:rPr>
          <w:rFonts w:ascii="仿宋" w:hAnsi="仿宋" w:eastAsia="仿宋" w:cs="仿宋"/>
          <w:spacing w:val="8"/>
          <w:sz w:val="31"/>
          <w:szCs w:val="31"/>
        </w:rPr>
      </w:pPr>
    </w:p>
    <w:p w14:paraId="7C89C59B">
      <w:pPr>
        <w:spacing w:line="360" w:lineRule="auto"/>
        <w:ind w:firstLine="540"/>
        <w:rPr>
          <w:rFonts w:ascii="仿宋" w:hAnsi="仿宋" w:eastAsia="仿宋" w:cs="仿宋"/>
          <w:spacing w:val="8"/>
          <w:sz w:val="31"/>
          <w:szCs w:val="31"/>
        </w:rPr>
      </w:pPr>
      <w:bookmarkStart w:id="21" w:name="_Toc11764040"/>
      <w:bookmarkStart w:id="22" w:name="_Toc13563881"/>
    </w:p>
    <w:p w14:paraId="43CB8A02">
      <w:pPr>
        <w:spacing w:line="360" w:lineRule="auto"/>
        <w:ind w:firstLine="540"/>
        <w:rPr>
          <w:rFonts w:ascii="仿宋" w:hAnsi="仿宋" w:eastAsia="仿宋" w:cs="仿宋"/>
          <w:spacing w:val="8"/>
          <w:sz w:val="31"/>
          <w:szCs w:val="31"/>
        </w:rPr>
      </w:pPr>
    </w:p>
    <w:p w14:paraId="7F747055">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14:paraId="2137D804">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14:paraId="669193DB">
      <w:pPr>
        <w:spacing w:line="360" w:lineRule="auto"/>
        <w:ind w:left="281" w:leftChars="134" w:firstLine="299" w:firstLineChars="92"/>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14:paraId="176D3C9C">
      <w:pPr>
        <w:rPr>
          <w:rFonts w:ascii="仿宋" w:hAnsi="仿宋" w:eastAsia="仿宋" w:cs="仿宋"/>
          <w:spacing w:val="8"/>
          <w:sz w:val="31"/>
          <w:szCs w:val="31"/>
        </w:rPr>
      </w:pPr>
      <w:r>
        <w:rPr>
          <w:rFonts w:hint="eastAsia" w:ascii="仿宋" w:hAnsi="仿宋" w:eastAsia="仿宋" w:cs="仿宋"/>
          <w:spacing w:val="8"/>
          <w:sz w:val="31"/>
          <w:szCs w:val="31"/>
        </w:rPr>
        <w:br w:type="page"/>
      </w:r>
    </w:p>
    <w:p w14:paraId="5DFB4592">
      <w:pPr>
        <w:jc w:val="center"/>
        <w:rPr>
          <w:rFonts w:ascii="仿宋" w:hAnsi="仿宋" w:eastAsia="仿宋" w:cs="仿宋"/>
          <w:b/>
          <w:bCs/>
          <w:spacing w:val="8"/>
          <w:sz w:val="31"/>
          <w:szCs w:val="31"/>
        </w:rPr>
      </w:pPr>
      <w:r>
        <w:rPr>
          <w:rFonts w:hint="eastAsia" w:ascii="仿宋" w:hAnsi="仿宋" w:eastAsia="仿宋" w:cs="仿宋"/>
          <w:b/>
          <w:bCs/>
          <w:spacing w:val="8"/>
          <w:sz w:val="31"/>
          <w:szCs w:val="31"/>
        </w:rPr>
        <w:t>诚信行为声明函</w:t>
      </w:r>
      <w:bookmarkEnd w:id="21"/>
      <w:bookmarkEnd w:id="22"/>
    </w:p>
    <w:p w14:paraId="0BF4E255">
      <w:pPr>
        <w:pStyle w:val="4"/>
        <w:rPr>
          <w:rFonts w:ascii="仿宋" w:hAnsi="仿宋" w:eastAsia="仿宋" w:cs="仿宋"/>
          <w:spacing w:val="8"/>
          <w:sz w:val="31"/>
          <w:szCs w:val="31"/>
        </w:rPr>
      </w:pPr>
    </w:p>
    <w:p w14:paraId="7A27B123">
      <w:pPr>
        <w:shd w:val="clear" w:color="auto" w:fill="FFFFFF"/>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绵阳市中心医院：</w:t>
      </w:r>
    </w:p>
    <w:p w14:paraId="74AB5157">
      <w:pPr>
        <w:shd w:val="clear" w:color="auto" w:fill="FFFFFF"/>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本公司作为“     （项目名称）       ” 编号：           采购项目的供应商，郑重声明：</w:t>
      </w:r>
    </w:p>
    <w:p w14:paraId="7311B1D5">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1、在参与本次同一合同项下的采购活动中，不存在与其他供应商的单位负责人为同一人或者与其他供应商存在直接控股、管理关系的情形；</w:t>
      </w:r>
    </w:p>
    <w:p w14:paraId="7928DF16">
      <w:pPr>
        <w:shd w:val="clear" w:color="auto" w:fill="FFFFFF"/>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2、在参加本次采购活动前，未被纳入法院、市场监管部门、税务部门、银行认定的失信名单内；</w:t>
      </w:r>
    </w:p>
    <w:p w14:paraId="3F994C5F">
      <w:pPr>
        <w:shd w:val="clear" w:color="auto" w:fill="FFFFFF"/>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3、在参加本次采购活动前三年内的采购合同履约过程中及其他经营活动履约过程中，无未依法履约被有关部门处罚（处理）的行为；</w:t>
      </w:r>
    </w:p>
    <w:p w14:paraId="54D780C7">
      <w:pPr>
        <w:shd w:val="clear" w:color="auto" w:fill="FFFFFF"/>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4、在参加采购活动前一年内无《四川省政府采购当事人诚信管理办法》第八条之规定的失信行为。</w:t>
      </w:r>
    </w:p>
    <w:p w14:paraId="31774259">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本公司对上述声明的真实性负责。如有虚假，将依法承担相应责任。</w:t>
      </w:r>
    </w:p>
    <w:p w14:paraId="0A53F15D">
      <w:pPr>
        <w:spacing w:line="480" w:lineRule="exact"/>
        <w:rPr>
          <w:rFonts w:ascii="仿宋" w:hAnsi="仿宋" w:eastAsia="仿宋" w:cs="仿宋"/>
          <w:spacing w:val="8"/>
          <w:sz w:val="31"/>
          <w:szCs w:val="31"/>
        </w:rPr>
      </w:pPr>
    </w:p>
    <w:p w14:paraId="701F690F">
      <w:pPr>
        <w:spacing w:line="480" w:lineRule="exact"/>
        <w:rPr>
          <w:rFonts w:ascii="仿宋" w:hAnsi="仿宋" w:eastAsia="仿宋" w:cs="仿宋"/>
          <w:spacing w:val="8"/>
          <w:sz w:val="31"/>
          <w:szCs w:val="31"/>
        </w:rPr>
      </w:pPr>
    </w:p>
    <w:p w14:paraId="18DC8EFF">
      <w:pPr>
        <w:spacing w:line="480" w:lineRule="exact"/>
        <w:rPr>
          <w:rFonts w:ascii="仿宋" w:hAnsi="仿宋" w:eastAsia="仿宋" w:cs="仿宋"/>
          <w:spacing w:val="8"/>
          <w:sz w:val="31"/>
          <w:szCs w:val="31"/>
        </w:rPr>
      </w:pPr>
    </w:p>
    <w:p w14:paraId="6B1E5565">
      <w:pPr>
        <w:spacing w:line="480" w:lineRule="exact"/>
        <w:rPr>
          <w:rFonts w:ascii="仿宋" w:hAnsi="仿宋" w:eastAsia="仿宋" w:cs="仿宋"/>
          <w:spacing w:val="8"/>
          <w:sz w:val="31"/>
          <w:szCs w:val="31"/>
        </w:rPr>
      </w:pPr>
    </w:p>
    <w:p w14:paraId="36402639">
      <w:pPr>
        <w:pStyle w:val="4"/>
        <w:spacing w:line="480" w:lineRule="exact"/>
        <w:ind w:firstLine="480"/>
        <w:rPr>
          <w:rFonts w:ascii="仿宋" w:hAnsi="仿宋" w:eastAsia="仿宋" w:cs="仿宋"/>
          <w:spacing w:val="8"/>
          <w:sz w:val="31"/>
          <w:szCs w:val="31"/>
        </w:rPr>
      </w:pPr>
      <w:r>
        <w:rPr>
          <w:rFonts w:hint="eastAsia" w:ascii="仿宋" w:hAnsi="仿宋" w:eastAsia="仿宋" w:cs="仿宋"/>
          <w:spacing w:val="8"/>
          <w:sz w:val="31"/>
          <w:szCs w:val="31"/>
        </w:rPr>
        <w:t>供应商名称：（盖章）</w:t>
      </w:r>
    </w:p>
    <w:p w14:paraId="040557B9">
      <w:pPr>
        <w:pStyle w:val="4"/>
        <w:spacing w:line="480" w:lineRule="exact"/>
        <w:ind w:firstLine="48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14:paraId="4413245C">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日      期：      年    月    日</w:t>
      </w:r>
    </w:p>
    <w:p w14:paraId="4ABFD02E">
      <w:pPr>
        <w:rPr>
          <w:rFonts w:ascii="仿宋" w:hAnsi="仿宋" w:eastAsia="仿宋" w:cs="仿宋"/>
          <w:spacing w:val="8"/>
          <w:sz w:val="31"/>
          <w:szCs w:val="31"/>
        </w:rPr>
      </w:pPr>
    </w:p>
    <w:p w14:paraId="68EFD28C">
      <w:pPr>
        <w:rPr>
          <w:rFonts w:ascii="仿宋" w:hAnsi="仿宋" w:eastAsia="仿宋" w:cs="仿宋"/>
          <w:spacing w:val="8"/>
          <w:sz w:val="31"/>
          <w:szCs w:val="31"/>
        </w:rPr>
      </w:pPr>
    </w:p>
    <w:p w14:paraId="01608D9F">
      <w:pPr>
        <w:rPr>
          <w:rFonts w:ascii="仿宋" w:hAnsi="仿宋" w:eastAsia="仿宋" w:cs="仿宋"/>
          <w:spacing w:val="8"/>
          <w:sz w:val="31"/>
          <w:szCs w:val="31"/>
        </w:rPr>
      </w:pPr>
    </w:p>
    <w:p w14:paraId="6A541BEE">
      <w:pPr>
        <w:rPr>
          <w:rFonts w:ascii="仿宋" w:hAnsi="仿宋" w:eastAsia="仿宋" w:cs="仿宋"/>
          <w:spacing w:val="8"/>
          <w:sz w:val="31"/>
          <w:szCs w:val="31"/>
        </w:rPr>
      </w:pPr>
    </w:p>
    <w:p w14:paraId="1691C4C7">
      <w:pPr>
        <w:jc w:val="center"/>
        <w:rPr>
          <w:rFonts w:ascii="仿宋" w:hAnsi="仿宋" w:eastAsia="仿宋" w:cs="仿宋"/>
          <w:b/>
          <w:bCs/>
          <w:spacing w:val="8"/>
          <w:sz w:val="31"/>
          <w:szCs w:val="31"/>
        </w:rPr>
      </w:pPr>
      <w:bookmarkStart w:id="23" w:name="_Toc13563882"/>
      <w:bookmarkStart w:id="24" w:name="_Toc11764041"/>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供应商廉政承诺书</w:t>
      </w:r>
      <w:bookmarkEnd w:id="23"/>
      <w:bookmarkEnd w:id="24"/>
    </w:p>
    <w:p w14:paraId="227928E1">
      <w:pPr>
        <w:spacing w:line="600" w:lineRule="exact"/>
        <w:jc w:val="center"/>
        <w:rPr>
          <w:rFonts w:ascii="仿宋" w:hAnsi="仿宋" w:eastAsia="仿宋" w:cs="仿宋"/>
          <w:spacing w:val="8"/>
          <w:sz w:val="31"/>
          <w:szCs w:val="31"/>
        </w:rPr>
      </w:pPr>
    </w:p>
    <w:p w14:paraId="7E896D4E">
      <w:pPr>
        <w:spacing w:line="60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本企业参与“项目名称    ”编号：项目的投标，现郑重承诺：</w:t>
      </w:r>
    </w:p>
    <w:p w14:paraId="107A2135">
      <w:pPr>
        <w:spacing w:line="60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一、不以任何方式向项目招标采购人员、审批人员、监管及行业主管人员以及评标专家等行贿。</w:t>
      </w:r>
    </w:p>
    <w:p w14:paraId="08C88592">
      <w:pPr>
        <w:spacing w:line="60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二、不以任何方式托人打招呼、求关照，搞利益结盟，腐蚀党和国家机关工作人员。</w:t>
      </w:r>
    </w:p>
    <w:p w14:paraId="345FADAF">
      <w:pPr>
        <w:spacing w:line="60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以上承诺如有违反，请严肃处理，欢迎监督举报！</w:t>
      </w:r>
    </w:p>
    <w:p w14:paraId="67AB1ABD">
      <w:pPr>
        <w:spacing w:line="600" w:lineRule="exact"/>
        <w:rPr>
          <w:rFonts w:ascii="仿宋" w:hAnsi="仿宋" w:eastAsia="仿宋" w:cs="仿宋"/>
          <w:spacing w:val="8"/>
          <w:sz w:val="31"/>
          <w:szCs w:val="31"/>
        </w:rPr>
      </w:pPr>
    </w:p>
    <w:p w14:paraId="66525C72">
      <w:pPr>
        <w:spacing w:line="600" w:lineRule="exact"/>
        <w:rPr>
          <w:rFonts w:ascii="仿宋" w:hAnsi="仿宋" w:eastAsia="仿宋" w:cs="仿宋"/>
          <w:spacing w:val="8"/>
          <w:sz w:val="31"/>
          <w:szCs w:val="31"/>
        </w:rPr>
      </w:pPr>
    </w:p>
    <w:p w14:paraId="0EC730B9">
      <w:pPr>
        <w:spacing w:line="600" w:lineRule="exact"/>
        <w:rPr>
          <w:rFonts w:ascii="仿宋" w:hAnsi="仿宋" w:eastAsia="仿宋" w:cs="仿宋"/>
          <w:spacing w:val="8"/>
          <w:sz w:val="31"/>
          <w:szCs w:val="31"/>
        </w:rPr>
      </w:pPr>
    </w:p>
    <w:p w14:paraId="34062DC9">
      <w:pPr>
        <w:pStyle w:val="4"/>
        <w:spacing w:line="400" w:lineRule="exact"/>
        <w:ind w:firstLine="480"/>
        <w:rPr>
          <w:rFonts w:ascii="仿宋" w:hAnsi="仿宋" w:eastAsia="仿宋" w:cs="仿宋"/>
          <w:spacing w:val="8"/>
          <w:sz w:val="31"/>
          <w:szCs w:val="31"/>
        </w:rPr>
      </w:pPr>
      <w:r>
        <w:rPr>
          <w:rFonts w:hint="eastAsia" w:ascii="仿宋" w:hAnsi="仿宋" w:eastAsia="仿宋" w:cs="仿宋"/>
          <w:spacing w:val="8"/>
          <w:sz w:val="31"/>
          <w:szCs w:val="31"/>
        </w:rPr>
        <w:t>供应商名称：（盖章）</w:t>
      </w:r>
    </w:p>
    <w:p w14:paraId="4685527F">
      <w:pPr>
        <w:pStyle w:val="4"/>
        <w:spacing w:line="400" w:lineRule="exact"/>
        <w:ind w:firstLine="480"/>
        <w:rPr>
          <w:rFonts w:ascii="仿宋" w:hAnsi="仿宋" w:eastAsia="仿宋" w:cs="仿宋"/>
          <w:spacing w:val="8"/>
          <w:sz w:val="31"/>
          <w:szCs w:val="31"/>
        </w:rPr>
      </w:pPr>
    </w:p>
    <w:p w14:paraId="1891094D">
      <w:pPr>
        <w:pStyle w:val="4"/>
        <w:spacing w:line="400" w:lineRule="exact"/>
        <w:ind w:firstLine="48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14:paraId="25769242">
      <w:pPr>
        <w:pStyle w:val="4"/>
        <w:spacing w:line="400" w:lineRule="exact"/>
        <w:ind w:firstLine="480"/>
        <w:rPr>
          <w:rFonts w:ascii="仿宋" w:hAnsi="仿宋" w:eastAsia="仿宋" w:cs="仿宋"/>
          <w:spacing w:val="8"/>
          <w:sz w:val="31"/>
          <w:szCs w:val="31"/>
        </w:rPr>
      </w:pPr>
    </w:p>
    <w:p w14:paraId="1CD35BFC">
      <w:pPr>
        <w:spacing w:line="40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日      期：      年    月    日</w:t>
      </w:r>
    </w:p>
    <w:p w14:paraId="74D6E070">
      <w:pPr>
        <w:spacing w:line="360" w:lineRule="auto"/>
        <w:rPr>
          <w:rFonts w:ascii="仿宋" w:hAnsi="仿宋" w:eastAsia="仿宋" w:cs="仿宋"/>
          <w:spacing w:val="8"/>
          <w:sz w:val="31"/>
          <w:szCs w:val="31"/>
        </w:rPr>
      </w:pPr>
    </w:p>
    <w:p w14:paraId="01AB0850">
      <w:pPr>
        <w:spacing w:line="360" w:lineRule="auto"/>
        <w:rPr>
          <w:rFonts w:ascii="仿宋" w:hAnsi="仿宋" w:eastAsia="仿宋" w:cs="仿宋"/>
          <w:spacing w:val="8"/>
          <w:sz w:val="31"/>
          <w:szCs w:val="31"/>
        </w:rPr>
      </w:pPr>
    </w:p>
    <w:p w14:paraId="59A11E49">
      <w:pPr>
        <w:jc w:val="center"/>
        <w:rPr>
          <w:rFonts w:ascii="仿宋" w:hAnsi="仿宋" w:eastAsia="仿宋" w:cs="仿宋"/>
          <w:spacing w:val="8"/>
          <w:sz w:val="31"/>
          <w:szCs w:val="31"/>
        </w:rPr>
      </w:pPr>
      <w:bookmarkStart w:id="25" w:name="_Toc482266104"/>
      <w:bookmarkStart w:id="26" w:name="_Toc443393358"/>
      <w:bookmarkStart w:id="27" w:name="_Toc11764042"/>
      <w:bookmarkStart w:id="28" w:name="_Toc443397367"/>
      <w:bookmarkStart w:id="29" w:name="_Toc13563883"/>
      <w:r>
        <w:rPr>
          <w:rFonts w:hint="eastAsia" w:ascii="仿宋" w:hAnsi="仿宋" w:eastAsia="仿宋" w:cs="仿宋"/>
          <w:spacing w:val="8"/>
          <w:sz w:val="31"/>
          <w:szCs w:val="31"/>
        </w:rPr>
        <w:br w:type="page"/>
      </w:r>
      <w:r>
        <w:rPr>
          <w:rFonts w:hint="eastAsia" w:ascii="仿宋" w:hAnsi="仿宋" w:eastAsia="仿宋" w:cs="仿宋"/>
          <w:spacing w:val="8"/>
          <w:sz w:val="31"/>
          <w:szCs w:val="31"/>
        </w:rPr>
        <w:t>供应商基本情况表</w:t>
      </w:r>
      <w:bookmarkEnd w:id="25"/>
      <w:bookmarkEnd w:id="26"/>
      <w:bookmarkEnd w:id="27"/>
      <w:bookmarkEnd w:id="28"/>
      <w:bookmarkEnd w:id="29"/>
    </w:p>
    <w:tbl>
      <w:tblPr>
        <w:tblStyle w:val="9"/>
        <w:tblW w:w="9468" w:type="dxa"/>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908"/>
        <w:gridCol w:w="1047"/>
        <w:gridCol w:w="1340"/>
        <w:gridCol w:w="1356"/>
        <w:gridCol w:w="8"/>
        <w:gridCol w:w="1435"/>
        <w:gridCol w:w="394"/>
        <w:gridCol w:w="540"/>
        <w:gridCol w:w="1440"/>
      </w:tblGrid>
      <w:tr w14:paraId="522F3898">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18" w:space="0"/>
              <w:left w:val="single" w:color="auto" w:sz="18" w:space="0"/>
              <w:bottom w:val="single" w:color="auto" w:sz="6" w:space="0"/>
              <w:right w:val="single" w:color="auto" w:sz="6" w:space="0"/>
            </w:tcBorders>
            <w:vAlign w:val="center"/>
          </w:tcPr>
          <w:p w14:paraId="1C3F2EF9">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供应商名称</w:t>
            </w:r>
          </w:p>
        </w:tc>
        <w:tc>
          <w:tcPr>
            <w:tcW w:w="7560" w:type="dxa"/>
            <w:gridSpan w:val="8"/>
            <w:tcBorders>
              <w:top w:val="single" w:color="auto" w:sz="18" w:space="0"/>
              <w:left w:val="single" w:color="auto" w:sz="6" w:space="0"/>
              <w:bottom w:val="single" w:color="auto" w:sz="6" w:space="0"/>
              <w:right w:val="single" w:color="auto" w:sz="18" w:space="0"/>
            </w:tcBorders>
            <w:vAlign w:val="center"/>
          </w:tcPr>
          <w:p w14:paraId="542AEE95">
            <w:pPr>
              <w:spacing w:line="400" w:lineRule="exact"/>
              <w:jc w:val="center"/>
              <w:rPr>
                <w:rFonts w:ascii="仿宋" w:hAnsi="仿宋" w:eastAsia="仿宋" w:cs="仿宋"/>
                <w:spacing w:val="8"/>
                <w:sz w:val="31"/>
                <w:szCs w:val="31"/>
              </w:rPr>
            </w:pPr>
          </w:p>
        </w:tc>
      </w:tr>
      <w:tr w14:paraId="7EB8495C">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14:paraId="0BBA6107">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注册地址</w:t>
            </w:r>
          </w:p>
        </w:tc>
        <w:tc>
          <w:tcPr>
            <w:tcW w:w="3751" w:type="dxa"/>
            <w:gridSpan w:val="4"/>
            <w:tcBorders>
              <w:top w:val="single" w:color="auto" w:sz="6" w:space="0"/>
              <w:left w:val="single" w:color="auto" w:sz="6" w:space="0"/>
              <w:bottom w:val="single" w:color="auto" w:sz="6" w:space="0"/>
              <w:right w:val="single" w:color="auto" w:sz="6" w:space="0"/>
            </w:tcBorders>
            <w:vAlign w:val="center"/>
          </w:tcPr>
          <w:p w14:paraId="09DEAFA0">
            <w:pPr>
              <w:spacing w:line="400" w:lineRule="exact"/>
              <w:jc w:val="center"/>
              <w:rPr>
                <w:rFonts w:ascii="仿宋" w:hAnsi="仿宋" w:eastAsia="仿宋" w:cs="仿宋"/>
                <w:spacing w:val="8"/>
                <w:sz w:val="31"/>
                <w:szCs w:val="31"/>
              </w:rPr>
            </w:pPr>
          </w:p>
        </w:tc>
        <w:tc>
          <w:tcPr>
            <w:tcW w:w="1435" w:type="dxa"/>
            <w:tcBorders>
              <w:top w:val="single" w:color="auto" w:sz="6" w:space="0"/>
              <w:left w:val="single" w:color="auto" w:sz="6" w:space="0"/>
              <w:bottom w:val="single" w:color="auto" w:sz="6" w:space="0"/>
              <w:right w:val="single" w:color="auto" w:sz="6" w:space="0"/>
            </w:tcBorders>
            <w:vAlign w:val="center"/>
          </w:tcPr>
          <w:p w14:paraId="11F9E202">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邮政编码</w:t>
            </w:r>
          </w:p>
        </w:tc>
        <w:tc>
          <w:tcPr>
            <w:tcW w:w="2374" w:type="dxa"/>
            <w:gridSpan w:val="3"/>
            <w:tcBorders>
              <w:top w:val="single" w:color="auto" w:sz="6" w:space="0"/>
              <w:left w:val="single" w:color="auto" w:sz="6" w:space="0"/>
              <w:bottom w:val="single" w:color="auto" w:sz="6" w:space="0"/>
              <w:right w:val="single" w:color="auto" w:sz="18" w:space="0"/>
            </w:tcBorders>
            <w:vAlign w:val="center"/>
          </w:tcPr>
          <w:p w14:paraId="623C953E">
            <w:pPr>
              <w:spacing w:line="400" w:lineRule="exact"/>
              <w:jc w:val="center"/>
              <w:rPr>
                <w:rFonts w:ascii="仿宋" w:hAnsi="仿宋" w:eastAsia="仿宋" w:cs="仿宋"/>
                <w:spacing w:val="8"/>
                <w:sz w:val="31"/>
                <w:szCs w:val="31"/>
              </w:rPr>
            </w:pPr>
          </w:p>
        </w:tc>
      </w:tr>
      <w:tr w14:paraId="317620E6">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vMerge w:val="restart"/>
            <w:tcBorders>
              <w:top w:val="single" w:color="auto" w:sz="6" w:space="0"/>
              <w:left w:val="single" w:color="auto" w:sz="18" w:space="0"/>
              <w:bottom w:val="single" w:color="auto" w:sz="6" w:space="0"/>
              <w:right w:val="single" w:color="auto" w:sz="6" w:space="0"/>
            </w:tcBorders>
            <w:vAlign w:val="center"/>
          </w:tcPr>
          <w:p w14:paraId="10E2892F">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联系方式</w:t>
            </w:r>
          </w:p>
        </w:tc>
        <w:tc>
          <w:tcPr>
            <w:tcW w:w="1047" w:type="dxa"/>
            <w:tcBorders>
              <w:top w:val="single" w:color="auto" w:sz="6" w:space="0"/>
              <w:left w:val="single" w:color="auto" w:sz="6" w:space="0"/>
              <w:bottom w:val="single" w:color="auto" w:sz="6" w:space="0"/>
              <w:right w:val="single" w:color="auto" w:sz="6" w:space="0"/>
            </w:tcBorders>
            <w:vAlign w:val="center"/>
          </w:tcPr>
          <w:p w14:paraId="4A16D3EF">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联系人</w:t>
            </w:r>
          </w:p>
        </w:tc>
        <w:tc>
          <w:tcPr>
            <w:tcW w:w="2696" w:type="dxa"/>
            <w:gridSpan w:val="2"/>
            <w:tcBorders>
              <w:top w:val="single" w:color="auto" w:sz="6" w:space="0"/>
              <w:left w:val="single" w:color="auto" w:sz="6" w:space="0"/>
              <w:bottom w:val="single" w:color="auto" w:sz="6" w:space="0"/>
              <w:right w:val="single" w:color="auto" w:sz="6" w:space="0"/>
            </w:tcBorders>
            <w:vAlign w:val="center"/>
          </w:tcPr>
          <w:p w14:paraId="2FD1572A">
            <w:pPr>
              <w:spacing w:line="400" w:lineRule="exact"/>
              <w:jc w:val="center"/>
              <w:rPr>
                <w:rFonts w:ascii="仿宋" w:hAnsi="仿宋" w:eastAsia="仿宋" w:cs="仿宋"/>
                <w:spacing w:val="8"/>
                <w:sz w:val="31"/>
                <w:szCs w:val="31"/>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14:paraId="71B6FE00">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电话</w:t>
            </w:r>
          </w:p>
        </w:tc>
        <w:tc>
          <w:tcPr>
            <w:tcW w:w="2374" w:type="dxa"/>
            <w:gridSpan w:val="3"/>
            <w:tcBorders>
              <w:top w:val="single" w:color="auto" w:sz="6" w:space="0"/>
              <w:left w:val="single" w:color="auto" w:sz="6" w:space="0"/>
              <w:bottom w:val="single" w:color="auto" w:sz="6" w:space="0"/>
              <w:right w:val="single" w:color="auto" w:sz="18" w:space="0"/>
            </w:tcBorders>
            <w:vAlign w:val="center"/>
          </w:tcPr>
          <w:p w14:paraId="64A92702">
            <w:pPr>
              <w:spacing w:line="400" w:lineRule="exact"/>
              <w:jc w:val="center"/>
              <w:rPr>
                <w:rFonts w:ascii="仿宋" w:hAnsi="仿宋" w:eastAsia="仿宋" w:cs="仿宋"/>
                <w:spacing w:val="8"/>
                <w:sz w:val="31"/>
                <w:szCs w:val="31"/>
              </w:rPr>
            </w:pPr>
          </w:p>
        </w:tc>
      </w:tr>
      <w:tr w14:paraId="0BA33DB0">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trPr>
        <w:tc>
          <w:tcPr>
            <w:tcW w:w="1908" w:type="dxa"/>
            <w:vMerge w:val="continue"/>
            <w:tcBorders>
              <w:top w:val="single" w:color="auto" w:sz="6" w:space="0"/>
              <w:left w:val="single" w:color="auto" w:sz="18" w:space="0"/>
              <w:bottom w:val="single" w:color="auto" w:sz="6" w:space="0"/>
              <w:right w:val="single" w:color="auto" w:sz="6" w:space="0"/>
            </w:tcBorders>
            <w:vAlign w:val="center"/>
          </w:tcPr>
          <w:p w14:paraId="4B1FC5C6">
            <w:pPr>
              <w:rPr>
                <w:rFonts w:ascii="仿宋" w:hAnsi="仿宋" w:eastAsia="仿宋" w:cs="仿宋"/>
                <w:spacing w:val="8"/>
                <w:sz w:val="31"/>
                <w:szCs w:val="31"/>
              </w:rPr>
            </w:pPr>
          </w:p>
        </w:tc>
        <w:tc>
          <w:tcPr>
            <w:tcW w:w="1047" w:type="dxa"/>
            <w:tcBorders>
              <w:top w:val="single" w:color="auto" w:sz="6" w:space="0"/>
              <w:left w:val="single" w:color="auto" w:sz="6" w:space="0"/>
              <w:bottom w:val="single" w:color="auto" w:sz="6" w:space="0"/>
              <w:right w:val="single" w:color="auto" w:sz="6" w:space="0"/>
            </w:tcBorders>
            <w:vAlign w:val="center"/>
          </w:tcPr>
          <w:p w14:paraId="5A648AFF">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传真</w:t>
            </w:r>
          </w:p>
        </w:tc>
        <w:tc>
          <w:tcPr>
            <w:tcW w:w="2696" w:type="dxa"/>
            <w:gridSpan w:val="2"/>
            <w:tcBorders>
              <w:top w:val="single" w:color="auto" w:sz="6" w:space="0"/>
              <w:left w:val="single" w:color="auto" w:sz="6" w:space="0"/>
              <w:bottom w:val="single" w:color="auto" w:sz="6" w:space="0"/>
              <w:right w:val="single" w:color="auto" w:sz="6" w:space="0"/>
            </w:tcBorders>
            <w:vAlign w:val="center"/>
          </w:tcPr>
          <w:p w14:paraId="780EF1E4">
            <w:pPr>
              <w:spacing w:line="400" w:lineRule="exact"/>
              <w:jc w:val="center"/>
              <w:rPr>
                <w:rFonts w:ascii="仿宋" w:hAnsi="仿宋" w:eastAsia="仿宋" w:cs="仿宋"/>
                <w:spacing w:val="8"/>
                <w:sz w:val="31"/>
                <w:szCs w:val="31"/>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14:paraId="3D765028">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网址</w:t>
            </w:r>
          </w:p>
        </w:tc>
        <w:tc>
          <w:tcPr>
            <w:tcW w:w="2374" w:type="dxa"/>
            <w:gridSpan w:val="3"/>
            <w:tcBorders>
              <w:top w:val="single" w:color="auto" w:sz="6" w:space="0"/>
              <w:left w:val="single" w:color="auto" w:sz="6" w:space="0"/>
              <w:bottom w:val="single" w:color="auto" w:sz="6" w:space="0"/>
              <w:right w:val="single" w:color="auto" w:sz="18" w:space="0"/>
            </w:tcBorders>
            <w:vAlign w:val="center"/>
          </w:tcPr>
          <w:p w14:paraId="205BC0DE">
            <w:pPr>
              <w:spacing w:line="400" w:lineRule="exact"/>
              <w:jc w:val="center"/>
              <w:rPr>
                <w:rFonts w:ascii="仿宋" w:hAnsi="仿宋" w:eastAsia="仿宋" w:cs="仿宋"/>
                <w:spacing w:val="8"/>
                <w:sz w:val="31"/>
                <w:szCs w:val="31"/>
              </w:rPr>
            </w:pPr>
          </w:p>
        </w:tc>
      </w:tr>
      <w:tr w14:paraId="0EA82DC3">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14:paraId="206BE70F">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组织结构</w:t>
            </w:r>
          </w:p>
        </w:tc>
        <w:tc>
          <w:tcPr>
            <w:tcW w:w="7560" w:type="dxa"/>
            <w:gridSpan w:val="8"/>
            <w:tcBorders>
              <w:top w:val="single" w:color="auto" w:sz="6" w:space="0"/>
              <w:left w:val="single" w:color="auto" w:sz="6" w:space="0"/>
              <w:bottom w:val="single" w:color="auto" w:sz="6" w:space="0"/>
              <w:right w:val="single" w:color="auto" w:sz="18" w:space="0"/>
            </w:tcBorders>
            <w:vAlign w:val="center"/>
          </w:tcPr>
          <w:p w14:paraId="3B6D4188">
            <w:pPr>
              <w:spacing w:line="400" w:lineRule="exact"/>
              <w:jc w:val="center"/>
              <w:rPr>
                <w:rFonts w:ascii="仿宋" w:hAnsi="仿宋" w:eastAsia="仿宋" w:cs="仿宋"/>
                <w:spacing w:val="8"/>
                <w:sz w:val="31"/>
                <w:szCs w:val="31"/>
              </w:rPr>
            </w:pPr>
          </w:p>
        </w:tc>
      </w:tr>
      <w:tr w14:paraId="6469C98F">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14:paraId="07EA35DB">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法定代表人</w:t>
            </w:r>
          </w:p>
        </w:tc>
        <w:tc>
          <w:tcPr>
            <w:tcW w:w="1047" w:type="dxa"/>
            <w:tcBorders>
              <w:top w:val="single" w:color="auto" w:sz="6" w:space="0"/>
              <w:left w:val="single" w:color="auto" w:sz="6" w:space="0"/>
              <w:bottom w:val="single" w:color="auto" w:sz="6" w:space="0"/>
              <w:right w:val="single" w:color="auto" w:sz="6" w:space="0"/>
            </w:tcBorders>
            <w:vAlign w:val="center"/>
          </w:tcPr>
          <w:p w14:paraId="7E28E8E2">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姓名</w:t>
            </w:r>
          </w:p>
        </w:tc>
        <w:tc>
          <w:tcPr>
            <w:tcW w:w="1340" w:type="dxa"/>
            <w:tcBorders>
              <w:top w:val="single" w:color="auto" w:sz="6" w:space="0"/>
              <w:left w:val="single" w:color="auto" w:sz="6" w:space="0"/>
              <w:bottom w:val="single" w:color="auto" w:sz="6" w:space="0"/>
              <w:right w:val="single" w:color="auto" w:sz="6" w:space="0"/>
            </w:tcBorders>
            <w:vAlign w:val="center"/>
          </w:tcPr>
          <w:p w14:paraId="7D1A5EF0">
            <w:pPr>
              <w:spacing w:line="400" w:lineRule="exact"/>
              <w:jc w:val="center"/>
              <w:rPr>
                <w:rFonts w:ascii="仿宋" w:hAnsi="仿宋" w:eastAsia="仿宋" w:cs="仿宋"/>
                <w:spacing w:val="8"/>
                <w:sz w:val="31"/>
                <w:szCs w:val="31"/>
              </w:rPr>
            </w:pPr>
          </w:p>
        </w:tc>
        <w:tc>
          <w:tcPr>
            <w:tcW w:w="1356" w:type="dxa"/>
            <w:tcBorders>
              <w:top w:val="single" w:color="auto" w:sz="6" w:space="0"/>
              <w:left w:val="single" w:color="auto" w:sz="6" w:space="0"/>
              <w:bottom w:val="single" w:color="auto" w:sz="6" w:space="0"/>
              <w:right w:val="single" w:color="auto" w:sz="6" w:space="0"/>
            </w:tcBorders>
            <w:vAlign w:val="center"/>
          </w:tcPr>
          <w:p w14:paraId="040D5C4D">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14:paraId="21CAF690">
            <w:pPr>
              <w:spacing w:line="400" w:lineRule="exact"/>
              <w:jc w:val="center"/>
              <w:rPr>
                <w:rFonts w:ascii="仿宋" w:hAnsi="仿宋" w:eastAsia="仿宋" w:cs="仿宋"/>
                <w:spacing w:val="8"/>
                <w:sz w:val="31"/>
                <w:szCs w:val="31"/>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14:paraId="674EB3ED">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电话</w:t>
            </w:r>
          </w:p>
        </w:tc>
        <w:tc>
          <w:tcPr>
            <w:tcW w:w="1440" w:type="dxa"/>
            <w:tcBorders>
              <w:top w:val="single" w:color="auto" w:sz="6" w:space="0"/>
              <w:left w:val="single" w:color="auto" w:sz="6" w:space="0"/>
              <w:bottom w:val="single" w:color="auto" w:sz="6" w:space="0"/>
              <w:right w:val="single" w:color="auto" w:sz="18" w:space="0"/>
            </w:tcBorders>
            <w:vAlign w:val="center"/>
          </w:tcPr>
          <w:p w14:paraId="4068B8C2">
            <w:pPr>
              <w:spacing w:line="400" w:lineRule="exact"/>
              <w:jc w:val="center"/>
              <w:rPr>
                <w:rFonts w:ascii="仿宋" w:hAnsi="仿宋" w:eastAsia="仿宋" w:cs="仿宋"/>
                <w:spacing w:val="8"/>
                <w:sz w:val="31"/>
                <w:szCs w:val="31"/>
              </w:rPr>
            </w:pPr>
          </w:p>
        </w:tc>
      </w:tr>
      <w:tr w14:paraId="2917B31F">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14:paraId="7E7670AE">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技术负责人</w:t>
            </w:r>
          </w:p>
        </w:tc>
        <w:tc>
          <w:tcPr>
            <w:tcW w:w="1047" w:type="dxa"/>
            <w:tcBorders>
              <w:top w:val="single" w:color="auto" w:sz="6" w:space="0"/>
              <w:left w:val="single" w:color="auto" w:sz="6" w:space="0"/>
              <w:bottom w:val="single" w:color="auto" w:sz="6" w:space="0"/>
              <w:right w:val="single" w:color="auto" w:sz="6" w:space="0"/>
            </w:tcBorders>
            <w:vAlign w:val="center"/>
          </w:tcPr>
          <w:p w14:paraId="7688B073">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姓名</w:t>
            </w:r>
          </w:p>
        </w:tc>
        <w:tc>
          <w:tcPr>
            <w:tcW w:w="1340" w:type="dxa"/>
            <w:tcBorders>
              <w:top w:val="single" w:color="auto" w:sz="6" w:space="0"/>
              <w:left w:val="single" w:color="auto" w:sz="6" w:space="0"/>
              <w:bottom w:val="single" w:color="auto" w:sz="6" w:space="0"/>
              <w:right w:val="single" w:color="auto" w:sz="6" w:space="0"/>
            </w:tcBorders>
            <w:vAlign w:val="center"/>
          </w:tcPr>
          <w:p w14:paraId="4FF6B051">
            <w:pPr>
              <w:spacing w:line="400" w:lineRule="exact"/>
              <w:jc w:val="center"/>
              <w:rPr>
                <w:rFonts w:ascii="仿宋" w:hAnsi="仿宋" w:eastAsia="仿宋" w:cs="仿宋"/>
                <w:spacing w:val="8"/>
                <w:sz w:val="31"/>
                <w:szCs w:val="31"/>
              </w:rPr>
            </w:pPr>
          </w:p>
        </w:tc>
        <w:tc>
          <w:tcPr>
            <w:tcW w:w="1356" w:type="dxa"/>
            <w:tcBorders>
              <w:top w:val="single" w:color="auto" w:sz="6" w:space="0"/>
              <w:left w:val="single" w:color="auto" w:sz="6" w:space="0"/>
              <w:bottom w:val="single" w:color="auto" w:sz="6" w:space="0"/>
              <w:right w:val="single" w:color="auto" w:sz="6" w:space="0"/>
            </w:tcBorders>
            <w:vAlign w:val="center"/>
          </w:tcPr>
          <w:p w14:paraId="6B25600E">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14:paraId="63866C44">
            <w:pPr>
              <w:spacing w:line="400" w:lineRule="exact"/>
              <w:jc w:val="center"/>
              <w:rPr>
                <w:rFonts w:ascii="仿宋" w:hAnsi="仿宋" w:eastAsia="仿宋" w:cs="仿宋"/>
                <w:spacing w:val="8"/>
                <w:sz w:val="31"/>
                <w:szCs w:val="31"/>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14:paraId="550156CC">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电话</w:t>
            </w:r>
          </w:p>
        </w:tc>
        <w:tc>
          <w:tcPr>
            <w:tcW w:w="1440" w:type="dxa"/>
            <w:tcBorders>
              <w:top w:val="single" w:color="auto" w:sz="6" w:space="0"/>
              <w:left w:val="single" w:color="auto" w:sz="6" w:space="0"/>
              <w:bottom w:val="single" w:color="auto" w:sz="6" w:space="0"/>
              <w:right w:val="single" w:color="auto" w:sz="18" w:space="0"/>
            </w:tcBorders>
            <w:vAlign w:val="center"/>
          </w:tcPr>
          <w:p w14:paraId="00381B22">
            <w:pPr>
              <w:spacing w:line="400" w:lineRule="exact"/>
              <w:jc w:val="center"/>
              <w:rPr>
                <w:rFonts w:ascii="仿宋" w:hAnsi="仿宋" w:eastAsia="仿宋" w:cs="仿宋"/>
                <w:spacing w:val="8"/>
                <w:sz w:val="31"/>
                <w:szCs w:val="31"/>
              </w:rPr>
            </w:pPr>
          </w:p>
        </w:tc>
      </w:tr>
      <w:tr w14:paraId="58658E71">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14:paraId="0CC2532F">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成立时间</w:t>
            </w:r>
          </w:p>
        </w:tc>
        <w:tc>
          <w:tcPr>
            <w:tcW w:w="2387" w:type="dxa"/>
            <w:gridSpan w:val="2"/>
            <w:tcBorders>
              <w:top w:val="single" w:color="auto" w:sz="6" w:space="0"/>
              <w:left w:val="single" w:color="auto" w:sz="6" w:space="0"/>
              <w:bottom w:val="single" w:color="auto" w:sz="6" w:space="0"/>
              <w:right w:val="single" w:color="auto" w:sz="6" w:space="0"/>
            </w:tcBorders>
            <w:vAlign w:val="center"/>
          </w:tcPr>
          <w:p w14:paraId="2374A3EE">
            <w:pPr>
              <w:spacing w:line="400" w:lineRule="exact"/>
              <w:jc w:val="center"/>
              <w:rPr>
                <w:rFonts w:ascii="仿宋" w:hAnsi="仿宋" w:eastAsia="仿宋" w:cs="仿宋"/>
                <w:spacing w:val="8"/>
                <w:sz w:val="31"/>
                <w:szCs w:val="31"/>
              </w:rPr>
            </w:pPr>
          </w:p>
        </w:tc>
        <w:tc>
          <w:tcPr>
            <w:tcW w:w="5173" w:type="dxa"/>
            <w:gridSpan w:val="6"/>
            <w:tcBorders>
              <w:top w:val="single" w:color="auto" w:sz="6" w:space="0"/>
              <w:left w:val="single" w:color="auto" w:sz="6" w:space="0"/>
              <w:bottom w:val="single" w:color="auto" w:sz="6" w:space="0"/>
              <w:right w:val="single" w:color="auto" w:sz="18" w:space="0"/>
            </w:tcBorders>
            <w:vAlign w:val="center"/>
          </w:tcPr>
          <w:p w14:paraId="1867F389">
            <w:pPr>
              <w:spacing w:line="400" w:lineRule="exact"/>
              <w:ind w:firstLine="2282" w:firstLineChars="700"/>
              <w:rPr>
                <w:rFonts w:ascii="仿宋" w:hAnsi="仿宋" w:eastAsia="仿宋" w:cs="仿宋"/>
                <w:spacing w:val="8"/>
                <w:sz w:val="31"/>
                <w:szCs w:val="31"/>
              </w:rPr>
            </w:pPr>
            <w:r>
              <w:rPr>
                <w:rFonts w:hint="eastAsia" w:ascii="仿宋" w:hAnsi="仿宋" w:eastAsia="仿宋" w:cs="仿宋"/>
                <w:spacing w:val="8"/>
                <w:sz w:val="31"/>
                <w:szCs w:val="31"/>
              </w:rPr>
              <w:t>员工总人数：</w:t>
            </w:r>
          </w:p>
        </w:tc>
      </w:tr>
      <w:tr w14:paraId="44A2050F">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14:paraId="674AFC65">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企业资质等级</w:t>
            </w:r>
          </w:p>
        </w:tc>
        <w:tc>
          <w:tcPr>
            <w:tcW w:w="2387" w:type="dxa"/>
            <w:gridSpan w:val="2"/>
            <w:tcBorders>
              <w:top w:val="single" w:color="auto" w:sz="6" w:space="0"/>
              <w:left w:val="single" w:color="auto" w:sz="6" w:space="0"/>
              <w:bottom w:val="single" w:color="auto" w:sz="6" w:space="0"/>
              <w:right w:val="single" w:color="auto" w:sz="6" w:space="0"/>
            </w:tcBorders>
            <w:vAlign w:val="center"/>
          </w:tcPr>
          <w:p w14:paraId="1BAC5AB4">
            <w:pPr>
              <w:spacing w:line="400" w:lineRule="exact"/>
              <w:jc w:val="center"/>
              <w:rPr>
                <w:rFonts w:ascii="仿宋" w:hAnsi="仿宋" w:eastAsia="仿宋" w:cs="仿宋"/>
                <w:spacing w:val="8"/>
                <w:sz w:val="31"/>
                <w:szCs w:val="31"/>
              </w:rPr>
            </w:pPr>
          </w:p>
        </w:tc>
        <w:tc>
          <w:tcPr>
            <w:tcW w:w="1356" w:type="dxa"/>
            <w:vMerge w:val="restart"/>
            <w:tcBorders>
              <w:top w:val="single" w:color="auto" w:sz="6" w:space="0"/>
              <w:left w:val="single" w:color="auto" w:sz="6" w:space="0"/>
              <w:bottom w:val="single" w:color="auto" w:sz="6" w:space="0"/>
              <w:right w:val="single" w:color="auto" w:sz="6" w:space="0"/>
            </w:tcBorders>
            <w:vAlign w:val="center"/>
          </w:tcPr>
          <w:p w14:paraId="6307BB61">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其中</w:t>
            </w:r>
          </w:p>
        </w:tc>
        <w:tc>
          <w:tcPr>
            <w:tcW w:w="1837" w:type="dxa"/>
            <w:gridSpan w:val="3"/>
            <w:tcBorders>
              <w:top w:val="single" w:color="auto" w:sz="6" w:space="0"/>
              <w:left w:val="single" w:color="auto" w:sz="6" w:space="0"/>
              <w:bottom w:val="single" w:color="auto" w:sz="6" w:space="0"/>
              <w:right w:val="single" w:color="auto" w:sz="6" w:space="0"/>
            </w:tcBorders>
            <w:vAlign w:val="center"/>
          </w:tcPr>
          <w:p w14:paraId="6D4AEDF8">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项目经理</w:t>
            </w:r>
          </w:p>
        </w:tc>
        <w:tc>
          <w:tcPr>
            <w:tcW w:w="1980" w:type="dxa"/>
            <w:gridSpan w:val="2"/>
            <w:tcBorders>
              <w:top w:val="single" w:color="auto" w:sz="6" w:space="0"/>
              <w:left w:val="single" w:color="auto" w:sz="6" w:space="0"/>
              <w:bottom w:val="single" w:color="auto" w:sz="6" w:space="0"/>
              <w:right w:val="single" w:color="auto" w:sz="18" w:space="0"/>
            </w:tcBorders>
            <w:vAlign w:val="center"/>
          </w:tcPr>
          <w:p w14:paraId="46A41C4D">
            <w:pPr>
              <w:spacing w:line="400" w:lineRule="exact"/>
              <w:jc w:val="center"/>
              <w:rPr>
                <w:rFonts w:ascii="仿宋" w:hAnsi="仿宋" w:eastAsia="仿宋" w:cs="仿宋"/>
                <w:spacing w:val="8"/>
                <w:sz w:val="31"/>
                <w:szCs w:val="31"/>
              </w:rPr>
            </w:pPr>
          </w:p>
        </w:tc>
      </w:tr>
      <w:tr w14:paraId="5E836CC2">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14:paraId="1800F9DD">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营业执照号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14:paraId="594D6A37">
            <w:pPr>
              <w:spacing w:line="400" w:lineRule="exact"/>
              <w:jc w:val="center"/>
              <w:rPr>
                <w:rFonts w:ascii="仿宋" w:hAnsi="仿宋" w:eastAsia="仿宋" w:cs="仿宋"/>
                <w:spacing w:val="8"/>
                <w:sz w:val="31"/>
                <w:szCs w:val="31"/>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14:paraId="13261A43">
            <w:pPr>
              <w:rPr>
                <w:rFonts w:ascii="仿宋" w:hAnsi="仿宋" w:eastAsia="仿宋" w:cs="仿宋"/>
                <w:spacing w:val="8"/>
                <w:sz w:val="31"/>
                <w:szCs w:val="31"/>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14:paraId="71C7A5B8">
            <w:pPr>
              <w:spacing w:line="400" w:lineRule="exact"/>
              <w:rPr>
                <w:rFonts w:ascii="仿宋" w:hAnsi="仿宋" w:eastAsia="仿宋" w:cs="仿宋"/>
                <w:spacing w:val="8"/>
                <w:sz w:val="31"/>
                <w:szCs w:val="31"/>
              </w:rPr>
            </w:pPr>
            <w:r>
              <w:rPr>
                <w:rFonts w:hint="eastAsia" w:ascii="仿宋" w:hAnsi="仿宋" w:eastAsia="仿宋" w:cs="仿宋"/>
                <w:spacing w:val="8"/>
                <w:sz w:val="31"/>
                <w:szCs w:val="31"/>
              </w:rPr>
              <w:t>高级职称人员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14:paraId="1A65CAD0">
            <w:pPr>
              <w:spacing w:line="400" w:lineRule="exact"/>
              <w:jc w:val="center"/>
              <w:rPr>
                <w:rFonts w:ascii="仿宋" w:hAnsi="仿宋" w:eastAsia="仿宋" w:cs="仿宋"/>
                <w:spacing w:val="8"/>
                <w:sz w:val="31"/>
                <w:szCs w:val="31"/>
              </w:rPr>
            </w:pPr>
          </w:p>
        </w:tc>
      </w:tr>
      <w:tr w14:paraId="1B9B3933">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14:paraId="130A3DDF">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注册资金</w:t>
            </w:r>
          </w:p>
        </w:tc>
        <w:tc>
          <w:tcPr>
            <w:tcW w:w="2387" w:type="dxa"/>
            <w:gridSpan w:val="2"/>
            <w:tcBorders>
              <w:top w:val="single" w:color="auto" w:sz="6" w:space="0"/>
              <w:left w:val="single" w:color="auto" w:sz="6" w:space="0"/>
              <w:bottom w:val="single" w:color="auto" w:sz="6" w:space="0"/>
              <w:right w:val="single" w:color="auto" w:sz="6" w:space="0"/>
            </w:tcBorders>
            <w:vAlign w:val="center"/>
          </w:tcPr>
          <w:p w14:paraId="6DD5B76B">
            <w:pPr>
              <w:spacing w:line="400" w:lineRule="exact"/>
              <w:jc w:val="center"/>
              <w:rPr>
                <w:rFonts w:ascii="仿宋" w:hAnsi="仿宋" w:eastAsia="仿宋" w:cs="仿宋"/>
                <w:spacing w:val="8"/>
                <w:sz w:val="31"/>
                <w:szCs w:val="31"/>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14:paraId="7C4841F3">
            <w:pPr>
              <w:rPr>
                <w:rFonts w:ascii="仿宋" w:hAnsi="仿宋" w:eastAsia="仿宋" w:cs="仿宋"/>
                <w:spacing w:val="8"/>
                <w:sz w:val="31"/>
                <w:szCs w:val="31"/>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14:paraId="39A23BA6">
            <w:pPr>
              <w:spacing w:line="400" w:lineRule="exact"/>
              <w:rPr>
                <w:rFonts w:ascii="仿宋" w:hAnsi="仿宋" w:eastAsia="仿宋" w:cs="仿宋"/>
                <w:spacing w:val="8"/>
                <w:sz w:val="31"/>
                <w:szCs w:val="31"/>
              </w:rPr>
            </w:pPr>
            <w:r>
              <w:rPr>
                <w:rFonts w:hint="eastAsia" w:ascii="仿宋" w:hAnsi="仿宋" w:eastAsia="仿宋" w:cs="仿宋"/>
                <w:spacing w:val="8"/>
                <w:sz w:val="31"/>
                <w:szCs w:val="31"/>
              </w:rPr>
              <w:t>中级职称人员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14:paraId="4DEA4813">
            <w:pPr>
              <w:spacing w:line="400" w:lineRule="exact"/>
              <w:jc w:val="center"/>
              <w:rPr>
                <w:rFonts w:ascii="仿宋" w:hAnsi="仿宋" w:eastAsia="仿宋" w:cs="仿宋"/>
                <w:spacing w:val="8"/>
                <w:sz w:val="31"/>
                <w:szCs w:val="31"/>
              </w:rPr>
            </w:pPr>
          </w:p>
        </w:tc>
      </w:tr>
      <w:tr w14:paraId="7D49F88E">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14:paraId="62E2035F">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开户银行</w:t>
            </w:r>
          </w:p>
        </w:tc>
        <w:tc>
          <w:tcPr>
            <w:tcW w:w="2387" w:type="dxa"/>
            <w:gridSpan w:val="2"/>
            <w:tcBorders>
              <w:top w:val="single" w:color="auto" w:sz="6" w:space="0"/>
              <w:left w:val="single" w:color="auto" w:sz="6" w:space="0"/>
              <w:bottom w:val="single" w:color="auto" w:sz="6" w:space="0"/>
              <w:right w:val="single" w:color="auto" w:sz="6" w:space="0"/>
            </w:tcBorders>
            <w:vAlign w:val="center"/>
          </w:tcPr>
          <w:p w14:paraId="5CB11214">
            <w:pPr>
              <w:spacing w:line="400" w:lineRule="exact"/>
              <w:jc w:val="center"/>
              <w:rPr>
                <w:rFonts w:ascii="仿宋" w:hAnsi="仿宋" w:eastAsia="仿宋" w:cs="仿宋"/>
                <w:spacing w:val="8"/>
                <w:sz w:val="31"/>
                <w:szCs w:val="31"/>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14:paraId="69DA0D31">
            <w:pPr>
              <w:rPr>
                <w:rFonts w:ascii="仿宋" w:hAnsi="仿宋" w:eastAsia="仿宋" w:cs="仿宋"/>
                <w:spacing w:val="8"/>
                <w:sz w:val="31"/>
                <w:szCs w:val="31"/>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14:paraId="23659D4F">
            <w:pPr>
              <w:spacing w:line="400" w:lineRule="exact"/>
              <w:rPr>
                <w:rFonts w:ascii="仿宋" w:hAnsi="仿宋" w:eastAsia="仿宋" w:cs="仿宋"/>
                <w:spacing w:val="8"/>
                <w:sz w:val="31"/>
                <w:szCs w:val="31"/>
              </w:rPr>
            </w:pPr>
            <w:r>
              <w:rPr>
                <w:rFonts w:hint="eastAsia" w:ascii="仿宋" w:hAnsi="仿宋" w:eastAsia="仿宋" w:cs="仿宋"/>
                <w:spacing w:val="8"/>
                <w:sz w:val="31"/>
                <w:szCs w:val="31"/>
              </w:rPr>
              <w:t>初级职称人员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14:paraId="654359B3">
            <w:pPr>
              <w:spacing w:line="400" w:lineRule="exact"/>
              <w:jc w:val="center"/>
              <w:rPr>
                <w:rFonts w:ascii="仿宋" w:hAnsi="仿宋" w:eastAsia="仿宋" w:cs="仿宋"/>
                <w:spacing w:val="8"/>
                <w:sz w:val="31"/>
                <w:szCs w:val="31"/>
              </w:rPr>
            </w:pPr>
          </w:p>
        </w:tc>
      </w:tr>
      <w:tr w14:paraId="344A756A">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14:paraId="612318DD">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账号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14:paraId="4BC02CDA">
            <w:pPr>
              <w:spacing w:line="400" w:lineRule="exact"/>
              <w:jc w:val="center"/>
              <w:rPr>
                <w:rFonts w:ascii="仿宋" w:hAnsi="仿宋" w:eastAsia="仿宋" w:cs="仿宋"/>
                <w:spacing w:val="8"/>
                <w:sz w:val="31"/>
                <w:szCs w:val="31"/>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14:paraId="6CD3AF74">
            <w:pPr>
              <w:rPr>
                <w:rFonts w:ascii="仿宋" w:hAnsi="仿宋" w:eastAsia="仿宋" w:cs="仿宋"/>
                <w:spacing w:val="8"/>
                <w:sz w:val="31"/>
                <w:szCs w:val="31"/>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14:paraId="25A7C4B8">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技工</w:t>
            </w:r>
          </w:p>
        </w:tc>
        <w:tc>
          <w:tcPr>
            <w:tcW w:w="1980" w:type="dxa"/>
            <w:gridSpan w:val="2"/>
            <w:tcBorders>
              <w:top w:val="single" w:color="auto" w:sz="6" w:space="0"/>
              <w:left w:val="single" w:color="auto" w:sz="6" w:space="0"/>
              <w:bottom w:val="single" w:color="auto" w:sz="6" w:space="0"/>
              <w:right w:val="single" w:color="auto" w:sz="18" w:space="0"/>
            </w:tcBorders>
            <w:vAlign w:val="center"/>
          </w:tcPr>
          <w:p w14:paraId="20BC32F6">
            <w:pPr>
              <w:spacing w:line="400" w:lineRule="exact"/>
              <w:jc w:val="center"/>
              <w:rPr>
                <w:rFonts w:ascii="仿宋" w:hAnsi="仿宋" w:eastAsia="仿宋" w:cs="仿宋"/>
                <w:spacing w:val="8"/>
                <w:sz w:val="31"/>
                <w:szCs w:val="31"/>
              </w:rPr>
            </w:pPr>
          </w:p>
        </w:tc>
      </w:tr>
      <w:tr w14:paraId="1B444D93">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2150" w:hRule="atLeast"/>
        </w:trPr>
        <w:tc>
          <w:tcPr>
            <w:tcW w:w="1908" w:type="dxa"/>
            <w:tcBorders>
              <w:top w:val="single" w:color="auto" w:sz="6" w:space="0"/>
              <w:left w:val="single" w:color="auto" w:sz="18" w:space="0"/>
              <w:bottom w:val="single" w:color="auto" w:sz="6" w:space="0"/>
              <w:right w:val="single" w:color="auto" w:sz="6" w:space="0"/>
            </w:tcBorders>
            <w:vAlign w:val="center"/>
          </w:tcPr>
          <w:p w14:paraId="299AE1AB">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经营范围</w:t>
            </w:r>
          </w:p>
        </w:tc>
        <w:tc>
          <w:tcPr>
            <w:tcW w:w="7560" w:type="dxa"/>
            <w:gridSpan w:val="8"/>
            <w:tcBorders>
              <w:top w:val="single" w:color="auto" w:sz="6" w:space="0"/>
              <w:left w:val="single" w:color="auto" w:sz="6" w:space="0"/>
              <w:bottom w:val="single" w:color="auto" w:sz="6" w:space="0"/>
              <w:right w:val="single" w:color="auto" w:sz="18" w:space="0"/>
            </w:tcBorders>
            <w:vAlign w:val="center"/>
          </w:tcPr>
          <w:p w14:paraId="76C7DD16">
            <w:pPr>
              <w:spacing w:line="400" w:lineRule="exact"/>
              <w:rPr>
                <w:rFonts w:ascii="仿宋" w:hAnsi="仿宋" w:eastAsia="仿宋" w:cs="仿宋"/>
                <w:spacing w:val="8"/>
                <w:sz w:val="31"/>
                <w:szCs w:val="31"/>
              </w:rPr>
            </w:pPr>
          </w:p>
        </w:tc>
      </w:tr>
      <w:tr w14:paraId="4677F746">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072" w:hRule="atLeast"/>
        </w:trPr>
        <w:tc>
          <w:tcPr>
            <w:tcW w:w="1908" w:type="dxa"/>
            <w:tcBorders>
              <w:top w:val="single" w:color="auto" w:sz="6" w:space="0"/>
              <w:left w:val="single" w:color="auto" w:sz="18" w:space="0"/>
              <w:bottom w:val="single" w:color="auto" w:sz="18" w:space="0"/>
              <w:right w:val="single" w:color="auto" w:sz="6" w:space="0"/>
            </w:tcBorders>
          </w:tcPr>
          <w:p w14:paraId="58CCE0A3">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备注</w:t>
            </w:r>
          </w:p>
        </w:tc>
        <w:tc>
          <w:tcPr>
            <w:tcW w:w="7560" w:type="dxa"/>
            <w:gridSpan w:val="8"/>
            <w:tcBorders>
              <w:top w:val="single" w:color="auto" w:sz="6" w:space="0"/>
              <w:left w:val="single" w:color="auto" w:sz="6" w:space="0"/>
              <w:bottom w:val="single" w:color="auto" w:sz="18" w:space="0"/>
              <w:right w:val="single" w:color="auto" w:sz="18" w:space="0"/>
            </w:tcBorders>
          </w:tcPr>
          <w:p w14:paraId="7167D724">
            <w:pPr>
              <w:spacing w:line="400" w:lineRule="exact"/>
              <w:rPr>
                <w:rFonts w:ascii="仿宋" w:hAnsi="仿宋" w:eastAsia="仿宋" w:cs="仿宋"/>
                <w:spacing w:val="8"/>
                <w:sz w:val="31"/>
                <w:szCs w:val="31"/>
              </w:rPr>
            </w:pPr>
          </w:p>
        </w:tc>
      </w:tr>
    </w:tbl>
    <w:p w14:paraId="3D4E3A7E">
      <w:pPr>
        <w:pStyle w:val="4"/>
        <w:rPr>
          <w:rFonts w:ascii="仿宋" w:hAnsi="仿宋" w:eastAsia="仿宋" w:cs="仿宋"/>
          <w:spacing w:val="8"/>
          <w:sz w:val="31"/>
          <w:szCs w:val="31"/>
        </w:rPr>
      </w:pPr>
    </w:p>
    <w:p w14:paraId="0F137980">
      <w:pPr>
        <w:spacing w:before="120" w:beforeLines="50" w:after="120" w:afterLines="50" w:line="400" w:lineRule="exact"/>
        <w:jc w:val="center"/>
        <w:rPr>
          <w:rFonts w:ascii="仿宋" w:hAnsi="仿宋" w:eastAsia="仿宋" w:cs="仿宋"/>
          <w:spacing w:val="8"/>
          <w:sz w:val="31"/>
          <w:szCs w:val="31"/>
        </w:rPr>
      </w:pPr>
    </w:p>
    <w:p w14:paraId="0233FABF">
      <w:pPr>
        <w:spacing w:line="400" w:lineRule="exact"/>
        <w:ind w:firstLine="570" w:firstLineChars="175"/>
        <w:rPr>
          <w:rFonts w:ascii="仿宋" w:hAnsi="仿宋" w:eastAsia="仿宋" w:cs="仿宋"/>
          <w:spacing w:val="8"/>
          <w:sz w:val="31"/>
          <w:szCs w:val="31"/>
        </w:rPr>
      </w:pPr>
      <w:r>
        <w:rPr>
          <w:rFonts w:hint="eastAsia" w:ascii="仿宋" w:hAnsi="仿宋" w:eastAsia="仿宋" w:cs="仿宋"/>
          <w:spacing w:val="8"/>
          <w:sz w:val="31"/>
          <w:szCs w:val="31"/>
        </w:rPr>
        <w:t>供应商名称：        （盖章）</w:t>
      </w:r>
    </w:p>
    <w:p w14:paraId="1E54CE26">
      <w:pPr>
        <w:spacing w:line="400" w:lineRule="exact"/>
        <w:ind w:firstLine="570" w:firstLineChars="175"/>
        <w:rPr>
          <w:rFonts w:ascii="仿宋" w:hAnsi="仿宋" w:eastAsia="仿宋" w:cs="仿宋"/>
          <w:spacing w:val="8"/>
          <w:sz w:val="31"/>
          <w:szCs w:val="31"/>
        </w:rPr>
      </w:pPr>
    </w:p>
    <w:p w14:paraId="1008E13B">
      <w:pPr>
        <w:spacing w:line="400" w:lineRule="exact"/>
        <w:ind w:firstLine="570" w:firstLineChars="175"/>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14:paraId="78971F46">
      <w:pPr>
        <w:spacing w:line="350" w:lineRule="exact"/>
        <w:ind w:firstLine="652" w:firstLineChars="200"/>
        <w:rPr>
          <w:rFonts w:ascii="仿宋" w:hAnsi="仿宋" w:eastAsia="仿宋" w:cs="仿宋"/>
          <w:spacing w:val="8"/>
          <w:sz w:val="31"/>
          <w:szCs w:val="31"/>
        </w:rPr>
      </w:pPr>
    </w:p>
    <w:p w14:paraId="2B95704B">
      <w:pPr>
        <w:spacing w:line="35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日期：      年      月     日</w:t>
      </w:r>
    </w:p>
    <w:p w14:paraId="0608F461">
      <w:pPr>
        <w:pStyle w:val="3"/>
        <w:rPr>
          <w:rFonts w:ascii="仿宋" w:hAnsi="仿宋" w:eastAsia="仿宋" w:cs="仿宋"/>
          <w:b w:val="0"/>
          <w:bCs w:val="0"/>
          <w:spacing w:val="8"/>
          <w:sz w:val="31"/>
          <w:szCs w:val="31"/>
        </w:rPr>
      </w:pPr>
    </w:p>
    <w:sectPr>
      <w:headerReference r:id="rId3" w:type="default"/>
      <w:pgSz w:w="11906" w:h="16839"/>
      <w:pgMar w:top="400" w:right="1687" w:bottom="0" w:left="1687"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A9F7285-1A4D-4D69-A6A8-AC8A8572F1F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à.ā">
    <w:altName w:val="宋体"/>
    <w:panose1 w:val="00000000000000000000"/>
    <w:charset w:val="86"/>
    <w:family w:val="decorative"/>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embedRegular r:id="rId2" w:fontKey="{4E405ABA-3712-41D6-A7A4-B5879E5D5530}"/>
  </w:font>
  <w:font w:name="微软雅黑">
    <w:panose1 w:val="020B0503020204020204"/>
    <w:charset w:val="86"/>
    <w:family w:val="swiss"/>
    <w:pitch w:val="default"/>
    <w:sig w:usb0="80000287" w:usb1="2ACF3C50" w:usb2="00000016" w:usb3="00000000" w:csb0="0004001F" w:csb1="00000000"/>
    <w:embedRegular r:id="rId3" w:fontKey="{C5738BCF-93D3-4CF2-A70D-98A4860C351F}"/>
  </w:font>
  <w:font w:name="方正仿宋_GB2312">
    <w:panose1 w:val="02000000000000000000"/>
    <w:charset w:val="86"/>
    <w:family w:val="auto"/>
    <w:pitch w:val="default"/>
    <w:sig w:usb0="A00002BF" w:usb1="184F6CFA" w:usb2="00000012" w:usb3="00000000" w:csb0="00040001" w:csb1="00000000"/>
    <w:embedRegular r:id="rId4" w:fontKey="{6083B3B5-50CC-42F2-8CC3-192C51050980}"/>
  </w:font>
  <w:font w:name="楷体">
    <w:panose1 w:val="02010609060101010101"/>
    <w:charset w:val="86"/>
    <w:family w:val="modern"/>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1F52B8">
    <w:pPr>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F062FE"/>
    <w:multiLevelType w:val="multilevel"/>
    <w:tmpl w:val="39F062FE"/>
    <w:lvl w:ilvl="0" w:tentative="0">
      <w:start w:val="1"/>
      <w:numFmt w:val="japaneseCounting"/>
      <w:lvlText w:val="%1、"/>
      <w:lvlJc w:val="left"/>
      <w:pPr>
        <w:ind w:left="760" w:hanging="720"/>
      </w:pPr>
      <w:rPr>
        <w:rFonts w:hint="default"/>
      </w:rPr>
    </w:lvl>
    <w:lvl w:ilvl="1" w:tentative="0">
      <w:start w:val="1"/>
      <w:numFmt w:val="lowerLetter"/>
      <w:lvlText w:val="%2)"/>
      <w:lvlJc w:val="left"/>
      <w:pPr>
        <w:ind w:left="880" w:hanging="420"/>
      </w:pPr>
    </w:lvl>
    <w:lvl w:ilvl="2" w:tentative="0">
      <w:start w:val="1"/>
      <w:numFmt w:val="lowerRoman"/>
      <w:lvlText w:val="%3."/>
      <w:lvlJc w:val="right"/>
      <w:pPr>
        <w:ind w:left="1300" w:hanging="420"/>
      </w:pPr>
    </w:lvl>
    <w:lvl w:ilvl="3" w:tentative="0">
      <w:start w:val="1"/>
      <w:numFmt w:val="decimal"/>
      <w:lvlText w:val="%4."/>
      <w:lvlJc w:val="left"/>
      <w:pPr>
        <w:ind w:left="1720" w:hanging="420"/>
      </w:pPr>
    </w:lvl>
    <w:lvl w:ilvl="4" w:tentative="0">
      <w:start w:val="1"/>
      <w:numFmt w:val="lowerLetter"/>
      <w:lvlText w:val="%5)"/>
      <w:lvlJc w:val="left"/>
      <w:pPr>
        <w:ind w:left="2140" w:hanging="420"/>
      </w:pPr>
    </w:lvl>
    <w:lvl w:ilvl="5" w:tentative="0">
      <w:start w:val="1"/>
      <w:numFmt w:val="lowerRoman"/>
      <w:lvlText w:val="%6."/>
      <w:lvlJc w:val="right"/>
      <w:pPr>
        <w:ind w:left="2560" w:hanging="420"/>
      </w:pPr>
    </w:lvl>
    <w:lvl w:ilvl="6" w:tentative="0">
      <w:start w:val="1"/>
      <w:numFmt w:val="decimal"/>
      <w:lvlText w:val="%7."/>
      <w:lvlJc w:val="left"/>
      <w:pPr>
        <w:ind w:left="2980" w:hanging="420"/>
      </w:pPr>
    </w:lvl>
    <w:lvl w:ilvl="7" w:tentative="0">
      <w:start w:val="1"/>
      <w:numFmt w:val="lowerLetter"/>
      <w:lvlText w:val="%8)"/>
      <w:lvlJc w:val="left"/>
      <w:pPr>
        <w:ind w:left="3400" w:hanging="420"/>
      </w:pPr>
    </w:lvl>
    <w:lvl w:ilvl="8" w:tentative="0">
      <w:start w:val="1"/>
      <w:numFmt w:val="lowerRoman"/>
      <w:lvlText w:val="%9."/>
      <w:lvlJc w:val="right"/>
      <w:pPr>
        <w:ind w:left="38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2"/>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VhNTY2M2EwZDMyZTE0NTZiN2UxNDUzN2E2YmY2OTIifQ=="/>
  </w:docVars>
  <w:rsids>
    <w:rsidRoot w:val="008B247C"/>
    <w:rsid w:val="000265F5"/>
    <w:rsid w:val="00037D01"/>
    <w:rsid w:val="00053895"/>
    <w:rsid w:val="00076DB5"/>
    <w:rsid w:val="000F6382"/>
    <w:rsid w:val="0019483D"/>
    <w:rsid w:val="001A00E1"/>
    <w:rsid w:val="001E2325"/>
    <w:rsid w:val="001F03BA"/>
    <w:rsid w:val="00251B62"/>
    <w:rsid w:val="0027525F"/>
    <w:rsid w:val="00290A97"/>
    <w:rsid w:val="002C63CA"/>
    <w:rsid w:val="003038B7"/>
    <w:rsid w:val="003263BA"/>
    <w:rsid w:val="00356D95"/>
    <w:rsid w:val="004039F9"/>
    <w:rsid w:val="00416ED2"/>
    <w:rsid w:val="00442096"/>
    <w:rsid w:val="00482C27"/>
    <w:rsid w:val="00531697"/>
    <w:rsid w:val="005675DB"/>
    <w:rsid w:val="006C6A6B"/>
    <w:rsid w:val="006E0336"/>
    <w:rsid w:val="007974A8"/>
    <w:rsid w:val="0084225C"/>
    <w:rsid w:val="008B247C"/>
    <w:rsid w:val="00940BFD"/>
    <w:rsid w:val="00976348"/>
    <w:rsid w:val="00A01BF5"/>
    <w:rsid w:val="00B4687F"/>
    <w:rsid w:val="00BC6A67"/>
    <w:rsid w:val="00CD1667"/>
    <w:rsid w:val="00D05AB1"/>
    <w:rsid w:val="00D50A19"/>
    <w:rsid w:val="00E6423C"/>
    <w:rsid w:val="00EE6F82"/>
    <w:rsid w:val="00EF50F9"/>
    <w:rsid w:val="00F03391"/>
    <w:rsid w:val="00FE6471"/>
    <w:rsid w:val="0E314AEC"/>
    <w:rsid w:val="14015CB0"/>
    <w:rsid w:val="1E500961"/>
    <w:rsid w:val="1E9433EF"/>
    <w:rsid w:val="1F127F89"/>
    <w:rsid w:val="201725C8"/>
    <w:rsid w:val="29276970"/>
    <w:rsid w:val="2CB63FA3"/>
    <w:rsid w:val="4D3D691B"/>
    <w:rsid w:val="4F9D48D9"/>
    <w:rsid w:val="515646EF"/>
    <w:rsid w:val="586430DB"/>
    <w:rsid w:val="5C33726B"/>
    <w:rsid w:val="78482770"/>
    <w:rsid w:val="7B467BAA"/>
    <w:rsid w:val="7C173A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3">
    <w:name w:val="heading 2"/>
    <w:basedOn w:val="1"/>
    <w:next w:val="1"/>
    <w:autoRedefine/>
    <w:unhideWhenUsed/>
    <w:qFormat/>
    <w:uiPriority w:val="9"/>
    <w:pPr>
      <w:keepNext/>
      <w:keepLines/>
      <w:spacing w:before="260" w:after="260" w:line="416" w:lineRule="auto"/>
      <w:outlineLvl w:val="1"/>
    </w:pPr>
    <w:rPr>
      <w:rFonts w:ascii="Cambria" w:hAnsi="Cambria" w:eastAsia="宋体" w:cs="Times New Roman"/>
      <w:b/>
      <w:bCs/>
      <w:sz w:val="32"/>
      <w:szCs w:val="32"/>
    </w:rPr>
  </w:style>
  <w:style w:type="character" w:default="1" w:styleId="11">
    <w:name w:val="Default Paragraph Font"/>
    <w:semiHidden/>
    <w:unhideWhenUsed/>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autoRedefine/>
    <w:qFormat/>
    <w:uiPriority w:val="0"/>
    <w:pPr>
      <w:jc w:val="center"/>
    </w:pPr>
    <w:rPr>
      <w:rFonts w:eastAsia="黑体"/>
      <w:sz w:val="44"/>
    </w:rPr>
  </w:style>
  <w:style w:type="paragraph" w:styleId="4">
    <w:name w:val="Normal Indent"/>
    <w:basedOn w:val="1"/>
    <w:qFormat/>
    <w:uiPriority w:val="0"/>
    <w:pPr>
      <w:ind w:firstLine="420"/>
    </w:pPr>
    <w:rPr>
      <w:szCs w:val="20"/>
    </w:rPr>
  </w:style>
  <w:style w:type="paragraph" w:styleId="5">
    <w:name w:val="footer"/>
    <w:basedOn w:val="1"/>
    <w:link w:val="17"/>
    <w:autoRedefine/>
    <w:qFormat/>
    <w:uiPriority w:val="0"/>
    <w:pPr>
      <w:tabs>
        <w:tab w:val="center" w:pos="4153"/>
        <w:tab w:val="right" w:pos="8306"/>
      </w:tabs>
    </w:pPr>
    <w:rPr>
      <w:sz w:val="18"/>
      <w:szCs w:val="18"/>
    </w:rPr>
  </w:style>
  <w:style w:type="paragraph" w:styleId="6">
    <w:name w:val="header"/>
    <w:basedOn w:val="1"/>
    <w:link w:val="16"/>
    <w:autoRedefine/>
    <w:qFormat/>
    <w:uiPriority w:val="0"/>
    <w:pPr>
      <w:pBdr>
        <w:bottom w:val="single" w:color="auto" w:sz="6" w:space="1"/>
      </w:pBdr>
      <w:tabs>
        <w:tab w:val="center" w:pos="4153"/>
        <w:tab w:val="right" w:pos="8306"/>
      </w:tabs>
      <w:jc w:val="center"/>
    </w:pPr>
    <w:rPr>
      <w:sz w:val="18"/>
      <w:szCs w:val="18"/>
    </w:rPr>
  </w:style>
  <w:style w:type="paragraph" w:styleId="7">
    <w:name w:val="Title"/>
    <w:basedOn w:val="1"/>
    <w:next w:val="1"/>
    <w:autoRedefine/>
    <w:qFormat/>
    <w:uiPriority w:val="10"/>
    <w:pPr>
      <w:spacing w:before="240" w:after="60"/>
      <w:jc w:val="center"/>
      <w:outlineLvl w:val="0"/>
    </w:pPr>
    <w:rPr>
      <w:rFonts w:ascii="Cambria" w:hAnsi="Cambria"/>
      <w:b/>
      <w:bCs/>
      <w:sz w:val="32"/>
      <w:szCs w:val="32"/>
    </w:rPr>
  </w:style>
  <w:style w:type="paragraph" w:styleId="8">
    <w:name w:val="Body Text First Indent"/>
    <w:basedOn w:val="2"/>
    <w:autoRedefine/>
    <w:unhideWhenUsed/>
    <w:qFormat/>
    <w:uiPriority w:val="99"/>
    <w:pPr>
      <w:widowControl w:val="0"/>
      <w:ind w:left="600" w:firstLine="420" w:firstLineChars="100"/>
      <w:jc w:val="both"/>
    </w:pPr>
    <w:rPr>
      <w:rFonts w:ascii="宋体" w:hAnsi="宋体" w:eastAsia="宋体" w:cs="Times New Roman"/>
      <w:kern w:val="2"/>
      <w:sz w:val="24"/>
      <w:szCs w:val="24"/>
    </w:rPr>
  </w:style>
  <w:style w:type="table" w:styleId="10">
    <w:name w:val="Table Grid"/>
    <w:basedOn w:val="9"/>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Default"/>
    <w:autoRedefine/>
    <w:qFormat/>
    <w:uiPriority w:val="0"/>
    <w:pPr>
      <w:widowControl w:val="0"/>
      <w:autoSpaceDE w:val="0"/>
      <w:autoSpaceDN w:val="0"/>
      <w:adjustRightInd w:val="0"/>
    </w:pPr>
    <w:rPr>
      <w:rFonts w:ascii="楷体à.ā" w:hAnsi="Times New Roman" w:eastAsia="楷体à.ā" w:cs="Times New Roman"/>
      <w:color w:val="000000"/>
      <w:sz w:val="24"/>
      <w:szCs w:val="22"/>
      <w:lang w:val="en-US" w:eastAsia="zh-CN" w:bidi="ar-SA"/>
    </w:rPr>
  </w:style>
  <w:style w:type="table" w:customStyle="1" w:styleId="13">
    <w:name w:val="Table Normal"/>
    <w:autoRedefine/>
    <w:semiHidden/>
    <w:unhideWhenUsed/>
    <w:qFormat/>
    <w:uiPriority w:val="0"/>
    <w:tblPr>
      <w:tblCellMar>
        <w:top w:w="0" w:type="dxa"/>
        <w:left w:w="0" w:type="dxa"/>
        <w:bottom w:w="0" w:type="dxa"/>
        <w:right w:w="0" w:type="dxa"/>
      </w:tblCellMar>
    </w:tblPr>
  </w:style>
  <w:style w:type="paragraph" w:customStyle="1" w:styleId="14">
    <w:name w:val="列出段落1"/>
    <w:basedOn w:val="1"/>
    <w:autoRedefine/>
    <w:qFormat/>
    <w:uiPriority w:val="34"/>
    <w:pPr>
      <w:ind w:firstLine="420" w:firstLineChars="200"/>
    </w:pPr>
  </w:style>
  <w:style w:type="paragraph" w:customStyle="1" w:styleId="15">
    <w:name w:val="GW-正文"/>
    <w:basedOn w:val="1"/>
    <w:autoRedefine/>
    <w:qFormat/>
    <w:uiPriority w:val="0"/>
    <w:pPr>
      <w:spacing w:line="360" w:lineRule="auto"/>
      <w:ind w:firstLine="200" w:firstLineChars="200"/>
    </w:pPr>
    <w:rPr>
      <w:rFonts w:ascii="仿宋_GB2312" w:hAnsi="仿宋_GB2312" w:eastAsia="仿宋_GB2312" w:cstheme="minorBidi"/>
      <w:sz w:val="24"/>
    </w:rPr>
  </w:style>
  <w:style w:type="character" w:customStyle="1" w:styleId="16">
    <w:name w:val="页眉 字符"/>
    <w:basedOn w:val="11"/>
    <w:link w:val="6"/>
    <w:autoRedefine/>
    <w:qFormat/>
    <w:uiPriority w:val="0"/>
    <w:rPr>
      <w:rFonts w:ascii="Arial" w:hAnsi="Arial" w:eastAsia="Arial" w:cs="Arial"/>
      <w:snapToGrid w:val="0"/>
      <w:color w:val="000000"/>
      <w:sz w:val="18"/>
      <w:szCs w:val="18"/>
    </w:rPr>
  </w:style>
  <w:style w:type="character" w:customStyle="1" w:styleId="17">
    <w:name w:val="页脚 字符"/>
    <w:basedOn w:val="11"/>
    <w:link w:val="5"/>
    <w:autoRedefine/>
    <w:qFormat/>
    <w:uiPriority w:val="0"/>
    <w:rPr>
      <w:rFonts w:ascii="Arial" w:hAnsi="Arial" w:eastAsia="Arial" w:cs="Arial"/>
      <w:snapToGrid w:val="0"/>
      <w:color w:val="000000"/>
      <w:sz w:val="18"/>
      <w:szCs w:val="18"/>
    </w:rPr>
  </w:style>
  <w:style w:type="paragraph" w:styleId="18">
    <w:name w:val="List Paragraph"/>
    <w:basedOn w:val="1"/>
    <w:autoRedefine/>
    <w:qFormat/>
    <w:uiPriority w:val="34"/>
    <w:pPr>
      <w:ind w:firstLine="420" w:firstLineChars="200"/>
    </w:pPr>
  </w:style>
  <w:style w:type="paragraph" w:styleId="19">
    <w:name w:val="No Spacing"/>
    <w:autoRedefine/>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20">
    <w:name w:val="font21"/>
    <w:basedOn w:val="11"/>
    <w:autoRedefine/>
    <w:qFormat/>
    <w:uiPriority w:val="0"/>
    <w:rPr>
      <w:rFonts w:hint="eastAsia" w:ascii="仿宋" w:hAnsi="仿宋" w:eastAsia="仿宋" w:cs="仿宋"/>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22</Pages>
  <Words>6018</Words>
  <Characters>6213</Characters>
  <Lines>48</Lines>
  <Paragraphs>13</Paragraphs>
  <TotalTime>0</TotalTime>
  <ScaleCrop>false</ScaleCrop>
  <LinksUpToDate>false</LinksUpToDate>
  <CharactersWithSpaces>7158</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2023-06-27T09:30:00Z</dcterms:created>
  <dc:creator>Administrator</dc:creator>
  <cp:lastModifiedBy>Yyh</cp:lastModifiedBy>
  <dcterms:modified xsi:type="dcterms:W3CDTF">2024-07-22T08:44:15Z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7624AA398FCA48B29EDE13EC3913FCAA_12</vt:lpwstr>
  </property>
</Properties>
</file>