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项目名称：纤维支气管镜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院拟对纤维支气管镜进行比选采购，欢迎能提供本货物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rPr>
        <w:t>纤维支气管镜</w:t>
      </w:r>
      <w:r>
        <w:rPr>
          <w:rFonts w:hint="eastAsia" w:ascii="仿宋" w:hAnsi="仿宋" w:eastAsia="仿宋" w:cs="仿宋"/>
          <w:spacing w:val="5"/>
          <w:sz w:val="31"/>
          <w:szCs w:val="31"/>
          <w:lang w:val="en-US" w:eastAsia="zh-CN"/>
        </w:rPr>
        <w:t>2台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left="780" w:leftChars="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纤维支气管镜一要求：具备吸痰的工作通道，工作管道内径≥2.6mm；单个可充电电池工作时间≥2小时；配置：带显示的图像处理器、操作部（含插入管）、可充电电池2个、充电器1个。</w:t>
      </w:r>
    </w:p>
    <w:p>
      <w:pPr>
        <w:pStyle w:val="18"/>
        <w:numPr>
          <w:ilvl w:val="0"/>
          <w:numId w:val="2"/>
        </w:numPr>
        <w:spacing w:line="440" w:lineRule="exact"/>
        <w:ind w:left="780" w:leftChars="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纤维支气管镜二要求：具备吸痰的工作通道，工作通道内径≥2.6mm；单个可充电电池工作时间≥2小时；配置：带显示的图像处理器、操作部（含插入管）、≥10英寸显示屏（含视频线缆）、移动台车、可充电电池2个、充电器1个。</w:t>
      </w:r>
    </w:p>
    <w:p>
      <w:pPr>
        <w:numPr>
          <w:ilvl w:val="0"/>
          <w:numId w:val="0"/>
        </w:numPr>
        <w:spacing w:before="218" w:line="357" w:lineRule="auto"/>
        <w:ind w:leftChars="0" w:right="14" w:rightChars="0" w:firstLine="652" w:firstLineChars="20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请分别报出纤维支气管镜一和纤维支气管镜二的价格。</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87974341"/>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3358"/>
      <w:bookmarkStart w:id="27" w:name="_Toc443397367"/>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69225-05AD-4BDC-85C0-9BD64D0829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171B085-9BDF-4B8C-9005-BDF8DDD06734}"/>
  </w:font>
  <w:font w:name="仿宋">
    <w:panose1 w:val="02010609060101010101"/>
    <w:charset w:val="86"/>
    <w:family w:val="modern"/>
    <w:pitch w:val="default"/>
    <w:sig w:usb0="800002BF" w:usb1="38CF7CFA" w:usb2="00000016" w:usb3="00000000" w:csb0="00040001" w:csb1="00000000"/>
    <w:embedRegular r:id="rId3" w:fontKey="{C0DA6758-CE29-4389-B048-6A174978D92B}"/>
  </w:font>
  <w:font w:name="方正仿宋_GB2312">
    <w:panose1 w:val="02000000000000000000"/>
    <w:charset w:val="86"/>
    <w:family w:val="auto"/>
    <w:pitch w:val="default"/>
    <w:sig w:usb0="A00002BF" w:usb1="184F6CFA" w:usb2="00000012" w:usb3="00000000" w:csb0="00040001" w:csb1="00000000"/>
    <w:embedRegular r:id="rId4" w:fontKey="{FB56299F-4FB3-4AD0-8711-4C44AC72C1C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A50FE"/>
    <w:multiLevelType w:val="multilevel"/>
    <w:tmpl w:val="1EDA50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8A762C"/>
    <w:rsid w:val="0E4D3152"/>
    <w:rsid w:val="0FDE513C"/>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E9C2CD7"/>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4674</Words>
  <Characters>4774</Characters>
  <Lines>45</Lines>
  <Paragraphs>12</Paragraphs>
  <TotalTime>0</TotalTime>
  <ScaleCrop>false</ScaleCrop>
  <LinksUpToDate>false</LinksUpToDate>
  <CharactersWithSpaces>5807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2024-07-08T03:53:27Z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