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trike/>
          <w:dstrike w:val="0"/>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项目名称：直立倾斜试验系统</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221号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1280" w:firstLineChars="4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院拟对直立倾斜试验系统进行比选采购，欢迎能提供本货物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default" w:ascii="仿宋" w:hAnsi="仿宋" w:eastAsia="仿宋" w:cs="仿宋"/>
          <w:spacing w:val="5"/>
          <w:sz w:val="31"/>
          <w:szCs w:val="31"/>
          <w:lang w:val="en-US" w:eastAsia="zh-CN"/>
        </w:rPr>
      </w:pPr>
      <w:r>
        <w:rPr>
          <w:rFonts w:hint="eastAsia" w:ascii="仿宋" w:hAnsi="仿宋" w:eastAsia="仿宋" w:cs="仿宋"/>
          <w:spacing w:val="5"/>
          <w:sz w:val="31"/>
          <w:szCs w:val="31"/>
        </w:rPr>
        <w:t>直立倾斜试验系统</w:t>
      </w:r>
      <w:r>
        <w:rPr>
          <w:rFonts w:hint="eastAsia" w:ascii="仿宋" w:hAnsi="仿宋" w:eastAsia="仿宋" w:cs="仿宋"/>
          <w:spacing w:val="5"/>
          <w:sz w:val="31"/>
          <w:szCs w:val="31"/>
          <w:lang w:val="en-US" w:eastAsia="zh-CN"/>
        </w:rPr>
        <w:t>1套</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具备心电、动态血压、心率、呼吸率等数据监测功能。</w:t>
      </w:r>
    </w:p>
    <w:p>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具有病例管理功能，具有对监测数据（心电、血压、心率、呼吸）进行读取、存储、回放、浏览、输出功能。</w:t>
      </w:r>
    </w:p>
    <w:p>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能够对接医院HIS系统。</w:t>
      </w:r>
    </w:p>
    <w:p>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心电模块需为12 导联心电图，要求可查看心率变异性、QT离散度、散点图、心肌缺血等心电分析功能。</w:t>
      </w:r>
    </w:p>
    <w:p>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血压模块需为动态血压仪，满足患者体位变化时血压数据准确性的要求。</w:t>
      </w:r>
    </w:p>
    <w:p>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具备报警功能。检测时，数据超出安全范围后，可通过声音或显示报警。</w:t>
      </w:r>
    </w:p>
    <w:p>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试验结束后可自动生成诊断报告，并可对报告进行编辑，支持打印。</w:t>
      </w:r>
    </w:p>
    <w:p>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倾斜床可调整角度，床体倾斜角度调节范围0°- 90°。</w:t>
      </w:r>
    </w:p>
    <w:p>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倾斜床脚踏板可移动，适应于不同身高患者。</w:t>
      </w:r>
    </w:p>
    <w:p>
      <w:pPr>
        <w:numPr>
          <w:ilvl w:val="0"/>
          <w:numId w:val="0"/>
        </w:numPr>
        <w:spacing w:before="218" w:line="357" w:lineRule="auto"/>
        <w:ind w:leftChars="0" w:right="14" w:right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配置：倾斜试验监测软件1套、电动倾斜床1台、心电模块、动态血压模块、工作站、可移动台车。</w:t>
      </w:r>
    </w:p>
    <w:p>
      <w:pPr>
        <w:numPr>
          <w:ilvl w:val="0"/>
          <w:numId w:val="0"/>
        </w:numPr>
        <w:spacing w:before="218" w:line="357" w:lineRule="auto"/>
        <w:ind w:leftChars="0" w:right="14" w:rightChars="0"/>
        <w:rPr>
          <w:rFonts w:ascii="仿宋" w:hAnsi="仿宋" w:eastAsia="仿宋" w:cs="仿宋"/>
          <w:spacing w:val="8"/>
          <w:sz w:val="31"/>
          <w:szCs w:val="31"/>
        </w:rPr>
      </w:pPr>
      <w:bookmarkStart w:id="30" w:name="_GoBack"/>
      <w:bookmarkEnd w:id="30"/>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13563815"/>
      <w:bookmarkStart w:id="2" w:name="_Toc87974341"/>
      <w:bookmarkStart w:id="3" w:name="_Toc482266098"/>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82266101"/>
      <w:bookmarkStart w:id="7" w:name="_Toc13563872"/>
      <w:bookmarkStart w:id="8" w:name="_Toc11764032"/>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479755777"/>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1764042"/>
      <w:bookmarkStart w:id="26" w:name="_Toc443393358"/>
      <w:bookmarkStart w:id="27" w:name="_Toc443397367"/>
      <w:bookmarkStart w:id="28" w:name="_Toc482266104"/>
      <w:bookmarkStart w:id="29" w:name="_Toc13563883"/>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7B15D3-0166-48E9-88BB-27E1BA9DDC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13A4411B-E22D-4A1C-A59B-7277DC160915}"/>
  </w:font>
  <w:font w:name="仿宋">
    <w:panose1 w:val="02010609060101010101"/>
    <w:charset w:val="86"/>
    <w:family w:val="modern"/>
    <w:pitch w:val="default"/>
    <w:sig w:usb0="800002BF" w:usb1="38CF7CFA" w:usb2="00000016" w:usb3="00000000" w:csb0="00040001" w:csb1="00000000"/>
    <w:embedRegular r:id="rId3" w:fontKey="{D244CBB5-3C61-4DC8-B049-68D1CD8BEBF6}"/>
  </w:font>
  <w:font w:name="方正仿宋_GB2312">
    <w:panose1 w:val="02000000000000000000"/>
    <w:charset w:val="86"/>
    <w:family w:val="auto"/>
    <w:pitch w:val="default"/>
    <w:sig w:usb0="A00002BF" w:usb1="184F6CFA" w:usb2="00000012" w:usb3="00000000" w:csb0="00040001" w:csb1="00000000"/>
    <w:embedRegular r:id="rId4" w:fontKey="{562BB1F6-E567-4950-B205-C910CABE954B}"/>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360FC"/>
    <w:multiLevelType w:val="multilevel"/>
    <w:tmpl w:val="1B1360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30435F2"/>
    <w:rsid w:val="0438013F"/>
    <w:rsid w:val="04971E21"/>
    <w:rsid w:val="05A03BB3"/>
    <w:rsid w:val="073F5CC5"/>
    <w:rsid w:val="0D2E6A89"/>
    <w:rsid w:val="0D8A762C"/>
    <w:rsid w:val="0E4D3152"/>
    <w:rsid w:val="0FDE513C"/>
    <w:rsid w:val="0FF47E3A"/>
    <w:rsid w:val="15863D41"/>
    <w:rsid w:val="1BB23447"/>
    <w:rsid w:val="1E500961"/>
    <w:rsid w:val="1E673CDB"/>
    <w:rsid w:val="201725C8"/>
    <w:rsid w:val="234239B5"/>
    <w:rsid w:val="27BE209C"/>
    <w:rsid w:val="29276970"/>
    <w:rsid w:val="292A101E"/>
    <w:rsid w:val="2CB63FA3"/>
    <w:rsid w:val="31132938"/>
    <w:rsid w:val="35DA6DC7"/>
    <w:rsid w:val="368F3A91"/>
    <w:rsid w:val="37190085"/>
    <w:rsid w:val="383A0E52"/>
    <w:rsid w:val="3C9D34DC"/>
    <w:rsid w:val="3E960A3C"/>
    <w:rsid w:val="3EA85573"/>
    <w:rsid w:val="40985C39"/>
    <w:rsid w:val="41657E7F"/>
    <w:rsid w:val="41D717BB"/>
    <w:rsid w:val="43375539"/>
    <w:rsid w:val="43B403C4"/>
    <w:rsid w:val="45D16192"/>
    <w:rsid w:val="490E1F0B"/>
    <w:rsid w:val="4B87553A"/>
    <w:rsid w:val="4E9C2CD7"/>
    <w:rsid w:val="4EDD2299"/>
    <w:rsid w:val="4F9D48D9"/>
    <w:rsid w:val="525939B7"/>
    <w:rsid w:val="5B9378EC"/>
    <w:rsid w:val="5BAE4FC1"/>
    <w:rsid w:val="5C33726B"/>
    <w:rsid w:val="5C913C89"/>
    <w:rsid w:val="5D433E84"/>
    <w:rsid w:val="5F0F3D17"/>
    <w:rsid w:val="630D24A5"/>
    <w:rsid w:val="638F3F5D"/>
    <w:rsid w:val="648355B0"/>
    <w:rsid w:val="64ED2DCD"/>
    <w:rsid w:val="65B3018A"/>
    <w:rsid w:val="67EB1354"/>
    <w:rsid w:val="6AD373EE"/>
    <w:rsid w:val="7056338F"/>
    <w:rsid w:val="715036B5"/>
    <w:rsid w:val="740B21FC"/>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4633</Words>
  <Characters>4745</Characters>
  <Lines>45</Lines>
  <Paragraphs>12</Paragraphs>
  <TotalTime>0</TotalTime>
  <ScaleCrop>false</ScaleCrop>
  <LinksUpToDate>false</LinksUpToDate>
  <CharactersWithSpaces>5778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2024-07-08T07:03:25Z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