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  <w:vertAlign w:val="baseline"/>
        </w:rPr>
      </w:pPr>
      <w:r>
        <w:rPr>
          <w:rFonts w:hint="eastAsia" w:ascii="方正小标宋简体" w:eastAsia="方正小标宋简体"/>
          <w:spacing w:val="-5"/>
          <w:sz w:val="44"/>
          <w:szCs w:val="44"/>
        </w:rPr>
        <w:t>四川康健医疗管理有限公司</w:t>
      </w:r>
      <w:r>
        <w:rPr>
          <w:rFonts w:hint="eastAsia" w:ascii="方正小标宋简体" w:eastAsia="方正小标宋简体"/>
          <w:spacing w:val="-5"/>
          <w:sz w:val="44"/>
          <w:szCs w:val="44"/>
          <w:lang w:val="en-US" w:eastAsia="zh-CN"/>
        </w:rPr>
        <w:t>2024</w:t>
      </w:r>
      <w:r>
        <w:rPr>
          <w:rFonts w:hint="eastAsia" w:ascii="方正小标宋简体" w:eastAsia="方正小标宋简体"/>
          <w:spacing w:val="-4"/>
          <w:sz w:val="44"/>
          <w:szCs w:val="44"/>
        </w:rPr>
        <w:t>年度员工招聘计划表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204"/>
        <w:gridCol w:w="1391"/>
        <w:gridCol w:w="5988"/>
        <w:gridCol w:w="1721"/>
        <w:gridCol w:w="1721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20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部门名称</w:t>
            </w:r>
          </w:p>
        </w:tc>
        <w:tc>
          <w:tcPr>
            <w:tcW w:w="139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598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岗位职责</w:t>
            </w:r>
          </w:p>
        </w:tc>
        <w:tc>
          <w:tcPr>
            <w:tcW w:w="516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598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学历及专业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年龄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9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综合部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1-3人</w:t>
            </w:r>
          </w:p>
        </w:tc>
        <w:tc>
          <w:tcPr>
            <w:tcW w:w="59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1.负责公司办公室日常事务及后勤管理、资产购置与管理等工作；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2.协助总经理处理行政事务，组织办公会议，撰写会议纪要并落实督办；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3.负责公司印章管理，完善制度并检查贯彻落实情况，做好文件档案资料的归档管理；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4.负责公司人力资源管理，包括组织发展、招聘、选拔、培训、薪酬绩效、员工关系、考勤等工作；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5.撰写、审核公司发布的文书稿件及资料，根据公司发展需要开展企业文化宣传工作；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6.领导交办的其他临时性工作。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本科及以上学历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18周岁以上35周岁以下</w:t>
            </w:r>
          </w:p>
        </w:tc>
        <w:tc>
          <w:tcPr>
            <w:tcW w:w="172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有文员工作及人力资源相关工作经验者可放宽至45周岁以下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4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经营部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2-5人</w:t>
            </w:r>
          </w:p>
        </w:tc>
        <w:tc>
          <w:tcPr>
            <w:tcW w:w="59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1.负责公司的采购工作，包括但不限于寻找货源、进行采购谈判、跟进采购合同履行等工作。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default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负责公司医疗器械产品的外观、结构</w:t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、性能</w:t>
            </w:r>
            <w:r>
              <w:rPr>
                <w:rFonts w:hint="default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等详细信息的介绍和解答</w:t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default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为客户提供个性化的医疗器械产品推荐，并保持良好的售后服务</w:t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default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根据公司</w:t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经营范围</w:t>
            </w:r>
            <w:r>
              <w:rPr>
                <w:rFonts w:hint="default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结合客户需求，</w:t>
            </w:r>
            <w:r>
              <w:rPr>
                <w:rFonts w:hint="default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寻找潜在</w:t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营销合作机会</w:t>
            </w:r>
            <w:r>
              <w:rPr>
                <w:rFonts w:hint="default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，拓展业务和服务</w:t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范围。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4.</w:t>
            </w:r>
            <w:r>
              <w:rPr>
                <w:rFonts w:hint="default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参与</w:t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公司年度、季度、月度经营目标</w:t>
            </w:r>
            <w:r>
              <w:rPr>
                <w:rFonts w:hint="default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的策划和执行。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5.完成领导交办的其他任务。</w:t>
            </w:r>
          </w:p>
        </w:tc>
        <w:tc>
          <w:tcPr>
            <w:tcW w:w="172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本科及以上学历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18周岁以上35周岁以下</w:t>
            </w:r>
          </w:p>
        </w:tc>
        <w:tc>
          <w:tcPr>
            <w:tcW w:w="172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有财务会计、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耗材药品销售经验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医学医药类相关专业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背景者可放宽至45周岁以下</w:t>
            </w:r>
          </w:p>
        </w:tc>
      </w:tr>
    </w:tbl>
    <w:p>
      <w:pPr>
        <w:rPr>
          <w:rFonts w:hint="eastAsia" w:ascii="仿宋" w:hAnsi="仿宋" w:eastAsia="仿宋" w:cs="仿宋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6850247-3775-49E6-8913-2CF54958D54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9D88454-425A-40F2-9CBD-6F00190B2CE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7EDCFFC-516D-47EB-9CFA-0130E49D6FA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jZmEwYjZlOTJmYTE2MDI1MWUzY2FlY2U2YmU3ODQifQ=="/>
  </w:docVars>
  <w:rsids>
    <w:rsidRoot w:val="00000000"/>
    <w:rsid w:val="00B06AE6"/>
    <w:rsid w:val="27C80F45"/>
    <w:rsid w:val="29EB48A4"/>
    <w:rsid w:val="2B760317"/>
    <w:rsid w:val="34AE5298"/>
    <w:rsid w:val="3719728A"/>
    <w:rsid w:val="38C420A7"/>
    <w:rsid w:val="3A8C1595"/>
    <w:rsid w:val="4744587F"/>
    <w:rsid w:val="49D238DE"/>
    <w:rsid w:val="53100DBC"/>
    <w:rsid w:val="53AA2558"/>
    <w:rsid w:val="6EA2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517</Words>
  <Characters>539</Characters>
  <Lines>0</Lines>
  <Paragraphs>0</Paragraphs>
  <TotalTime>0</TotalTime>
  <ScaleCrop>false</ScaleCrop>
  <LinksUpToDate>false</LinksUpToDate>
  <CharactersWithSpaces>539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2024-05-24T01:47:00Z</dcterms:created>
  <dc:creator>admin</dc:creator>
  <cp:lastModifiedBy>梦梦鸭</cp:lastModifiedBy>
  <dcterms:modified xsi:type="dcterms:W3CDTF">2024-06-21T09:43:47Z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08DA971A457E499B869EFAD04468D425_12</vt:lpwstr>
  </property>
</Properties>
</file>