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项目名称：一氧化氮治疗仪</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187号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院拟对一氧化氮治疗仪进行比选采购，欢迎能提供本货物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rPr>
      </w:pPr>
      <w:r>
        <w:rPr>
          <w:rFonts w:hint="eastAsia" w:ascii="仿宋" w:hAnsi="仿宋" w:eastAsia="仿宋" w:cs="仿宋"/>
          <w:spacing w:val="5"/>
          <w:sz w:val="31"/>
          <w:szCs w:val="31"/>
        </w:rPr>
        <w:t>一氧化氮治疗仪</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w:t>
      </w:r>
      <w:bookmarkStart w:id="30" w:name="_GoBack"/>
      <w:bookmarkEnd w:id="30"/>
      <w:r>
        <w:rPr>
          <w:rFonts w:hint="eastAsia" w:ascii="仿宋" w:hAnsi="仿宋" w:eastAsia="仿宋" w:cs="仿宋"/>
          <w:snapToGrid w:val="0"/>
          <w:color w:val="000000"/>
          <w:spacing w:val="8"/>
          <w:sz w:val="31"/>
          <w:szCs w:val="31"/>
          <w:lang w:val="en-US" w:eastAsia="zh-CN" w:bidi="ar-SA"/>
        </w:rPr>
        <w:t>、支持患者类型：新生儿、儿童、成人。</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2、一氧化氮气体可以用于人体。（提供证明材料）</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3、可以用于面罩吸氧患者。</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4、一氧化氮输出浓度和浓度监测范围：0-200ppm。</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5、监测的参数：一氧化氮浓度、二氧化氮浓度、氧气浓度、气体剩余量百分比。</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6、内置电池，可断开交流电使用设备。</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11764042"/>
      <w:bookmarkStart w:id="28" w:name="_Toc443397367"/>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F23BFB-8351-4F82-A748-C30A263ED4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1F7DDC0-0CEA-4D0D-B606-323F1D012990}"/>
  </w:font>
  <w:font w:name="仿宋">
    <w:panose1 w:val="02010609060101010101"/>
    <w:charset w:val="86"/>
    <w:family w:val="modern"/>
    <w:pitch w:val="default"/>
    <w:sig w:usb0="800002BF" w:usb1="38CF7CFA" w:usb2="00000016" w:usb3="00000000" w:csb0="00040001" w:csb1="00000000"/>
    <w:embedRegular r:id="rId3" w:fontKey="{2B943340-DE8F-447A-B8DD-C51107C27309}"/>
  </w:font>
  <w:font w:name="方正仿宋_GB2312">
    <w:panose1 w:val="02000000000000000000"/>
    <w:charset w:val="86"/>
    <w:family w:val="auto"/>
    <w:pitch w:val="default"/>
    <w:sig w:usb0="A00002BF" w:usb1="184F6CFA" w:usb2="00000012" w:usb3="00000000" w:csb0="00040001" w:csb1="00000000"/>
    <w:embedRegular r:id="rId4" w:fontKey="{EE2AE875-BE85-4BAA-88EC-8FAC2492E0CC}"/>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E500961"/>
    <w:rsid w:val="201725C8"/>
    <w:rsid w:val="27BE209C"/>
    <w:rsid w:val="29276970"/>
    <w:rsid w:val="2CB63FA3"/>
    <w:rsid w:val="31132938"/>
    <w:rsid w:val="368F3A91"/>
    <w:rsid w:val="37190085"/>
    <w:rsid w:val="3E960A3C"/>
    <w:rsid w:val="3EA85573"/>
    <w:rsid w:val="41657E7F"/>
    <w:rsid w:val="43375539"/>
    <w:rsid w:val="43B403C4"/>
    <w:rsid w:val="490E1F0B"/>
    <w:rsid w:val="4B87553A"/>
    <w:rsid w:val="4F9D48D9"/>
    <w:rsid w:val="525939B7"/>
    <w:rsid w:val="5B9378EC"/>
    <w:rsid w:val="5BAE4FC1"/>
    <w:rsid w:val="5C33726B"/>
    <w:rsid w:val="5F0F3D17"/>
    <w:rsid w:val="630D24A5"/>
    <w:rsid w:val="638F3F5D"/>
    <w:rsid w:val="648355B0"/>
    <w:rsid w:val="64ED2DCD"/>
    <w:rsid w:val="65B3018A"/>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4887</Words>
  <Characters>4996</Characters>
  <Lines>45</Lines>
  <Paragraphs>12</Paragraphs>
  <TotalTime>1</TotalTime>
  <ScaleCrop>false</ScaleCrop>
  <LinksUpToDate>false</LinksUpToDate>
  <CharactersWithSpaces>6031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2024-06-13T09:01:06Z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