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动静脉植入装置</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比选（2024）174</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拟对动静脉植入装置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肝胆外科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动静脉植入装置</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肝胆外科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动静脉植入装置</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1.用于肝动脉直接灌注化疗药物。</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2.动脉港缝线珠设计，能有效固定导管导管头端、防止脱落。</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3.导管直径为4.5F-7.5F。</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5961D-31B6-40BA-A066-8B7C32CAB3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496C525-CAA3-425C-9512-1DC4EB96DCD4}"/>
  </w:font>
  <w:font w:name="仿宋">
    <w:panose1 w:val="02010609060101010101"/>
    <w:charset w:val="86"/>
    <w:family w:val="modern"/>
    <w:pitch w:val="default"/>
    <w:sig w:usb0="800002BF" w:usb1="38CF7CFA" w:usb2="00000016" w:usb3="00000000" w:csb0="00040001" w:csb1="00000000"/>
    <w:embedRegular r:id="rId3" w:fontKey="{276C070E-997B-4E2E-9163-6355B6F45860}"/>
  </w:font>
  <w:font w:name="方正仿宋_GB2312">
    <w:panose1 w:val="02000000000000000000"/>
    <w:charset w:val="86"/>
    <w:family w:val="auto"/>
    <w:pitch w:val="default"/>
    <w:sig w:usb0="A00002BF" w:usb1="184F6CFA" w:usb2="00000012" w:usb3="00000000" w:csb0="00040001" w:csb1="00000000"/>
    <w:embedRegular r:id="rId4" w:fontKey="{17EFB894-9021-4263-8456-7C9DAD0E49C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9CF2327"/>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8941AE2"/>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B28211D"/>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0</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2024-06-03T08:56:20Z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F67940863A1D4B27AE5D5C9636E9AFCF_13</vt:lpwstr>
  </property>
</Properties>
</file>