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凝聚胺介质试剂</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拟对凝聚胺介质试剂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凝聚胺介质试剂</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凝聚胺介质试剂</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用于完全抗体及不完全抗体的临床筛选检测及辅助用于临床交叉配血实验。</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主要组成成分：低离子溶液、凝聚胺溶液、悬浮液。</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2℃～25℃保存</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42E06-768D-4221-9A94-95B1112536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C9FA525-EEA5-436D-807D-CF2E2FC13C3B}"/>
  </w:font>
  <w:font w:name="仿宋">
    <w:panose1 w:val="02010609060101010101"/>
    <w:charset w:val="86"/>
    <w:family w:val="modern"/>
    <w:pitch w:val="default"/>
    <w:sig w:usb0="800002BF" w:usb1="38CF7CFA" w:usb2="00000016" w:usb3="00000000" w:csb0="00040001" w:csb1="00000000"/>
    <w:embedRegular r:id="rId3" w:fontKey="{3F130346-5106-421C-907C-7AEC8FDC5A8F}"/>
  </w:font>
  <w:font w:name="方正仿宋_GB2312">
    <w:panose1 w:val="02000000000000000000"/>
    <w:charset w:val="86"/>
    <w:family w:val="auto"/>
    <w:pitch w:val="default"/>
    <w:sig w:usb0="A00002BF" w:usb1="184F6CFA" w:usb2="00000012" w:usb3="00000000" w:csb0="00040001" w:csb1="00000000"/>
    <w:embedRegular r:id="rId4" w:fontKey="{0EF0A6A1-7FDD-4162-A3F7-26C858F47E6A}"/>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63B4CFA"/>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16</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2024-06-03T08:15:19Z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7E5E287A09F04459B3E6AD7E2574AD6A_13</vt:lpwstr>
  </property>
</Properties>
</file>