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吻合口加固修补片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拟对吻合口加固修补片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吻合口加固修补片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吻合口加固修补片</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用于远端胃切除术、近端胃切除术、袖状胃切除术、胃肠吻合术、结直肠肛门手术吻合口部位的加强和防止漏气。</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含片状型和管状型。</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90A0B1-86A7-4A72-9668-26A90CA369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05E1677-B283-471B-B567-D12E5E3878AC}"/>
  </w:font>
  <w:font w:name="仿宋">
    <w:panose1 w:val="02010609060101010101"/>
    <w:charset w:val="86"/>
    <w:family w:val="modern"/>
    <w:pitch w:val="default"/>
    <w:sig w:usb0="800002BF" w:usb1="38CF7CFA" w:usb2="00000016" w:usb3="00000000" w:csb0="00040001" w:csb1="00000000"/>
    <w:embedRegular r:id="rId3" w:fontKey="{D94EC547-B066-42A4-9A5C-708CC0611B22}"/>
  </w:font>
  <w:font w:name="方正仿宋_GB2312">
    <w:panose1 w:val="02000000000000000000"/>
    <w:charset w:val="86"/>
    <w:family w:val="auto"/>
    <w:pitch w:val="default"/>
    <w:sig w:usb0="A00002BF" w:usb1="184F6CFA" w:usb2="00000012" w:usb3="00000000" w:csb0="00040001" w:csb1="00000000"/>
    <w:embedRegular r:id="rId4" w:fontKey="{12C36418-8243-41C7-BC6C-2CACB678ADB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2024-06-03T00:45:46Z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3F43F6ABA70A436BA20806FCB3274DDA_13</vt:lpwstr>
  </property>
</Properties>
</file>