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rPr>
      </w:pPr>
      <w:r>
        <w:rPr>
          <w:rFonts w:hint="eastAsia" w:ascii="黑体" w:hAnsi="黑体" w:eastAsia="黑体" w:cs="黑体"/>
          <w:spacing w:val="8"/>
          <w:sz w:val="36"/>
          <w:szCs w:val="36"/>
        </w:rPr>
        <w:t>项目名称：钬激光光纤</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112</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院拟对钬激光光纤进行比选采购，欢迎能提供本货物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单价限价1.2万/根，年采购量不超过29.9万元</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ascii="仿宋" w:hAnsi="仿宋" w:eastAsia="仿宋" w:cs="仿宋"/>
          <w:spacing w:val="8"/>
          <w:sz w:val="31"/>
          <w:szCs w:val="31"/>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50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光纤需配套我院科医人钬激光主机使用，品牌：科医人，机器型号：VersaPulse PowerSuite 100W。</w:t>
      </w:r>
    </w:p>
    <w:p>
      <w:pPr>
        <w:pStyle w:val="18"/>
        <w:numPr>
          <w:ilvl w:val="0"/>
          <w:numId w:val="2"/>
        </w:numPr>
        <w:spacing w:line="50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分别报出规格为200um和550um的光纤单价。</w:t>
      </w:r>
    </w:p>
    <w:p>
      <w:pPr>
        <w:numPr>
          <w:ilvl w:val="0"/>
          <w:numId w:val="0"/>
        </w:numPr>
        <w:spacing w:before="218" w:line="357" w:lineRule="auto"/>
        <w:ind w:left="652" w:leftChars="0" w:right="14" w:rightChars="0" w:hanging="652" w:hanging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9"/>
        <w:ind w:left="240" w:hanging="326" w:hangingChars="1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w:t>
      </w:r>
      <w:bookmarkStart w:id="30" w:name="_GoBack"/>
      <w:bookmarkEnd w:id="30"/>
      <w:r>
        <w:rPr>
          <w:rFonts w:hint="eastAsia" w:ascii="仿宋" w:hAnsi="仿宋" w:eastAsia="仿宋" w:cs="仿宋"/>
          <w:snapToGrid w:val="0"/>
          <w:color w:val="000000"/>
          <w:spacing w:val="8"/>
          <w:kern w:val="0"/>
          <w:sz w:val="31"/>
          <w:szCs w:val="31"/>
          <w:lang w:val="en-US" w:eastAsia="zh-CN" w:bidi="ar-SA"/>
        </w:rPr>
        <w:t>、提供产品铭牌照片佐证设备使用期限。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443397363"/>
      <w:bookmarkStart w:id="3" w:name="_Toc87974341"/>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443393358"/>
      <w:bookmarkStart w:id="27" w:name="_Toc11764042"/>
      <w:bookmarkStart w:id="28" w:name="_Toc443397367"/>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DC0B7F-78D7-4D1B-B50E-A467D844C5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5B65769-3099-4413-8079-B975A217E621}"/>
  </w:font>
  <w:font w:name="仿宋">
    <w:panose1 w:val="02010609060101010101"/>
    <w:charset w:val="86"/>
    <w:family w:val="modern"/>
    <w:pitch w:val="default"/>
    <w:sig w:usb0="800002BF" w:usb1="38CF7CFA" w:usb2="00000016" w:usb3="00000000" w:csb0="00040001" w:csb1="00000000"/>
    <w:embedRegular r:id="rId3" w:fontKey="{31FC49EC-C36A-48D6-9193-BA127611BF16}"/>
  </w:font>
  <w:font w:name="方正仿宋_GB2312">
    <w:panose1 w:val="02000000000000000000"/>
    <w:charset w:val="86"/>
    <w:family w:val="auto"/>
    <w:pitch w:val="default"/>
    <w:sig w:usb0="A00002BF" w:usb1="184F6CFA" w:usb2="00000012" w:usb3="00000000" w:csb0="00040001" w:csb1="00000000"/>
    <w:embedRegular r:id="rId4" w:fontKey="{366C68F6-5731-4B02-9D3E-533D708BDB30}"/>
  </w:font>
  <w:font w:name="Arial Unicode MS">
    <w:panose1 w:val="020B0604020202020204"/>
    <w:charset w:val="86"/>
    <w:family w:val="roman"/>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79B67E1A"/>
    <w:multiLevelType w:val="multilevel"/>
    <w:tmpl w:val="79B67E1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5A03BB3"/>
    <w:rsid w:val="09F368E3"/>
    <w:rsid w:val="0D8A762C"/>
    <w:rsid w:val="0E4D3152"/>
    <w:rsid w:val="0FF47E3A"/>
    <w:rsid w:val="1E500961"/>
    <w:rsid w:val="201725C8"/>
    <w:rsid w:val="27BE209C"/>
    <w:rsid w:val="29276970"/>
    <w:rsid w:val="2CB63FA3"/>
    <w:rsid w:val="31132938"/>
    <w:rsid w:val="368F3A91"/>
    <w:rsid w:val="37190085"/>
    <w:rsid w:val="3E960A3C"/>
    <w:rsid w:val="43375539"/>
    <w:rsid w:val="490E1F0B"/>
    <w:rsid w:val="4B87553A"/>
    <w:rsid w:val="4F9D48D9"/>
    <w:rsid w:val="525939B7"/>
    <w:rsid w:val="52CE3CC5"/>
    <w:rsid w:val="553F2CC4"/>
    <w:rsid w:val="5B9378EC"/>
    <w:rsid w:val="5C33726B"/>
    <w:rsid w:val="5F0F3D17"/>
    <w:rsid w:val="638F3F5D"/>
    <w:rsid w:val="648355B0"/>
    <w:rsid w:val="64ED2DCD"/>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2024-04-10T07:49:59Z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