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一次性使用引流管</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比选（2024）101号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8"/>
          <w:sz w:val="31"/>
          <w:szCs w:val="31"/>
        </w:rPr>
        <w:t>一次性使用引流管</w:t>
      </w:r>
      <w:bookmarkStart w:id="30" w:name="_GoBack"/>
      <w:bookmarkEnd w:id="30"/>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olor w:val="auto"/>
                <w:kern w:val="0"/>
                <w:sz w:val="24"/>
                <w:szCs w:val="24"/>
                <w:lang w:val="en-US" w:eastAsia="zh-CN"/>
              </w:rPr>
              <w:t>手术室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一次性使用引流管</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一次性使用引流管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1、规格：16F、22、26F；</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2、用于术后引流。</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43397363"/>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3358"/>
      <w:bookmarkStart w:id="28" w:name="_Toc13563883"/>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BA6829-6827-44F8-99C3-BAE13A7762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961DFB4-C505-42EA-91BD-32914E020613}"/>
  </w:font>
  <w:font w:name="仿宋">
    <w:panose1 w:val="02010609060101010101"/>
    <w:charset w:val="86"/>
    <w:family w:val="modern"/>
    <w:pitch w:val="default"/>
    <w:sig w:usb0="800002BF" w:usb1="38CF7CFA" w:usb2="00000016" w:usb3="00000000" w:csb0="00040001" w:csb1="00000000"/>
    <w:embedRegular r:id="rId3" w:fontKey="{99ABE97B-37A2-4E89-B13A-CCAC313CC427}"/>
  </w:font>
  <w:font w:name="方正仿宋_GB2312">
    <w:panose1 w:val="02000000000000000000"/>
    <w:charset w:val="86"/>
    <w:family w:val="auto"/>
    <w:pitch w:val="default"/>
    <w:sig w:usb0="A00002BF" w:usb1="184F6CFA" w:usb2="00000012" w:usb3="00000000" w:csb0="00040001" w:csb1="00000000"/>
    <w:embedRegular r:id="rId4" w:fontKey="{E3F82BCB-09A4-41C7-AE47-4E419F35C23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C2023A"/>
    <w:rsid w:val="055700DB"/>
    <w:rsid w:val="05AB288D"/>
    <w:rsid w:val="065C3B23"/>
    <w:rsid w:val="0681178F"/>
    <w:rsid w:val="069E428B"/>
    <w:rsid w:val="06D135CC"/>
    <w:rsid w:val="08A23260"/>
    <w:rsid w:val="092F48A0"/>
    <w:rsid w:val="098C0EB5"/>
    <w:rsid w:val="0D355B8A"/>
    <w:rsid w:val="0DD46CBF"/>
    <w:rsid w:val="0E404E0B"/>
    <w:rsid w:val="0F382BFB"/>
    <w:rsid w:val="144C3A93"/>
    <w:rsid w:val="15087877"/>
    <w:rsid w:val="151E215B"/>
    <w:rsid w:val="158C17BA"/>
    <w:rsid w:val="1BBE376F"/>
    <w:rsid w:val="1E500961"/>
    <w:rsid w:val="1F882E2D"/>
    <w:rsid w:val="201725C8"/>
    <w:rsid w:val="22FD221D"/>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9010CF"/>
    <w:rsid w:val="57922692"/>
    <w:rsid w:val="57E177FB"/>
    <w:rsid w:val="59DC7CB9"/>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2024-03-14T08:29:48Z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D9C16CC4061942988BF05D5B5B850F0E_13</vt:lpwstr>
  </property>
</Properties>
</file>