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320" w:hanging="321" w:hangingChars="100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结题报告</w:t>
      </w:r>
    </w:p>
    <w:tbl>
      <w:tblPr>
        <w:tblStyle w:val="4"/>
        <w:tblW w:w="8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2114"/>
        <w:gridCol w:w="32"/>
        <w:gridCol w:w="2147"/>
        <w:gridCol w:w="2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46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/>
                <w:sz w:val="22"/>
                <w:szCs w:val="24"/>
              </w:rPr>
              <w:t>方案名称</w:t>
            </w:r>
          </w:p>
        </w:tc>
        <w:tc>
          <w:tcPr>
            <w:tcW w:w="6440" w:type="dxa"/>
            <w:gridSpan w:val="4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46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申办单位</w:t>
            </w:r>
          </w:p>
        </w:tc>
        <w:tc>
          <w:tcPr>
            <w:tcW w:w="6440" w:type="dxa"/>
            <w:gridSpan w:val="4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46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伦理</w:t>
            </w: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受理</w:t>
            </w:r>
            <w:r>
              <w:rPr>
                <w:rFonts w:hint="eastAsia" w:ascii="微软雅黑" w:hAnsi="微软雅黑" w:eastAsia="微软雅黑" w:cs="微软雅黑"/>
              </w:rPr>
              <w:t>号</w:t>
            </w:r>
          </w:p>
        </w:tc>
        <w:tc>
          <w:tcPr>
            <w:tcW w:w="2146" w:type="dxa"/>
            <w:gridSpan w:val="2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2147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研究者</w:t>
            </w:r>
          </w:p>
        </w:tc>
        <w:tc>
          <w:tcPr>
            <w:tcW w:w="2147" w:type="dxa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586" w:type="dxa"/>
            <w:gridSpan w:val="5"/>
          </w:tcPr>
          <w:p>
            <w:pPr>
              <w:spacing w:beforeLines="0" w:line="500" w:lineRule="exact"/>
              <w:ind w:left="0" w:hanging="210" w:hangingChars="100"/>
              <w:rPr>
                <w:rFonts w:hint="eastAsia"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一、受试者信息</w:t>
            </w:r>
          </w:p>
          <w:p>
            <w:pPr>
              <w:spacing w:beforeLines="0" w:line="500" w:lineRule="exact"/>
              <w:ind w:left="0" w:hanging="210" w:hangingChars="10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·合同研究总例数：</w:t>
            </w:r>
          </w:p>
          <w:p>
            <w:pPr>
              <w:spacing w:beforeLines="0" w:line="500" w:lineRule="exact"/>
              <w:ind w:left="0" w:hanging="210" w:hangingChars="10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·已入组例数：</w:t>
            </w:r>
          </w:p>
          <w:p>
            <w:pPr>
              <w:spacing w:beforeLines="0" w:line="500" w:lineRule="exact"/>
              <w:ind w:left="0" w:hanging="210" w:hangingChars="10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·完成观察例数：</w:t>
            </w:r>
          </w:p>
          <w:p>
            <w:pPr>
              <w:spacing w:beforeLines="0" w:line="500" w:lineRule="exact"/>
              <w:ind w:left="0" w:hanging="210" w:hangingChars="10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·提前退出例数：</w:t>
            </w:r>
          </w:p>
          <w:p>
            <w:pPr>
              <w:spacing w:beforeLines="0" w:line="500" w:lineRule="exact"/>
              <w:ind w:left="0" w:hanging="210" w:hangingChars="10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·</w:t>
            </w: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SUSAR</w:t>
            </w:r>
            <w:r>
              <w:rPr>
                <w:rFonts w:hint="eastAsia" w:ascii="微软雅黑" w:hAnsi="微软雅黑" w:eastAsia="微软雅黑" w:cs="微软雅黑"/>
              </w:rPr>
              <w:t>例数：</w:t>
            </w:r>
          </w:p>
          <w:p>
            <w:pPr>
              <w:spacing w:beforeLines="0" w:line="500" w:lineRule="exact"/>
              <w:ind w:hanging="210" w:hangingChars="10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·已报告的</w:t>
            </w: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SUSAR</w:t>
            </w:r>
            <w:r>
              <w:rPr>
                <w:rFonts w:hint="eastAsia" w:ascii="微软雅黑" w:hAnsi="微软雅黑" w:eastAsia="微软雅黑" w:cs="微软雅黑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586" w:type="dxa"/>
            <w:gridSpan w:val="5"/>
          </w:tcPr>
          <w:p>
            <w:pPr>
              <w:spacing w:beforeLines="0" w:line="500" w:lineRule="exact"/>
              <w:ind w:left="0" w:hanging="210" w:hangingChars="100"/>
              <w:rPr>
                <w:rFonts w:hint="eastAsia"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二、研究情况</w:t>
            </w:r>
          </w:p>
          <w:p>
            <w:pPr>
              <w:spacing w:beforeLines="0" w:line="500" w:lineRule="exact"/>
              <w:ind w:left="0" w:hanging="210" w:hangingChars="10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·研究开始日期：</w:t>
            </w:r>
          </w:p>
          <w:p>
            <w:pPr>
              <w:spacing w:beforeLines="0" w:line="500" w:lineRule="exact"/>
              <w:ind w:left="0" w:hanging="210" w:hangingChars="10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·最后1例出组日期：</w:t>
            </w:r>
          </w:p>
          <w:p>
            <w:pPr>
              <w:spacing w:beforeLines="0" w:afterLines="-2147483648" w:line="500" w:lineRule="exact"/>
              <w:ind w:left="210" w:leftChars="0" w:hanging="210" w:hangingChars="10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·研究中是否存在影响受试者权益的问题：口 否，口 是→请说明：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5" w:hRule="atLeast"/>
        </w:trPr>
        <w:tc>
          <w:tcPr>
            <w:tcW w:w="8586" w:type="dxa"/>
            <w:gridSpan w:val="5"/>
          </w:tcPr>
          <w:p>
            <w:pPr>
              <w:numPr>
                <w:ilvl w:val="0"/>
                <w:numId w:val="1"/>
              </w:numPr>
              <w:spacing w:beforeLines="0" w:afterLines="-2147483648" w:line="500" w:lineRule="exact"/>
              <w:ind w:left="220" w:leftChars="0" w:hanging="220" w:hangingChars="100"/>
              <w:rPr>
                <w:rFonts w:hint="eastAsia" w:ascii="微软雅黑" w:hAnsi="微软雅黑" w:eastAsia="微软雅黑"/>
                <w:sz w:val="22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2"/>
                <w:szCs w:val="24"/>
              </w:rPr>
              <w:t>AE及SAE发生情况</w:t>
            </w:r>
            <w:r>
              <w:rPr>
                <w:rFonts w:hint="eastAsia" w:ascii="微软雅黑" w:hAnsi="微软雅黑" w:eastAsia="微软雅黑"/>
                <w:sz w:val="22"/>
                <w:szCs w:val="24"/>
              </w:rPr>
              <w:t>（请列举所有AE、SAE</w:t>
            </w:r>
            <w:r>
              <w:rPr>
                <w:rFonts w:ascii="微软雅黑" w:hAnsi="微软雅黑" w:eastAsia="微软雅黑"/>
                <w:sz w:val="22"/>
                <w:szCs w:val="24"/>
              </w:rPr>
              <w:t>，可</w:t>
            </w:r>
            <w:r>
              <w:rPr>
                <w:rFonts w:hint="eastAsia" w:ascii="微软雅黑" w:hAnsi="微软雅黑" w:eastAsia="微软雅黑"/>
                <w:sz w:val="22"/>
                <w:szCs w:val="24"/>
              </w:rPr>
              <w:t>采用</w:t>
            </w:r>
            <w:r>
              <w:rPr>
                <w:rFonts w:ascii="微软雅黑" w:hAnsi="微软雅黑" w:eastAsia="微软雅黑"/>
                <w:sz w:val="22"/>
                <w:szCs w:val="24"/>
              </w:rPr>
              <w:t>附表</w:t>
            </w:r>
            <w:r>
              <w:rPr>
                <w:rFonts w:hint="eastAsia" w:ascii="微软雅黑" w:hAnsi="微软雅黑" w:eastAsia="微软雅黑"/>
                <w:sz w:val="22"/>
                <w:szCs w:val="24"/>
              </w:rPr>
              <w:t>形式，包括受试者号，AE/SAE事件名称，开始时间，结束时间，转归/采取措施，与研究药物</w:t>
            </w:r>
            <w:r>
              <w:rPr>
                <w:rFonts w:hint="eastAsia" w:ascii="微软雅黑" w:hAnsi="微软雅黑" w:eastAsia="微软雅黑"/>
                <w:sz w:val="22"/>
                <w:szCs w:val="24"/>
                <w:lang w:val="en-US" w:eastAsia="zh-CN"/>
              </w:rPr>
              <w:t>/器械</w:t>
            </w:r>
            <w:r>
              <w:rPr>
                <w:rFonts w:hint="eastAsia" w:ascii="微软雅黑" w:hAnsi="微软雅黑" w:eastAsia="微软雅黑"/>
                <w:sz w:val="22"/>
                <w:szCs w:val="24"/>
              </w:rPr>
              <w:t>的关系。其中转归情况必须明确）</w:t>
            </w:r>
          </w:p>
          <w:p>
            <w:pPr>
              <w:numPr>
                <w:ilvl w:val="-1"/>
                <w:numId w:val="0"/>
              </w:numPr>
              <w:spacing w:beforeLines="0" w:afterLines="-2147483648" w:line="500" w:lineRule="exact"/>
              <w:ind w:left="-210" w:leftChars="-100" w:firstLine="0" w:firstLineChars="0"/>
              <w:rPr>
                <w:rFonts w:hint="eastAsia" w:ascii="微软雅黑" w:hAnsi="微软雅黑" w:eastAsia="微软雅黑"/>
                <w:sz w:val="22"/>
                <w:szCs w:val="24"/>
                <w:lang w:val="en-US" w:eastAsia="zh-CN"/>
              </w:rPr>
            </w:pPr>
          </w:p>
          <w:p>
            <w:pPr>
              <w:numPr>
                <w:ilvl w:val="-1"/>
                <w:numId w:val="0"/>
              </w:numPr>
              <w:spacing w:beforeLines="0" w:afterLines="-2147483648" w:line="500" w:lineRule="exact"/>
              <w:ind w:left="-210" w:leftChars="-100" w:firstLine="0" w:firstLineChars="0"/>
              <w:rPr>
                <w:rFonts w:hint="eastAsia" w:ascii="微软雅黑" w:hAnsi="微软雅黑" w:eastAsia="微软雅黑"/>
                <w:sz w:val="2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0" w:hRule="atLeast"/>
        </w:trPr>
        <w:tc>
          <w:tcPr>
            <w:tcW w:w="8586" w:type="dxa"/>
            <w:gridSpan w:val="5"/>
          </w:tcPr>
          <w:p>
            <w:pPr>
              <w:numPr>
                <w:ilvl w:val="-1"/>
                <w:numId w:val="0"/>
              </w:numPr>
              <w:spacing w:before="0" w:beforeLines="0" w:afterLines="-2147483648" w:line="500" w:lineRule="exact"/>
              <w:ind w:left="220" w:leftChars="0" w:hanging="220" w:hangingChars="100"/>
              <w:rPr>
                <w:rFonts w:hint="eastAsia" w:ascii="微软雅黑" w:hAnsi="微软雅黑" w:eastAsia="微软雅黑"/>
                <w:sz w:val="22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2"/>
                <w:szCs w:val="24"/>
                <w:lang w:val="en-US" w:eastAsia="zh-CN"/>
              </w:rPr>
              <w:t>四、SUSAR</w:t>
            </w:r>
            <w:r>
              <w:rPr>
                <w:rFonts w:hint="eastAsia" w:ascii="微软雅黑" w:hAnsi="微软雅黑" w:eastAsia="微软雅黑"/>
                <w:b/>
                <w:sz w:val="22"/>
                <w:szCs w:val="24"/>
              </w:rPr>
              <w:t>发生情况</w:t>
            </w:r>
            <w:r>
              <w:rPr>
                <w:rFonts w:hint="eastAsia" w:ascii="微软雅黑" w:hAnsi="微软雅黑" w:eastAsia="微软雅黑"/>
                <w:sz w:val="22"/>
                <w:szCs w:val="24"/>
              </w:rPr>
              <w:t>（请列举所有S</w:t>
            </w:r>
            <w:r>
              <w:rPr>
                <w:rFonts w:hint="eastAsia" w:ascii="微软雅黑" w:hAnsi="微软雅黑" w:eastAsia="微软雅黑"/>
                <w:sz w:val="22"/>
                <w:szCs w:val="24"/>
                <w:lang w:val="en-US" w:eastAsia="zh-CN"/>
              </w:rPr>
              <w:t>USAR</w:t>
            </w:r>
            <w:r>
              <w:rPr>
                <w:rFonts w:ascii="微软雅黑" w:hAnsi="微软雅黑" w:eastAsia="微软雅黑"/>
                <w:sz w:val="22"/>
                <w:szCs w:val="24"/>
              </w:rPr>
              <w:t>，可</w:t>
            </w:r>
            <w:r>
              <w:rPr>
                <w:rFonts w:hint="eastAsia" w:ascii="微软雅黑" w:hAnsi="微软雅黑" w:eastAsia="微软雅黑"/>
                <w:sz w:val="22"/>
                <w:szCs w:val="24"/>
              </w:rPr>
              <w:t>采用</w:t>
            </w:r>
            <w:r>
              <w:rPr>
                <w:rFonts w:ascii="微软雅黑" w:hAnsi="微软雅黑" w:eastAsia="微软雅黑"/>
                <w:sz w:val="22"/>
                <w:szCs w:val="24"/>
              </w:rPr>
              <w:t>附表</w:t>
            </w:r>
            <w:r>
              <w:rPr>
                <w:rFonts w:hint="eastAsia" w:ascii="微软雅黑" w:hAnsi="微软雅黑" w:eastAsia="微软雅黑"/>
                <w:sz w:val="22"/>
                <w:szCs w:val="24"/>
              </w:rPr>
              <w:t>形式，包括受试者号S</w:t>
            </w:r>
            <w:r>
              <w:rPr>
                <w:rFonts w:hint="eastAsia" w:ascii="微软雅黑" w:hAnsi="微软雅黑" w:eastAsia="微软雅黑"/>
                <w:sz w:val="22"/>
                <w:szCs w:val="24"/>
                <w:lang w:val="en-US" w:eastAsia="zh-CN"/>
              </w:rPr>
              <w:t>USAR</w:t>
            </w:r>
            <w:r>
              <w:rPr>
                <w:rFonts w:hint="eastAsia" w:ascii="微软雅黑" w:hAnsi="微软雅黑" w:eastAsia="微软雅黑"/>
                <w:sz w:val="22"/>
                <w:szCs w:val="24"/>
              </w:rPr>
              <w:t>事件名称，开始时间，结束时间，转归/采取措施，与研究药物</w:t>
            </w:r>
            <w:r>
              <w:rPr>
                <w:rFonts w:hint="eastAsia" w:ascii="微软雅黑" w:hAnsi="微软雅黑" w:eastAsia="微软雅黑"/>
                <w:sz w:val="22"/>
                <w:szCs w:val="24"/>
                <w:lang w:val="en-US" w:eastAsia="zh-CN"/>
              </w:rPr>
              <w:t>/器械</w:t>
            </w:r>
            <w:r>
              <w:rPr>
                <w:rFonts w:hint="eastAsia" w:ascii="微软雅黑" w:hAnsi="微软雅黑" w:eastAsia="微软雅黑"/>
                <w:sz w:val="22"/>
                <w:szCs w:val="24"/>
              </w:rPr>
              <w:t>的关系。其中转归情况必须明确）</w:t>
            </w:r>
          </w:p>
          <w:p>
            <w:pPr>
              <w:numPr>
                <w:ilvl w:val="-1"/>
                <w:numId w:val="0"/>
              </w:numPr>
              <w:spacing w:before="0" w:beforeLines="0" w:afterLines="-2147483648" w:line="300" w:lineRule="exact"/>
              <w:ind w:left="-210" w:leftChars="-100" w:firstLine="0" w:firstLineChars="0"/>
              <w:rPr>
                <w:rFonts w:hint="eastAsia" w:ascii="微软雅黑" w:hAnsi="微软雅黑" w:eastAsia="微软雅黑"/>
                <w:sz w:val="22"/>
                <w:szCs w:val="24"/>
              </w:rPr>
            </w:pPr>
          </w:p>
          <w:p>
            <w:pPr>
              <w:numPr>
                <w:ilvl w:val="-1"/>
                <w:numId w:val="0"/>
              </w:numPr>
              <w:spacing w:before="0" w:beforeLines="0" w:afterLines="-2147483648" w:line="300" w:lineRule="exact"/>
              <w:ind w:left="-210" w:leftChars="-100" w:firstLine="0" w:firstLineChars="0"/>
              <w:rPr>
                <w:rFonts w:hint="eastAsia" w:ascii="微软雅黑" w:hAnsi="微软雅黑" w:eastAsia="微软雅黑"/>
                <w:sz w:val="22"/>
                <w:szCs w:val="24"/>
              </w:rPr>
            </w:pPr>
          </w:p>
          <w:p>
            <w:pPr>
              <w:numPr>
                <w:ilvl w:val="-1"/>
                <w:numId w:val="0"/>
              </w:numPr>
              <w:spacing w:before="0" w:beforeLines="0" w:afterLines="-2147483648" w:line="300" w:lineRule="exact"/>
              <w:ind w:left="-210" w:leftChars="-100" w:firstLine="0" w:firstLineChars="0"/>
              <w:rPr>
                <w:rFonts w:hint="eastAsia" w:ascii="微软雅黑" w:hAnsi="微软雅黑" w:eastAsia="微软雅黑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0" w:hRule="atLeast"/>
        </w:trPr>
        <w:tc>
          <w:tcPr>
            <w:tcW w:w="8586" w:type="dxa"/>
            <w:gridSpan w:val="5"/>
          </w:tcPr>
          <w:p>
            <w:pPr>
              <w:spacing w:before="0" w:beforeLines="0" w:line="500" w:lineRule="exact"/>
              <w:ind w:left="0" w:hanging="220" w:hangingChars="100"/>
              <w:rPr>
                <w:rFonts w:ascii="微软雅黑" w:hAnsi="微软雅黑" w:eastAsia="微软雅黑"/>
                <w:sz w:val="22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2"/>
                <w:szCs w:val="24"/>
                <w:lang w:val="en-US" w:eastAsia="zh-CN"/>
              </w:rPr>
              <w:t>五</w:t>
            </w:r>
            <w:r>
              <w:rPr>
                <w:rFonts w:hint="eastAsia" w:ascii="微软雅黑" w:hAnsi="微软雅黑" w:eastAsia="微软雅黑"/>
                <w:b/>
                <w:sz w:val="22"/>
                <w:szCs w:val="24"/>
              </w:rPr>
              <w:t>、方案违背/偏离情况</w:t>
            </w:r>
            <w:r>
              <w:rPr>
                <w:rFonts w:hint="eastAsia" w:ascii="微软雅黑" w:hAnsi="微软雅黑" w:eastAsia="微软雅黑"/>
                <w:sz w:val="22"/>
                <w:szCs w:val="24"/>
              </w:rPr>
              <w:t>（</w:t>
            </w:r>
            <w:r>
              <w:rPr>
                <w:rFonts w:ascii="微软雅黑" w:hAnsi="微软雅黑" w:eastAsia="微软雅黑"/>
                <w:sz w:val="22"/>
                <w:szCs w:val="24"/>
              </w:rPr>
              <w:t>可</w:t>
            </w:r>
            <w:r>
              <w:rPr>
                <w:rFonts w:hint="eastAsia" w:ascii="微软雅黑" w:hAnsi="微软雅黑" w:eastAsia="微软雅黑"/>
                <w:sz w:val="22"/>
                <w:szCs w:val="24"/>
              </w:rPr>
              <w:t>直接填写或采用</w:t>
            </w:r>
            <w:r>
              <w:rPr>
                <w:rFonts w:ascii="微软雅黑" w:hAnsi="微软雅黑" w:eastAsia="微软雅黑"/>
                <w:sz w:val="22"/>
                <w:szCs w:val="24"/>
              </w:rPr>
              <w:t>附表</w:t>
            </w:r>
            <w:r>
              <w:rPr>
                <w:rFonts w:hint="eastAsia" w:ascii="微软雅黑" w:hAnsi="微软雅黑" w:eastAsia="微软雅黑"/>
                <w:sz w:val="22"/>
                <w:szCs w:val="24"/>
              </w:rPr>
              <w:t>形式）</w:t>
            </w:r>
          </w:p>
          <w:p>
            <w:pPr>
              <w:numPr>
                <w:ilvl w:val="-1"/>
                <w:numId w:val="0"/>
              </w:numPr>
              <w:spacing w:before="0" w:beforeLines="0" w:afterLines="-2147483648" w:line="300" w:lineRule="exact"/>
              <w:ind w:left="-210" w:leftChars="-100" w:firstLine="0" w:firstLineChars="0"/>
              <w:rPr>
                <w:rFonts w:hint="eastAsia" w:ascii="微软雅黑" w:hAnsi="微软雅黑" w:eastAsia="微软雅黑"/>
                <w:sz w:val="22"/>
                <w:szCs w:val="24"/>
              </w:rPr>
            </w:pPr>
          </w:p>
          <w:p>
            <w:pPr>
              <w:numPr>
                <w:ilvl w:val="-1"/>
                <w:numId w:val="0"/>
              </w:numPr>
              <w:spacing w:before="0" w:beforeLines="0" w:afterLines="-2147483648" w:line="300" w:lineRule="exact"/>
              <w:ind w:left="-210" w:leftChars="-100" w:firstLine="0" w:firstLineChars="0"/>
              <w:rPr>
                <w:rFonts w:hint="eastAsia" w:ascii="微软雅黑" w:hAnsi="微软雅黑" w:eastAsia="微软雅黑"/>
                <w:sz w:val="22"/>
                <w:szCs w:val="24"/>
              </w:rPr>
            </w:pPr>
          </w:p>
          <w:p>
            <w:pPr>
              <w:numPr>
                <w:ilvl w:val="-1"/>
                <w:numId w:val="0"/>
              </w:numPr>
              <w:spacing w:before="0" w:beforeLines="0" w:afterLines="-2147483648" w:line="300" w:lineRule="exact"/>
              <w:ind w:left="-210" w:leftChars="-100" w:firstLine="0" w:firstLineChars="0"/>
              <w:rPr>
                <w:rFonts w:hint="eastAsia" w:ascii="微软雅黑" w:hAnsi="微软雅黑" w:eastAsia="微软雅黑"/>
                <w:sz w:val="22"/>
                <w:szCs w:val="24"/>
              </w:rPr>
            </w:pPr>
          </w:p>
          <w:p>
            <w:pPr>
              <w:numPr>
                <w:ilvl w:val="-1"/>
                <w:numId w:val="0"/>
              </w:numPr>
              <w:spacing w:before="0" w:beforeLines="0" w:afterLines="-2147483648" w:line="300" w:lineRule="exact"/>
              <w:ind w:left="-210" w:leftChars="-100" w:firstLine="0" w:firstLineChars="0"/>
              <w:rPr>
                <w:rFonts w:hint="eastAsia" w:ascii="微软雅黑" w:hAnsi="微软雅黑" w:eastAsia="微软雅黑"/>
                <w:sz w:val="22"/>
                <w:szCs w:val="24"/>
              </w:rPr>
            </w:pPr>
          </w:p>
          <w:p>
            <w:pPr>
              <w:numPr>
                <w:ilvl w:val="-1"/>
                <w:numId w:val="0"/>
              </w:numPr>
              <w:spacing w:before="0" w:beforeLines="0" w:afterLines="-2147483648" w:line="300" w:lineRule="exact"/>
              <w:ind w:left="-210" w:leftChars="-100" w:firstLine="0" w:firstLineChars="0"/>
              <w:rPr>
                <w:rFonts w:hint="eastAsia" w:ascii="微软雅黑" w:hAnsi="微软雅黑" w:eastAsia="微软雅黑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</w:tcPr>
          <w:p>
            <w:pPr>
              <w:spacing w:beforeLines="50" w:afterLines="50" w:line="360" w:lineRule="auto"/>
              <w:rPr>
                <w:rFonts w:hint="eastAsia"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申请人签字:</w:t>
            </w:r>
          </w:p>
        </w:tc>
        <w:tc>
          <w:tcPr>
            <w:tcW w:w="4326" w:type="dxa"/>
            <w:gridSpan w:val="3"/>
          </w:tcPr>
          <w:p>
            <w:pPr>
              <w:spacing w:beforeLines="50" w:afterLines="50" w:line="360" w:lineRule="auto"/>
              <w:rPr>
                <w:rFonts w:hint="eastAsia"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日期: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  <w:lang w:val="en-US" w:eastAsia="zh-CN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 w:ascii="宋体" w:hAnsi="宋体"/>
        <w:lang w:eastAsia="zh-CN"/>
      </w:rPr>
      <w:t>绵阳市中心</w:t>
    </w:r>
    <w:r>
      <w:rPr>
        <w:rFonts w:hint="eastAsia" w:ascii="宋体" w:hAnsi="宋体"/>
      </w:rPr>
      <w:t>医院临床试验</w:t>
    </w:r>
    <w:r>
      <w:rPr>
        <w:rFonts w:hint="eastAsia"/>
      </w:rPr>
      <w:t xml:space="preserve">伦理委员会 </w:t>
    </w:r>
    <w:r>
      <w:rPr>
        <w:rFonts w:hint="eastAsia"/>
        <w:lang w:val="en-US" w:eastAsia="zh-CN"/>
      </w:rPr>
      <w:t xml:space="preserve">     </w:t>
    </w:r>
    <w:r>
      <w:rPr>
        <w:rFonts w:hint="eastAsia"/>
      </w:rPr>
      <w:t xml:space="preserve">                                     </w:t>
    </w:r>
    <w:r>
      <w:rPr>
        <w:rFonts w:hint="eastAsia"/>
        <w:lang w:val="en-US" w:eastAsia="zh-CN"/>
      </w:rPr>
      <w:t xml:space="preserve"> </w:t>
    </w:r>
    <w:r>
      <w:rPr>
        <w:rFonts w:hint="eastAsia"/>
      </w:rPr>
      <w:t xml:space="preserve">    IEC-AF/09-</w:t>
    </w:r>
    <w:r>
      <w:rPr>
        <w:rFonts w:hint="eastAsia"/>
        <w:lang w:val="en-US" w:eastAsia="zh-CN"/>
      </w:rPr>
      <w:t>4</w:t>
    </w:r>
    <w:r>
      <w:rPr>
        <w:rFonts w:hint="eastAsia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903C93"/>
    <w:multiLevelType w:val="singleLevel"/>
    <w:tmpl w:val="44903C9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0YTg1OGY1NDllYWJlMzM2OWQwNWQ5MzMwZGIxYzMifQ=="/>
  </w:docVars>
  <w:rsids>
    <w:rsidRoot w:val="00D5521D"/>
    <w:rsid w:val="00086351"/>
    <w:rsid w:val="000D2AAB"/>
    <w:rsid w:val="00577496"/>
    <w:rsid w:val="005832E7"/>
    <w:rsid w:val="0076327C"/>
    <w:rsid w:val="00896B80"/>
    <w:rsid w:val="00A77E33"/>
    <w:rsid w:val="00D5521D"/>
    <w:rsid w:val="00DC3E62"/>
    <w:rsid w:val="00F02D7D"/>
    <w:rsid w:val="1DA83D3F"/>
    <w:rsid w:val="1FF85A6F"/>
    <w:rsid w:val="487A1E86"/>
    <w:rsid w:val="498447BE"/>
    <w:rsid w:val="5D1309CF"/>
    <w:rsid w:val="640D56C7"/>
    <w:rsid w:val="6D4D25FC"/>
    <w:rsid w:val="71755E55"/>
    <w:rsid w:val="77BF79D7"/>
    <w:rsid w:val="7B720E99"/>
    <w:rsid w:val="7F753E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44</Words>
  <Characters>255</Characters>
  <Lines>2</Lines>
  <Paragraphs>1</Paragraphs>
  <TotalTime>3</TotalTime>
  <ScaleCrop>false</ScaleCrop>
  <LinksUpToDate>false</LinksUpToDate>
  <CharactersWithSpaces>298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2015-03-20T15:14:00Z</dcterms:created>
  <dc:creator>User</dc:creator>
  <cp:lastModifiedBy>Foam</cp:lastModifiedBy>
  <cp:lastPrinted>2023-08-29T09:32:55Z</cp:lastPrinted>
  <dcterms:modified xsi:type="dcterms:W3CDTF">2023-08-29T09:33:37Z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8B8B6E2C8AFA430793BCF181C9CE5FB3_12</vt:lpwstr>
  </property>
</Properties>
</file>