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伦理递交信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尊敬的绵阳市中心医院临床试验伦理委员会：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由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****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公司申办的“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*******（项目名称）</w:t>
      </w:r>
      <w:bookmarkStart w:id="0" w:name="_GoBack"/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（受理号）</w:t>
      </w:r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”将在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/已在绵阳市中心医院***专业组开展。现提交材料到伦理委员会，请审查。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递交材料清单：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1.****************（版本号，日期（如有））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 ****************（版本号，日期（如有））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研究者签名：                                日期：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71755</wp:posOffset>
                </wp:positionV>
                <wp:extent cx="5314950" cy="95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41730" y="6731635"/>
                          <a:ext cx="5314950" cy="952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1pt;margin-top:5.65pt;height:0.75pt;width:418.5pt;z-index:251659264;mso-width-relative:page;mso-height-relative:page;" filled="f" stroked="t" coordsize="21600,21600" o:gfxdata="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PEcrfVAAAABwEAAA8AAAAAAAAAAQAgAAAAIgAAAGRycy9kb3ducmV2LnhtbFBLAQIUABQA&#10;AAAIAIdO4kBEn7uB8wEAAMADAAAOAAAAAAAAAAEAIAAAACQBAABkcnMvZTJvRG9jLnhtbFBLBQYA&#10;AAAABgAGAFkBAACJ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绵阳市中心医院临床试验伦理委员会回执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我伦理委员会已经收到上述材料，对上述材料及安全性资料的更新请及时递交。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伦理委员会将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择期举行会议审查，之后会给与书面回复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进行快速审查，之后会给与书面回复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接收这些资料在本中心进行备案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其他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伦理委员会接收者签名：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日期：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106EE"/>
    <w:rsid w:val="1C8D17B2"/>
    <w:rsid w:val="49B44137"/>
    <w:rsid w:val="49B75EAE"/>
    <w:rsid w:val="744106EE"/>
    <w:rsid w:val="778C6492"/>
    <w:rsid w:val="7E7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2020-12-30T03:05:00Z</dcterms:created>
  <dc:creator>夏沫云淡</dc:creator>
  <cp:lastModifiedBy>Foam</cp:lastModifiedBy>
  <dcterms:modified xsi:type="dcterms:W3CDTF">2022-03-21T03:38:13Z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CBF871668FF34155A99D0509A6186C20</vt:lpwstr>
  </property>
</Properties>
</file>