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钙检测试剂盒</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bookmarkStart w:id="30" w:name="_GoBack"/>
      <w:r>
        <w:rPr>
          <w:rFonts w:hint="eastAsia" w:ascii="仿宋" w:hAnsi="仿宋" w:eastAsia="仿宋" w:cs="仿宋"/>
          <w:spacing w:val="8"/>
          <w:sz w:val="31"/>
          <w:szCs w:val="31"/>
          <w:lang w:val="en-US" w:eastAsia="zh-CN"/>
        </w:rPr>
        <w:t>钙检测试剂盒</w:t>
      </w:r>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钙检测试剂盒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钙检测试剂盒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1、用于体外定量测定人体血清、血浆和尿液中的钙。2、可匹配罗氏Cobas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337C76-BF1D-4B8E-8F10-E300995670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9E40EF4-915D-4529-B3F5-832B0AE3311A}"/>
  </w:font>
  <w:font w:name="仿宋">
    <w:panose1 w:val="02010609060101010101"/>
    <w:charset w:val="86"/>
    <w:family w:val="modern"/>
    <w:pitch w:val="default"/>
    <w:sig w:usb0="800002BF" w:usb1="38CF7CFA" w:usb2="00000016" w:usb3="00000000" w:csb0="00040001" w:csb1="00000000"/>
    <w:embedRegular r:id="rId3" w:fontKey="{75442BDA-7A68-4C0A-B57B-B38E29DA9CCC}"/>
  </w:font>
  <w:font w:name="方正仿宋_GB2312">
    <w:panose1 w:val="02000000000000000000"/>
    <w:charset w:val="86"/>
    <w:family w:val="auto"/>
    <w:pitch w:val="default"/>
    <w:sig w:usb0="A00002BF" w:usb1="184F6CFA" w:usb2="00000012" w:usb3="00000000" w:csb0="00040001" w:csb1="00000000"/>
    <w:embedRegular r:id="rId4" w:fontKey="{C4AC85CB-2B85-4D28-8BC2-D13C1EECF86A}"/>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E500961"/>
    <w:rsid w:val="1F882E2D"/>
    <w:rsid w:val="201725C8"/>
    <w:rsid w:val="26ED7BDF"/>
    <w:rsid w:val="27BC5339"/>
    <w:rsid w:val="29276970"/>
    <w:rsid w:val="2CB63FA3"/>
    <w:rsid w:val="2EA22E91"/>
    <w:rsid w:val="308F5D57"/>
    <w:rsid w:val="31C24741"/>
    <w:rsid w:val="327718A3"/>
    <w:rsid w:val="3A7B24CC"/>
    <w:rsid w:val="3D2E2B76"/>
    <w:rsid w:val="3DD119FA"/>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2024-01-15T08:28:32Z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8FE4AF9B3847431099FD6A0FB900B12C_13</vt:lpwstr>
  </property>
</Properties>
</file>