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B7" w:rsidRDefault="007545B7">
      <w:pPr>
        <w:spacing w:before="114" w:line="271" w:lineRule="auto"/>
        <w:ind w:leftChars="100" w:left="210" w:right="647" w:firstLineChars="500" w:firstLine="2230"/>
        <w:rPr>
          <w:rFonts w:ascii="黑体" w:eastAsia="黑体" w:hAnsi="黑体" w:cs="黑体"/>
          <w:spacing w:val="8"/>
          <w:sz w:val="43"/>
          <w:szCs w:val="43"/>
        </w:rPr>
      </w:pPr>
    </w:p>
    <w:p w:rsidR="007545B7" w:rsidRDefault="007545B7">
      <w:pPr>
        <w:spacing w:before="114" w:line="271" w:lineRule="auto"/>
        <w:ind w:leftChars="100" w:left="210" w:right="647" w:firstLineChars="500" w:firstLine="2230"/>
        <w:rPr>
          <w:rFonts w:ascii="黑体" w:eastAsia="黑体" w:hAnsi="黑体" w:cs="黑体"/>
          <w:spacing w:val="8"/>
          <w:sz w:val="43"/>
          <w:szCs w:val="43"/>
        </w:rPr>
      </w:pPr>
    </w:p>
    <w:p w:rsidR="007545B7" w:rsidRDefault="00283903">
      <w:pPr>
        <w:spacing w:before="114" w:line="271" w:lineRule="auto"/>
        <w:ind w:leftChars="100" w:left="210" w:right="647" w:firstLineChars="500" w:firstLine="2230"/>
        <w:rPr>
          <w:rFonts w:ascii="黑体" w:eastAsia="黑体" w:hAnsi="黑体" w:cs="黑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w:t>
      </w:r>
    </w:p>
    <w:p w:rsidR="007545B7" w:rsidRDefault="007545B7">
      <w:pPr>
        <w:spacing w:before="231" w:line="224" w:lineRule="auto"/>
        <w:ind w:left="2246"/>
        <w:rPr>
          <w:rFonts w:eastAsiaTheme="minorEastAsia"/>
        </w:rPr>
      </w:pPr>
    </w:p>
    <w:p w:rsidR="007545B7" w:rsidRDefault="007545B7">
      <w:pPr>
        <w:spacing w:before="231" w:line="224" w:lineRule="auto"/>
        <w:ind w:left="2246"/>
        <w:rPr>
          <w:rFonts w:eastAsiaTheme="minorEastAsia"/>
        </w:rPr>
      </w:pPr>
    </w:p>
    <w:p w:rsidR="007545B7" w:rsidRDefault="007545B7">
      <w:pPr>
        <w:spacing w:before="231" w:line="224" w:lineRule="auto"/>
        <w:ind w:left="2246"/>
        <w:rPr>
          <w:rFonts w:eastAsiaTheme="minorEastAsia"/>
        </w:rPr>
      </w:pPr>
    </w:p>
    <w:p w:rsidR="007545B7" w:rsidRDefault="007545B7">
      <w:pPr>
        <w:spacing w:before="231" w:line="224" w:lineRule="auto"/>
        <w:ind w:left="2246"/>
        <w:rPr>
          <w:rFonts w:eastAsiaTheme="minorEastAsia"/>
        </w:rPr>
      </w:pPr>
    </w:p>
    <w:p w:rsidR="007545B7" w:rsidRDefault="00283903">
      <w:pPr>
        <w:jc w:val="center"/>
        <w:rPr>
          <w:sz w:val="72"/>
          <w:szCs w:val="72"/>
        </w:rPr>
      </w:pPr>
      <w:r>
        <w:rPr>
          <w:rFonts w:ascii="微软雅黑" w:eastAsia="微软雅黑" w:hAnsi="微软雅黑" w:cs="微软雅黑" w:hint="eastAsia"/>
          <w:sz w:val="72"/>
          <w:szCs w:val="72"/>
        </w:rPr>
        <w:t>比</w:t>
      </w:r>
      <w:r>
        <w:rPr>
          <w:sz w:val="72"/>
          <w:szCs w:val="72"/>
        </w:rPr>
        <w:t xml:space="preserve"> </w:t>
      </w:r>
      <w:r>
        <w:rPr>
          <w:rFonts w:ascii="微软雅黑" w:eastAsia="微软雅黑" w:hAnsi="微软雅黑" w:cs="微软雅黑" w:hint="eastAsia"/>
          <w:sz w:val="72"/>
          <w:szCs w:val="72"/>
        </w:rPr>
        <w:t>选</w:t>
      </w:r>
      <w:r>
        <w:rPr>
          <w:sz w:val="72"/>
          <w:szCs w:val="72"/>
        </w:rPr>
        <w:t xml:space="preserve"> </w:t>
      </w:r>
      <w:r>
        <w:rPr>
          <w:rFonts w:ascii="微软雅黑" w:eastAsia="微软雅黑" w:hAnsi="微软雅黑" w:cs="微软雅黑" w:hint="eastAsia"/>
          <w:sz w:val="72"/>
          <w:szCs w:val="72"/>
        </w:rPr>
        <w:t>文</w:t>
      </w:r>
      <w:r>
        <w:rPr>
          <w:sz w:val="72"/>
          <w:szCs w:val="72"/>
        </w:rPr>
        <w:t xml:space="preserve"> </w:t>
      </w:r>
      <w:r>
        <w:rPr>
          <w:rFonts w:ascii="微软雅黑" w:eastAsia="微软雅黑" w:hAnsi="微软雅黑" w:cs="微软雅黑" w:hint="eastAsia"/>
          <w:sz w:val="72"/>
          <w:szCs w:val="72"/>
        </w:rPr>
        <w:t>件</w:t>
      </w:r>
    </w:p>
    <w:p w:rsidR="007545B7" w:rsidRDefault="007545B7">
      <w:pPr>
        <w:spacing w:line="244"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ind w:firstLineChars="400" w:firstLine="1504"/>
        <w:rPr>
          <w:rFonts w:ascii="黑体" w:eastAsia="黑体" w:hAnsi="黑体" w:cs="黑体"/>
          <w:spacing w:val="8"/>
          <w:sz w:val="36"/>
          <w:szCs w:val="36"/>
        </w:rPr>
      </w:pPr>
    </w:p>
    <w:p w:rsidR="007545B7" w:rsidRDefault="00283903">
      <w:pPr>
        <w:ind w:leftChars="684" w:left="3316" w:hangingChars="500" w:hanging="1880"/>
        <w:rPr>
          <w:rFonts w:ascii="黑体" w:eastAsia="黑体" w:hAnsi="黑体" w:cs="黑体"/>
          <w:spacing w:val="8"/>
          <w:sz w:val="36"/>
          <w:szCs w:val="36"/>
        </w:rPr>
      </w:pPr>
      <w:r>
        <w:rPr>
          <w:rFonts w:ascii="黑体" w:eastAsia="黑体" w:hAnsi="黑体" w:cs="黑体" w:hint="eastAsia"/>
          <w:spacing w:val="8"/>
          <w:sz w:val="36"/>
          <w:szCs w:val="36"/>
        </w:rPr>
        <w:t>项目名称：</w:t>
      </w:r>
      <w:r>
        <w:rPr>
          <w:rFonts w:ascii="黑体" w:eastAsia="黑体" w:hAnsi="黑体" w:cs="黑体" w:hint="eastAsia"/>
          <w:spacing w:val="8"/>
          <w:sz w:val="36"/>
          <w:szCs w:val="36"/>
        </w:rPr>
        <w:t>UPS</w:t>
      </w:r>
      <w:r>
        <w:rPr>
          <w:rFonts w:ascii="黑体" w:eastAsia="黑体" w:hAnsi="黑体" w:cs="黑体" w:hint="eastAsia"/>
          <w:spacing w:val="8"/>
          <w:sz w:val="36"/>
          <w:szCs w:val="36"/>
        </w:rPr>
        <w:t>电源维保服务</w:t>
      </w:r>
    </w:p>
    <w:p w:rsidR="007545B7" w:rsidRDefault="007545B7">
      <w:pPr>
        <w:spacing w:line="245" w:lineRule="auto"/>
        <w:rPr>
          <w:rFonts w:ascii="黑体" w:eastAsia="黑体" w:hAnsi="黑体" w:cs="黑体"/>
          <w:spacing w:val="7"/>
          <w:sz w:val="36"/>
          <w:szCs w:val="36"/>
        </w:rPr>
      </w:pPr>
    </w:p>
    <w:p w:rsidR="007545B7" w:rsidRDefault="00283903">
      <w:pPr>
        <w:spacing w:line="245" w:lineRule="auto"/>
        <w:ind w:firstLineChars="400" w:firstLine="1496"/>
        <w:rPr>
          <w:rFonts w:eastAsia="黑体"/>
          <w:sz w:val="36"/>
          <w:szCs w:val="36"/>
        </w:rPr>
      </w:pPr>
      <w:r>
        <w:rPr>
          <w:rFonts w:ascii="黑体" w:eastAsia="黑体" w:hAnsi="黑体" w:cs="黑体" w:hint="eastAsia"/>
          <w:spacing w:val="7"/>
          <w:sz w:val="36"/>
          <w:szCs w:val="36"/>
        </w:rPr>
        <w:t>项目编号：</w:t>
      </w:r>
      <w:r>
        <w:rPr>
          <w:rFonts w:ascii="黑体" w:eastAsia="黑体" w:hAnsi="黑体" w:cs="黑体" w:hint="eastAsia"/>
          <w:spacing w:val="7"/>
          <w:sz w:val="36"/>
          <w:szCs w:val="36"/>
        </w:rPr>
        <w:t>MYCH</w:t>
      </w:r>
      <w:r>
        <w:rPr>
          <w:rFonts w:ascii="黑体" w:eastAsia="黑体" w:hAnsi="黑体" w:cs="黑体" w:hint="eastAsia"/>
          <w:spacing w:val="7"/>
          <w:sz w:val="36"/>
          <w:szCs w:val="36"/>
        </w:rPr>
        <w:t>比选（</w:t>
      </w:r>
      <w:r>
        <w:rPr>
          <w:rFonts w:ascii="黑体" w:eastAsia="黑体" w:hAnsi="黑体" w:cs="黑体" w:hint="eastAsia"/>
          <w:spacing w:val="7"/>
          <w:sz w:val="36"/>
          <w:szCs w:val="36"/>
        </w:rPr>
        <w:t>2023</w:t>
      </w:r>
      <w:r>
        <w:rPr>
          <w:rFonts w:ascii="黑体" w:eastAsia="黑体" w:hAnsi="黑体" w:cs="黑体" w:hint="eastAsia"/>
          <w:spacing w:val="7"/>
          <w:sz w:val="36"/>
          <w:szCs w:val="36"/>
        </w:rPr>
        <w:t>）</w:t>
      </w:r>
      <w:r>
        <w:rPr>
          <w:rFonts w:ascii="黑体" w:eastAsia="黑体" w:hAnsi="黑体" w:cs="黑体" w:hint="eastAsia"/>
          <w:spacing w:val="7"/>
          <w:sz w:val="36"/>
          <w:szCs w:val="36"/>
        </w:rPr>
        <w:t>133</w:t>
      </w:r>
      <w:r>
        <w:rPr>
          <w:rFonts w:ascii="黑体" w:eastAsia="黑体" w:hAnsi="黑体" w:cs="黑体" w:hint="eastAsia"/>
          <w:spacing w:val="7"/>
          <w:sz w:val="36"/>
          <w:szCs w:val="36"/>
        </w:rPr>
        <w:t>号</w:t>
      </w: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7545B7">
      <w:pPr>
        <w:spacing w:line="245" w:lineRule="auto"/>
      </w:pPr>
    </w:p>
    <w:p w:rsidR="007545B7" w:rsidRDefault="00283903">
      <w:pPr>
        <w:spacing w:line="228" w:lineRule="auto"/>
        <w:ind w:firstLineChars="600" w:firstLine="2028"/>
        <w:rPr>
          <w:rFonts w:ascii="仿宋" w:eastAsia="仿宋" w:hAnsi="仿宋" w:cs="仿宋"/>
          <w:spacing w:val="14"/>
          <w:position w:val="21"/>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14"/>
          <w:position w:val="21"/>
          <w:sz w:val="31"/>
          <w:szCs w:val="31"/>
          <w14:textOutline w14:w="5791" w14:cap="sq" w14:cmpd="sng" w14:algn="ctr">
            <w14:solidFill>
              <w14:srgbClr w14:val="000000"/>
            </w14:solidFill>
            <w14:prstDash w14:val="solid"/>
            <w14:bevel/>
          </w14:textOutline>
        </w:rPr>
        <w:t>绵阳市中心医院采购科</w:t>
      </w:r>
    </w:p>
    <w:p w:rsidR="007545B7" w:rsidRDefault="00283903">
      <w:pPr>
        <w:spacing w:line="228" w:lineRule="auto"/>
        <w:ind w:left="2673" w:firstLineChars="100" w:firstLine="352"/>
        <w:rPr>
          <w:rFonts w:ascii="仿宋" w:eastAsia="仿宋" w:hAnsi="仿宋" w:cs="仿宋"/>
          <w:sz w:val="31"/>
          <w:szCs w:val="31"/>
        </w:rPr>
      </w:pPr>
      <w:r>
        <w:rPr>
          <w:rFonts w:ascii="仿宋" w:eastAsia="仿宋" w:hAnsi="仿宋" w:cs="仿宋" w:hint="eastAsia"/>
          <w:spacing w:val="21"/>
          <w:sz w:val="31"/>
          <w:szCs w:val="31"/>
          <w14:textOutline w14:w="5791" w14:cap="sq" w14:cmpd="sng" w14:algn="ctr">
            <w14:solidFill>
              <w14:srgbClr w14:val="000000"/>
            </w14:solidFill>
            <w14:prstDash w14:val="solid"/>
            <w14:bevel/>
          </w14:textOutline>
        </w:rPr>
        <w:t>2</w:t>
      </w:r>
      <w:r>
        <w:rPr>
          <w:rFonts w:ascii="仿宋" w:eastAsia="仿宋" w:hAnsi="仿宋" w:cs="仿宋"/>
          <w:spacing w:val="21"/>
          <w:sz w:val="31"/>
          <w:szCs w:val="31"/>
          <w14:textOutline w14:w="5791" w14:cap="sq" w14:cmpd="sng" w14:algn="ctr">
            <w14:solidFill>
              <w14:srgbClr w14:val="000000"/>
            </w14:solidFill>
            <w14:prstDash w14:val="solid"/>
            <w14:bevel/>
          </w14:textOutline>
        </w:rPr>
        <w:t>023</w:t>
      </w:r>
      <w:r>
        <w:rPr>
          <w:rFonts w:ascii="仿宋" w:eastAsia="仿宋" w:hAnsi="仿宋" w:cs="仿宋"/>
          <w:spacing w:val="12"/>
          <w:sz w:val="31"/>
          <w:szCs w:val="31"/>
          <w14:textOutline w14:w="5791" w14:cap="sq" w14:cmpd="sng" w14:algn="ctr">
            <w14:solidFill>
              <w14:srgbClr w14:val="000000"/>
            </w14:solidFill>
            <w14:prstDash w14:val="solid"/>
            <w14:bevel/>
          </w14:textOutline>
        </w:rPr>
        <w:t>年</w:t>
      </w:r>
      <w:r>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11</w:t>
      </w:r>
      <w:r>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月</w:t>
      </w:r>
    </w:p>
    <w:p w:rsidR="007545B7" w:rsidRDefault="007545B7">
      <w:pPr>
        <w:sectPr w:rsidR="007545B7">
          <w:pgSz w:w="11906" w:h="16839"/>
          <w:pgMar w:top="1431" w:right="1785" w:bottom="0" w:left="1785" w:header="0" w:footer="0" w:gutter="0"/>
          <w:cols w:space="720"/>
        </w:sectPr>
      </w:pPr>
    </w:p>
    <w:p w:rsidR="007545B7" w:rsidRDefault="00283903">
      <w:pPr>
        <w:spacing w:before="40" w:line="228" w:lineRule="auto"/>
        <w:ind w:left="36"/>
        <w:rPr>
          <w:rFonts w:ascii="仿宋" w:eastAsia="仿宋" w:hAnsi="仿宋" w:cs="仿宋"/>
          <w:sz w:val="31"/>
          <w:szCs w:val="31"/>
        </w:rPr>
      </w:pPr>
      <w:r>
        <w:rPr>
          <w:rFonts w:ascii="仿宋" w:eastAsia="仿宋" w:hAnsi="仿宋" w:cs="仿宋"/>
          <w:spacing w:val="7"/>
          <w:sz w:val="31"/>
          <w:szCs w:val="31"/>
        </w:rPr>
        <w:lastRenderedPageBreak/>
        <w:t>各</w:t>
      </w:r>
      <w:r>
        <w:rPr>
          <w:rFonts w:ascii="仿宋" w:eastAsia="仿宋" w:hAnsi="仿宋" w:cs="仿宋" w:hint="eastAsia"/>
          <w:spacing w:val="7"/>
          <w:sz w:val="31"/>
          <w:szCs w:val="31"/>
        </w:rPr>
        <w:t>供应商</w:t>
      </w:r>
      <w:r>
        <w:rPr>
          <w:rFonts w:ascii="仿宋" w:eastAsia="仿宋" w:hAnsi="仿宋" w:cs="仿宋"/>
          <w:spacing w:val="5"/>
          <w:sz w:val="31"/>
          <w:szCs w:val="31"/>
        </w:rPr>
        <w:t>：</w:t>
      </w:r>
    </w:p>
    <w:p w:rsidR="007545B7" w:rsidRDefault="00283903">
      <w:pPr>
        <w:ind w:leftChars="684" w:left="3036" w:hangingChars="500" w:hanging="1600"/>
        <w:jc w:val="both"/>
        <w:rPr>
          <w:rFonts w:ascii="仿宋" w:eastAsia="仿宋" w:hAnsi="仿宋" w:cs="仿宋"/>
          <w:sz w:val="31"/>
          <w:szCs w:val="31"/>
        </w:rPr>
      </w:pPr>
      <w:r>
        <w:rPr>
          <w:rFonts w:ascii="仿宋" w:eastAsia="仿宋" w:hAnsi="仿宋" w:cs="仿宋" w:hint="eastAsia"/>
          <w:spacing w:val="5"/>
          <w:sz w:val="31"/>
          <w:szCs w:val="31"/>
        </w:rPr>
        <w:t>绵阳市中心</w:t>
      </w:r>
      <w:r>
        <w:rPr>
          <w:rFonts w:ascii="仿宋" w:eastAsia="仿宋" w:hAnsi="仿宋" w:cs="仿宋"/>
          <w:spacing w:val="5"/>
          <w:sz w:val="31"/>
          <w:szCs w:val="31"/>
        </w:rPr>
        <w:t>医</w:t>
      </w:r>
      <w:r>
        <w:rPr>
          <w:rFonts w:ascii="仿宋" w:eastAsia="仿宋" w:hAnsi="仿宋" w:cs="仿宋" w:hint="eastAsia"/>
          <w:spacing w:val="5"/>
          <w:sz w:val="31"/>
          <w:szCs w:val="31"/>
        </w:rPr>
        <w:t>院拟对</w:t>
      </w:r>
      <w:r>
        <w:rPr>
          <w:rFonts w:ascii="仿宋" w:eastAsia="仿宋" w:hAnsi="仿宋" w:cs="仿宋" w:hint="eastAsia"/>
          <w:spacing w:val="5"/>
          <w:sz w:val="31"/>
          <w:szCs w:val="31"/>
          <w:u w:val="single"/>
        </w:rPr>
        <w:t xml:space="preserve"> </w:t>
      </w:r>
      <w:r>
        <w:rPr>
          <w:rFonts w:ascii="仿宋" w:eastAsia="仿宋" w:hAnsi="仿宋" w:cs="仿宋" w:hint="eastAsia"/>
          <w:spacing w:val="5"/>
          <w:sz w:val="31"/>
          <w:szCs w:val="31"/>
        </w:rPr>
        <w:t>UPS</w:t>
      </w:r>
      <w:r>
        <w:rPr>
          <w:rFonts w:ascii="仿宋" w:eastAsia="仿宋" w:hAnsi="仿宋" w:cs="仿宋" w:hint="eastAsia"/>
          <w:spacing w:val="5"/>
          <w:sz w:val="31"/>
          <w:szCs w:val="31"/>
        </w:rPr>
        <w:t>电源维保服务</w:t>
      </w:r>
      <w:r>
        <w:rPr>
          <w:rFonts w:ascii="仿宋" w:eastAsia="仿宋" w:hAnsi="仿宋" w:cs="仿宋" w:hint="eastAsia"/>
          <w:spacing w:val="5"/>
          <w:sz w:val="31"/>
          <w:szCs w:val="31"/>
          <w:u w:val="single"/>
        </w:rPr>
        <w:t xml:space="preserve"> </w:t>
      </w:r>
      <w:r>
        <w:rPr>
          <w:rFonts w:ascii="仿宋" w:eastAsia="仿宋" w:hAnsi="仿宋" w:cs="仿宋" w:hint="eastAsia"/>
          <w:spacing w:val="5"/>
          <w:sz w:val="31"/>
          <w:szCs w:val="31"/>
        </w:rPr>
        <w:t>进行比选采购，欢迎能</w:t>
      </w:r>
      <w:r>
        <w:rPr>
          <w:rFonts w:ascii="仿宋" w:eastAsia="仿宋" w:hAnsi="仿宋" w:cs="仿宋" w:hint="eastAsia"/>
          <w:spacing w:val="8"/>
          <w:sz w:val="31"/>
          <w:szCs w:val="31"/>
        </w:rPr>
        <w:t>提供本货物和服务的供应商</w:t>
      </w:r>
      <w:r>
        <w:rPr>
          <w:rFonts w:ascii="仿宋" w:eastAsia="仿宋" w:hAnsi="仿宋" w:cs="仿宋"/>
          <w:spacing w:val="8"/>
          <w:sz w:val="31"/>
          <w:szCs w:val="31"/>
        </w:rPr>
        <w:t>参与比选</w:t>
      </w:r>
      <w:r>
        <w:rPr>
          <w:rFonts w:ascii="仿宋" w:eastAsia="仿宋" w:hAnsi="仿宋" w:cs="仿宋" w:hint="eastAsia"/>
          <w:spacing w:val="8"/>
          <w:sz w:val="31"/>
          <w:szCs w:val="31"/>
        </w:rPr>
        <w:t>采购活动</w:t>
      </w:r>
      <w:r>
        <w:rPr>
          <w:rFonts w:ascii="仿宋" w:eastAsia="仿宋" w:hAnsi="仿宋" w:cs="仿宋"/>
          <w:spacing w:val="8"/>
          <w:sz w:val="31"/>
          <w:szCs w:val="31"/>
        </w:rPr>
        <w:t>。</w:t>
      </w:r>
    </w:p>
    <w:p w:rsidR="007545B7" w:rsidRDefault="00283903">
      <w:pPr>
        <w:pStyle w:val="ac"/>
        <w:numPr>
          <w:ilvl w:val="0"/>
          <w:numId w:val="1"/>
        </w:numPr>
        <w:spacing w:before="1" w:line="292" w:lineRule="auto"/>
        <w:ind w:right="5111" w:firstLineChars="0"/>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采购</w:t>
      </w:r>
      <w:r>
        <w:rPr>
          <w:rFonts w:ascii="仿宋" w:eastAsia="仿宋" w:hAnsi="仿宋" w:cs="仿宋"/>
          <w:spacing w:val="-4"/>
          <w:sz w:val="31"/>
          <w:szCs w:val="31"/>
          <w14:textOutline w14:w="5791" w14:cap="sq" w14:cmpd="sng" w14:algn="ctr">
            <w14:solidFill>
              <w14:srgbClr w14:val="000000"/>
            </w14:solidFill>
            <w14:prstDash w14:val="solid"/>
            <w14:bevel/>
          </w14:textOutline>
        </w:rPr>
        <w:t>项目内容</w:t>
      </w:r>
    </w:p>
    <w:p w:rsidR="007545B7" w:rsidRDefault="00283903">
      <w:pPr>
        <w:spacing w:before="215" w:line="230" w:lineRule="auto"/>
        <w:ind w:firstLineChars="200" w:firstLine="640"/>
        <w:rPr>
          <w:rFonts w:ascii="仿宋" w:eastAsia="仿宋" w:hAnsi="仿宋" w:cs="仿宋"/>
          <w:spacing w:val="5"/>
          <w:sz w:val="31"/>
          <w:szCs w:val="31"/>
        </w:rPr>
      </w:pPr>
      <w:r>
        <w:rPr>
          <w:rFonts w:ascii="仿宋" w:eastAsia="仿宋" w:hAnsi="仿宋" w:cs="仿宋" w:hint="eastAsia"/>
          <w:spacing w:val="5"/>
          <w:sz w:val="31"/>
          <w:szCs w:val="31"/>
        </w:rPr>
        <w:t>UPS</w:t>
      </w:r>
      <w:r>
        <w:rPr>
          <w:rFonts w:ascii="仿宋" w:eastAsia="仿宋" w:hAnsi="仿宋" w:cs="仿宋" w:hint="eastAsia"/>
          <w:spacing w:val="5"/>
          <w:sz w:val="31"/>
          <w:szCs w:val="31"/>
        </w:rPr>
        <w:t>电源维保服务</w:t>
      </w:r>
    </w:p>
    <w:tbl>
      <w:tblPr>
        <w:tblpPr w:leftFromText="180" w:rightFromText="180" w:vertAnchor="text" w:tblpXSpec="center" w:tblpY="1"/>
        <w:tblOverlap w:val="never"/>
        <w:tblW w:w="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313"/>
        <w:gridCol w:w="2863"/>
        <w:gridCol w:w="603"/>
        <w:gridCol w:w="593"/>
      </w:tblGrid>
      <w:tr w:rsidR="006372BA" w:rsidTr="00C70D11">
        <w:trPr>
          <w:trHeight w:val="385"/>
        </w:trPr>
        <w:tc>
          <w:tcPr>
            <w:tcW w:w="586" w:type="dxa"/>
            <w:tcBorders>
              <w:bottom w:val="single" w:sz="4" w:space="0" w:color="auto"/>
            </w:tcBorders>
            <w:vAlign w:val="center"/>
          </w:tcPr>
          <w:p w:rsidR="006372BA" w:rsidRDefault="006372BA" w:rsidP="00C70D11">
            <w:pPr>
              <w:spacing w:line="360" w:lineRule="auto"/>
              <w:jc w:val="center"/>
              <w:rPr>
                <w:rFonts w:ascii="宋体" w:eastAsia="宋体" w:hAnsi="宋体" w:cs="宋体"/>
                <w:bCs/>
                <w:sz w:val="18"/>
                <w:szCs w:val="18"/>
              </w:rPr>
            </w:pPr>
            <w:r>
              <w:rPr>
                <w:rFonts w:ascii="宋体" w:eastAsia="宋体" w:hAnsi="宋体" w:cs="宋体" w:hint="eastAsia"/>
                <w:bCs/>
                <w:sz w:val="18"/>
                <w:szCs w:val="18"/>
              </w:rPr>
              <w:t>序号</w:t>
            </w:r>
          </w:p>
        </w:tc>
        <w:tc>
          <w:tcPr>
            <w:tcW w:w="1313" w:type="dxa"/>
            <w:tcBorders>
              <w:bottom w:val="single" w:sz="4" w:space="0" w:color="auto"/>
            </w:tcBorders>
            <w:vAlign w:val="center"/>
          </w:tcPr>
          <w:p w:rsidR="006372BA" w:rsidRDefault="006372BA" w:rsidP="00C70D11">
            <w:pPr>
              <w:spacing w:line="360" w:lineRule="auto"/>
              <w:jc w:val="center"/>
              <w:rPr>
                <w:rFonts w:ascii="宋体" w:eastAsia="宋体" w:hAnsi="宋体" w:cs="宋体"/>
                <w:bCs/>
                <w:sz w:val="18"/>
                <w:szCs w:val="18"/>
              </w:rPr>
            </w:pPr>
            <w:r>
              <w:rPr>
                <w:rFonts w:ascii="宋体" w:eastAsia="宋体" w:hAnsi="宋体" w:cs="宋体" w:hint="eastAsia"/>
                <w:bCs/>
                <w:sz w:val="18"/>
                <w:szCs w:val="18"/>
              </w:rPr>
              <w:t>维保服务设备</w:t>
            </w:r>
          </w:p>
        </w:tc>
        <w:tc>
          <w:tcPr>
            <w:tcW w:w="2863" w:type="dxa"/>
            <w:tcBorders>
              <w:bottom w:val="single" w:sz="4" w:space="0" w:color="auto"/>
            </w:tcBorders>
            <w:vAlign w:val="center"/>
          </w:tcPr>
          <w:p w:rsidR="006372BA" w:rsidRDefault="006372BA" w:rsidP="00C70D11">
            <w:pPr>
              <w:spacing w:line="360" w:lineRule="auto"/>
              <w:jc w:val="center"/>
              <w:rPr>
                <w:rFonts w:ascii="宋体" w:eastAsia="宋体" w:hAnsi="宋体" w:cs="宋体"/>
                <w:bCs/>
                <w:sz w:val="18"/>
                <w:szCs w:val="18"/>
              </w:rPr>
            </w:pPr>
            <w:r>
              <w:rPr>
                <w:rFonts w:ascii="宋体" w:eastAsia="宋体" w:hAnsi="宋体" w:cs="宋体" w:hint="eastAsia"/>
                <w:bCs/>
                <w:sz w:val="18"/>
                <w:szCs w:val="18"/>
              </w:rPr>
              <w:t>设备品牌及型号</w:t>
            </w:r>
          </w:p>
        </w:tc>
        <w:tc>
          <w:tcPr>
            <w:tcW w:w="603" w:type="dxa"/>
            <w:tcBorders>
              <w:bottom w:val="single" w:sz="4" w:space="0" w:color="auto"/>
            </w:tcBorders>
            <w:vAlign w:val="center"/>
          </w:tcPr>
          <w:p w:rsidR="006372BA" w:rsidRDefault="006372BA" w:rsidP="00C70D11">
            <w:pPr>
              <w:spacing w:line="360" w:lineRule="auto"/>
              <w:jc w:val="center"/>
              <w:rPr>
                <w:rFonts w:ascii="宋体" w:eastAsia="宋体" w:hAnsi="宋体" w:cs="宋体"/>
                <w:bCs/>
                <w:sz w:val="18"/>
                <w:szCs w:val="18"/>
              </w:rPr>
            </w:pPr>
            <w:r>
              <w:rPr>
                <w:rFonts w:ascii="宋体" w:eastAsia="宋体" w:hAnsi="宋体" w:cs="宋体" w:hint="eastAsia"/>
                <w:bCs/>
                <w:sz w:val="18"/>
                <w:szCs w:val="18"/>
              </w:rPr>
              <w:t>单位</w:t>
            </w:r>
          </w:p>
        </w:tc>
        <w:tc>
          <w:tcPr>
            <w:tcW w:w="593" w:type="dxa"/>
            <w:tcBorders>
              <w:bottom w:val="single" w:sz="4" w:space="0" w:color="auto"/>
            </w:tcBorders>
            <w:vAlign w:val="center"/>
          </w:tcPr>
          <w:p w:rsidR="006372BA" w:rsidRDefault="006372BA" w:rsidP="00C70D11">
            <w:pPr>
              <w:spacing w:line="360" w:lineRule="auto"/>
              <w:jc w:val="center"/>
              <w:rPr>
                <w:rFonts w:ascii="宋体" w:eastAsia="宋体" w:hAnsi="宋体" w:cs="宋体"/>
                <w:bCs/>
                <w:sz w:val="18"/>
                <w:szCs w:val="18"/>
              </w:rPr>
            </w:pPr>
            <w:r>
              <w:rPr>
                <w:rFonts w:ascii="宋体" w:eastAsia="宋体" w:hAnsi="宋体" w:cs="宋体" w:hint="eastAsia"/>
                <w:bCs/>
                <w:sz w:val="18"/>
                <w:szCs w:val="18"/>
              </w:rPr>
              <w:t>数量</w:t>
            </w:r>
          </w:p>
        </w:tc>
      </w:tr>
      <w:tr w:rsidR="006372BA" w:rsidTr="00C70D11">
        <w:trPr>
          <w:trHeight w:val="385"/>
        </w:trPr>
        <w:tc>
          <w:tcPr>
            <w:tcW w:w="586" w:type="dxa"/>
            <w:vAlign w:val="center"/>
          </w:tcPr>
          <w:p w:rsidR="006372BA" w:rsidRDefault="006372BA" w:rsidP="00C70D11">
            <w:pPr>
              <w:spacing w:line="360" w:lineRule="auto"/>
              <w:jc w:val="center"/>
              <w:rPr>
                <w:rFonts w:ascii="宋体" w:eastAsia="宋体" w:hAnsi="宋体" w:cs="宋体"/>
                <w:sz w:val="18"/>
                <w:szCs w:val="18"/>
              </w:rPr>
            </w:pPr>
            <w:r>
              <w:rPr>
                <w:rFonts w:ascii="宋体" w:eastAsia="宋体" w:hAnsi="宋体" w:cs="宋体" w:hint="eastAsia"/>
                <w:sz w:val="18"/>
                <w:szCs w:val="18"/>
              </w:rPr>
              <w:t>1</w:t>
            </w:r>
          </w:p>
        </w:tc>
        <w:tc>
          <w:tcPr>
            <w:tcW w:w="1313" w:type="dxa"/>
            <w:vAlign w:val="center"/>
          </w:tcPr>
          <w:p w:rsidR="006372BA" w:rsidRDefault="006372BA" w:rsidP="00C70D11">
            <w:pPr>
              <w:spacing w:line="360" w:lineRule="auto"/>
              <w:jc w:val="center"/>
              <w:rPr>
                <w:rFonts w:ascii="宋体" w:eastAsia="宋体" w:hAnsi="宋体" w:cs="宋体"/>
                <w:sz w:val="18"/>
                <w:szCs w:val="18"/>
              </w:rPr>
            </w:pPr>
            <w:r>
              <w:rPr>
                <w:rFonts w:ascii="宋体" w:eastAsia="宋体" w:hAnsi="宋体" w:cs="宋体" w:hint="eastAsia"/>
                <w:sz w:val="18"/>
                <w:szCs w:val="18"/>
              </w:rPr>
              <w:t>UPS电源</w:t>
            </w:r>
          </w:p>
        </w:tc>
        <w:tc>
          <w:tcPr>
            <w:tcW w:w="2863" w:type="dxa"/>
            <w:vAlign w:val="center"/>
          </w:tcPr>
          <w:p w:rsidR="006372BA" w:rsidRDefault="006372BA" w:rsidP="00C70D11">
            <w:pPr>
              <w:spacing w:line="360" w:lineRule="auto"/>
              <w:jc w:val="center"/>
              <w:rPr>
                <w:rFonts w:ascii="宋体" w:eastAsia="宋体" w:hAnsi="宋体" w:cs="宋体"/>
                <w:sz w:val="18"/>
                <w:szCs w:val="18"/>
              </w:rPr>
            </w:pPr>
            <w:r>
              <w:rPr>
                <w:rFonts w:ascii="宋体" w:eastAsia="宋体" w:hAnsi="宋体" w:cs="宋体" w:hint="eastAsia"/>
                <w:sz w:val="18"/>
                <w:szCs w:val="18"/>
              </w:rPr>
              <w:t>维谛（原艾默生）   NXr 40KVA</w:t>
            </w:r>
          </w:p>
        </w:tc>
        <w:tc>
          <w:tcPr>
            <w:tcW w:w="603" w:type="dxa"/>
            <w:vAlign w:val="center"/>
          </w:tcPr>
          <w:p w:rsidR="006372BA" w:rsidRDefault="006372BA" w:rsidP="00C70D11">
            <w:pPr>
              <w:spacing w:line="360" w:lineRule="auto"/>
              <w:jc w:val="center"/>
              <w:rPr>
                <w:rFonts w:ascii="宋体" w:eastAsia="宋体" w:hAnsi="宋体" w:cs="宋体"/>
                <w:bCs/>
                <w:sz w:val="18"/>
                <w:szCs w:val="18"/>
              </w:rPr>
            </w:pPr>
            <w:r>
              <w:rPr>
                <w:rFonts w:ascii="宋体" w:eastAsia="宋体" w:hAnsi="宋体" w:cs="宋体" w:hint="eastAsia"/>
                <w:bCs/>
                <w:sz w:val="18"/>
                <w:szCs w:val="18"/>
              </w:rPr>
              <w:t>台</w:t>
            </w:r>
          </w:p>
        </w:tc>
        <w:tc>
          <w:tcPr>
            <w:tcW w:w="593" w:type="dxa"/>
            <w:vAlign w:val="center"/>
          </w:tcPr>
          <w:p w:rsidR="006372BA" w:rsidRDefault="006372BA" w:rsidP="00C70D11">
            <w:pPr>
              <w:spacing w:line="360" w:lineRule="auto"/>
              <w:jc w:val="center"/>
              <w:rPr>
                <w:rFonts w:ascii="宋体" w:eastAsia="宋体" w:hAnsi="宋体" w:cs="宋体"/>
                <w:bCs/>
                <w:sz w:val="18"/>
                <w:szCs w:val="18"/>
              </w:rPr>
            </w:pPr>
            <w:r>
              <w:rPr>
                <w:rFonts w:ascii="宋体" w:eastAsia="宋体" w:hAnsi="宋体" w:cs="宋体" w:hint="eastAsia"/>
                <w:bCs/>
                <w:sz w:val="18"/>
                <w:szCs w:val="18"/>
              </w:rPr>
              <w:t>5</w:t>
            </w:r>
          </w:p>
        </w:tc>
      </w:tr>
      <w:tr w:rsidR="006372BA" w:rsidTr="00C70D11">
        <w:trPr>
          <w:trHeight w:val="385"/>
        </w:trPr>
        <w:tc>
          <w:tcPr>
            <w:tcW w:w="586" w:type="dxa"/>
            <w:vAlign w:val="center"/>
          </w:tcPr>
          <w:p w:rsidR="006372BA" w:rsidRDefault="006372BA" w:rsidP="00C70D11">
            <w:pPr>
              <w:spacing w:line="360" w:lineRule="auto"/>
              <w:jc w:val="center"/>
              <w:rPr>
                <w:rFonts w:ascii="宋体" w:eastAsia="宋体" w:hAnsi="宋体" w:cs="宋体"/>
                <w:sz w:val="18"/>
                <w:szCs w:val="18"/>
              </w:rPr>
            </w:pPr>
            <w:r>
              <w:rPr>
                <w:rFonts w:ascii="宋体" w:eastAsia="宋体" w:hAnsi="宋体" w:cs="宋体" w:hint="eastAsia"/>
                <w:sz w:val="18"/>
                <w:szCs w:val="18"/>
              </w:rPr>
              <w:t>2</w:t>
            </w:r>
          </w:p>
        </w:tc>
        <w:tc>
          <w:tcPr>
            <w:tcW w:w="1313" w:type="dxa"/>
            <w:vAlign w:val="center"/>
          </w:tcPr>
          <w:p w:rsidR="006372BA" w:rsidRDefault="006372BA" w:rsidP="00C70D11">
            <w:pPr>
              <w:spacing w:line="360" w:lineRule="auto"/>
              <w:jc w:val="center"/>
              <w:rPr>
                <w:rFonts w:ascii="宋体" w:eastAsia="宋体" w:hAnsi="宋体" w:cs="宋体"/>
                <w:sz w:val="18"/>
                <w:szCs w:val="18"/>
              </w:rPr>
            </w:pPr>
            <w:r>
              <w:rPr>
                <w:rFonts w:ascii="宋体" w:eastAsia="宋体" w:hAnsi="宋体" w:cs="宋体" w:hint="eastAsia"/>
                <w:sz w:val="18"/>
                <w:szCs w:val="18"/>
              </w:rPr>
              <w:t>配电柜</w:t>
            </w:r>
          </w:p>
        </w:tc>
        <w:tc>
          <w:tcPr>
            <w:tcW w:w="2863" w:type="dxa"/>
            <w:vAlign w:val="center"/>
          </w:tcPr>
          <w:p w:rsidR="006372BA" w:rsidRDefault="006372BA" w:rsidP="00C70D11">
            <w:pPr>
              <w:spacing w:line="360" w:lineRule="auto"/>
              <w:jc w:val="center"/>
              <w:rPr>
                <w:rFonts w:ascii="宋体" w:eastAsia="宋体" w:hAnsi="宋体" w:cs="宋体"/>
                <w:sz w:val="18"/>
                <w:szCs w:val="18"/>
              </w:rPr>
            </w:pPr>
            <w:r>
              <w:rPr>
                <w:rFonts w:ascii="宋体" w:eastAsia="宋体" w:hAnsi="宋体" w:cs="宋体" w:hint="eastAsia"/>
                <w:sz w:val="18"/>
                <w:szCs w:val="18"/>
              </w:rPr>
              <w:t>无</w:t>
            </w:r>
          </w:p>
        </w:tc>
        <w:tc>
          <w:tcPr>
            <w:tcW w:w="603" w:type="dxa"/>
            <w:vAlign w:val="center"/>
          </w:tcPr>
          <w:p w:rsidR="006372BA" w:rsidRDefault="006372BA" w:rsidP="00C70D11">
            <w:pPr>
              <w:spacing w:line="360" w:lineRule="auto"/>
              <w:jc w:val="center"/>
              <w:rPr>
                <w:rFonts w:ascii="宋体" w:eastAsia="宋体" w:hAnsi="宋体" w:cs="宋体"/>
                <w:bCs/>
                <w:sz w:val="18"/>
                <w:szCs w:val="18"/>
              </w:rPr>
            </w:pPr>
            <w:r>
              <w:rPr>
                <w:rFonts w:ascii="宋体" w:eastAsia="宋体" w:hAnsi="宋体" w:cs="宋体" w:hint="eastAsia"/>
                <w:bCs/>
                <w:sz w:val="18"/>
                <w:szCs w:val="18"/>
              </w:rPr>
              <w:t>台</w:t>
            </w:r>
          </w:p>
        </w:tc>
        <w:tc>
          <w:tcPr>
            <w:tcW w:w="593" w:type="dxa"/>
            <w:vAlign w:val="center"/>
          </w:tcPr>
          <w:p w:rsidR="006372BA" w:rsidRDefault="006372BA" w:rsidP="00C70D11">
            <w:pPr>
              <w:spacing w:line="360" w:lineRule="auto"/>
              <w:jc w:val="center"/>
              <w:rPr>
                <w:rFonts w:ascii="宋体" w:eastAsia="宋体" w:hAnsi="宋体" w:cs="宋体"/>
                <w:sz w:val="18"/>
                <w:szCs w:val="18"/>
              </w:rPr>
            </w:pPr>
            <w:r>
              <w:rPr>
                <w:rFonts w:ascii="宋体" w:eastAsia="宋体" w:hAnsi="宋体" w:cs="宋体" w:hint="eastAsia"/>
                <w:sz w:val="18"/>
                <w:szCs w:val="18"/>
              </w:rPr>
              <w:t>3</w:t>
            </w:r>
          </w:p>
        </w:tc>
      </w:tr>
      <w:tr w:rsidR="006372BA" w:rsidTr="00C70D11">
        <w:trPr>
          <w:trHeight w:val="394"/>
        </w:trPr>
        <w:tc>
          <w:tcPr>
            <w:tcW w:w="586" w:type="dxa"/>
            <w:vAlign w:val="center"/>
          </w:tcPr>
          <w:p w:rsidR="006372BA" w:rsidRDefault="006372BA" w:rsidP="00C70D11">
            <w:pPr>
              <w:spacing w:line="360" w:lineRule="auto"/>
              <w:jc w:val="center"/>
              <w:rPr>
                <w:rFonts w:ascii="宋体" w:eastAsia="宋体" w:hAnsi="宋体" w:cs="宋体"/>
                <w:sz w:val="18"/>
                <w:szCs w:val="18"/>
              </w:rPr>
            </w:pPr>
            <w:r>
              <w:rPr>
                <w:rFonts w:ascii="宋体" w:eastAsia="宋体" w:hAnsi="宋体" w:cs="宋体" w:hint="eastAsia"/>
                <w:sz w:val="18"/>
                <w:szCs w:val="18"/>
              </w:rPr>
              <w:t>3</w:t>
            </w:r>
          </w:p>
        </w:tc>
        <w:tc>
          <w:tcPr>
            <w:tcW w:w="1313" w:type="dxa"/>
            <w:vAlign w:val="center"/>
          </w:tcPr>
          <w:p w:rsidR="006372BA" w:rsidRDefault="006372BA" w:rsidP="00C70D11">
            <w:pPr>
              <w:spacing w:line="360" w:lineRule="auto"/>
              <w:jc w:val="center"/>
              <w:rPr>
                <w:rFonts w:ascii="宋体" w:eastAsia="宋体" w:hAnsi="宋体" w:cs="宋体"/>
                <w:sz w:val="18"/>
                <w:szCs w:val="18"/>
              </w:rPr>
            </w:pPr>
            <w:r>
              <w:rPr>
                <w:rFonts w:ascii="宋体" w:eastAsia="宋体" w:hAnsi="宋体" w:cs="宋体" w:hint="eastAsia"/>
                <w:sz w:val="18"/>
                <w:szCs w:val="18"/>
              </w:rPr>
              <w:t>开关电源</w:t>
            </w:r>
          </w:p>
        </w:tc>
        <w:tc>
          <w:tcPr>
            <w:tcW w:w="2863" w:type="dxa"/>
            <w:vAlign w:val="center"/>
          </w:tcPr>
          <w:p w:rsidR="006372BA" w:rsidRDefault="006372BA" w:rsidP="00C70D11">
            <w:pPr>
              <w:spacing w:line="360" w:lineRule="auto"/>
              <w:jc w:val="center"/>
              <w:rPr>
                <w:rFonts w:ascii="宋体" w:eastAsia="宋体" w:hAnsi="宋体" w:cs="宋体"/>
                <w:sz w:val="18"/>
                <w:szCs w:val="18"/>
              </w:rPr>
            </w:pPr>
            <w:r>
              <w:rPr>
                <w:rFonts w:ascii="宋体" w:eastAsia="宋体" w:hAnsi="宋体" w:cs="宋体" w:hint="eastAsia"/>
                <w:sz w:val="18"/>
                <w:szCs w:val="18"/>
              </w:rPr>
              <w:t>无</w:t>
            </w:r>
          </w:p>
        </w:tc>
        <w:tc>
          <w:tcPr>
            <w:tcW w:w="603" w:type="dxa"/>
            <w:vAlign w:val="center"/>
          </w:tcPr>
          <w:p w:rsidR="006372BA" w:rsidRDefault="006372BA" w:rsidP="00C70D11">
            <w:pPr>
              <w:spacing w:line="360" w:lineRule="auto"/>
              <w:jc w:val="center"/>
              <w:rPr>
                <w:rFonts w:ascii="宋体" w:eastAsia="宋体" w:hAnsi="宋体" w:cs="宋体"/>
                <w:bCs/>
                <w:sz w:val="18"/>
                <w:szCs w:val="18"/>
              </w:rPr>
            </w:pPr>
            <w:r>
              <w:rPr>
                <w:rFonts w:ascii="宋体" w:eastAsia="宋体" w:hAnsi="宋体" w:cs="宋体" w:hint="eastAsia"/>
                <w:bCs/>
                <w:sz w:val="18"/>
                <w:szCs w:val="18"/>
              </w:rPr>
              <w:t>台</w:t>
            </w:r>
          </w:p>
        </w:tc>
        <w:tc>
          <w:tcPr>
            <w:tcW w:w="593" w:type="dxa"/>
            <w:vAlign w:val="center"/>
          </w:tcPr>
          <w:p w:rsidR="006372BA" w:rsidRDefault="006372BA" w:rsidP="00C70D11">
            <w:pPr>
              <w:spacing w:line="360" w:lineRule="auto"/>
              <w:jc w:val="center"/>
              <w:rPr>
                <w:rFonts w:ascii="宋体" w:eastAsia="宋体" w:hAnsi="宋体" w:cs="宋体"/>
                <w:sz w:val="18"/>
                <w:szCs w:val="18"/>
              </w:rPr>
            </w:pPr>
            <w:r>
              <w:rPr>
                <w:rFonts w:ascii="宋体" w:eastAsia="宋体" w:hAnsi="宋体" w:cs="宋体" w:hint="eastAsia"/>
                <w:sz w:val="18"/>
                <w:szCs w:val="18"/>
              </w:rPr>
              <w:t>1</w:t>
            </w:r>
          </w:p>
        </w:tc>
      </w:tr>
    </w:tbl>
    <w:p w:rsidR="006372BA" w:rsidRDefault="006372BA">
      <w:pPr>
        <w:spacing w:before="215" w:line="230" w:lineRule="auto"/>
        <w:ind w:firstLineChars="200" w:firstLine="640"/>
        <w:rPr>
          <w:rFonts w:ascii="仿宋" w:eastAsia="仿宋" w:hAnsi="仿宋" w:cs="仿宋" w:hint="eastAsia"/>
          <w:spacing w:val="5"/>
          <w:sz w:val="31"/>
          <w:szCs w:val="31"/>
        </w:rPr>
      </w:pPr>
    </w:p>
    <w:p w:rsidR="006372BA" w:rsidRDefault="006372BA">
      <w:pPr>
        <w:spacing w:before="215" w:line="230" w:lineRule="auto"/>
        <w:rPr>
          <w:rFonts w:ascii="仿宋" w:eastAsia="仿宋" w:hAnsi="仿宋" w:cs="仿宋"/>
          <w:spacing w:val="-17"/>
          <w:sz w:val="31"/>
          <w:szCs w:val="31"/>
        </w:rPr>
      </w:pPr>
    </w:p>
    <w:p w:rsidR="006372BA" w:rsidRDefault="006372BA">
      <w:pPr>
        <w:spacing w:before="215" w:line="230" w:lineRule="auto"/>
        <w:rPr>
          <w:rFonts w:ascii="仿宋" w:eastAsia="仿宋" w:hAnsi="仿宋" w:cs="仿宋"/>
          <w:spacing w:val="-17"/>
          <w:sz w:val="31"/>
          <w:szCs w:val="31"/>
        </w:rPr>
      </w:pPr>
    </w:p>
    <w:p w:rsidR="007545B7" w:rsidRPr="006372BA" w:rsidRDefault="00283903">
      <w:pPr>
        <w:spacing w:before="215" w:line="230" w:lineRule="auto"/>
        <w:rPr>
          <w:rFonts w:ascii="仿宋" w:eastAsia="仿宋" w:hAnsi="仿宋" w:cs="仿宋"/>
          <w:spacing w:val="-17"/>
          <w:sz w:val="31"/>
          <w:szCs w:val="31"/>
        </w:rPr>
      </w:pPr>
      <w:r>
        <w:rPr>
          <w:rFonts w:ascii="仿宋" w:eastAsia="仿宋" w:hAnsi="仿宋" w:cs="仿宋" w:hint="eastAsia"/>
          <w:spacing w:val="-17"/>
          <w:sz w:val="31"/>
          <w:szCs w:val="31"/>
        </w:rPr>
        <w:t>二</w:t>
      </w:r>
      <w:r>
        <w:rPr>
          <w:rFonts w:ascii="仿宋" w:eastAsia="仿宋" w:hAnsi="仿宋" w:cs="仿宋"/>
          <w:spacing w:val="-17"/>
          <w:sz w:val="31"/>
          <w:szCs w:val="31"/>
        </w:rPr>
        <w:t>、</w:t>
      </w:r>
      <w:bookmarkStart w:id="0" w:name="_GoBack"/>
      <w:bookmarkEnd w:id="0"/>
      <w:r>
        <w:rPr>
          <w:rFonts w:ascii="仿宋" w:eastAsia="仿宋" w:hAnsi="仿宋" w:cs="仿宋"/>
          <w:spacing w:val="-17"/>
          <w:sz w:val="31"/>
          <w:szCs w:val="31"/>
        </w:rPr>
        <w:t xml:space="preserve"> </w:t>
      </w:r>
      <w:r>
        <w:rPr>
          <w:rFonts w:ascii="仿宋" w:eastAsia="仿宋" w:hAnsi="仿宋" w:cs="仿宋"/>
          <w:spacing w:val="-17"/>
          <w:sz w:val="31"/>
          <w:szCs w:val="31"/>
          <w14:textOutline w14:w="5791" w14:cap="sq" w14:cmpd="sng" w14:algn="ctr">
            <w14:solidFill>
              <w14:srgbClr w14:val="000000"/>
            </w14:solidFill>
            <w14:prstDash w14:val="solid"/>
            <w14:bevel/>
          </w14:textOutline>
        </w:rPr>
        <w:t>比选</w:t>
      </w:r>
      <w:r>
        <w:rPr>
          <w:rFonts w:ascii="仿宋" w:eastAsia="仿宋" w:hAnsi="仿宋" w:cs="仿宋" w:hint="eastAsia"/>
          <w:spacing w:val="-17"/>
          <w:sz w:val="31"/>
          <w:szCs w:val="31"/>
          <w14:textOutline w14:w="5791" w14:cap="sq" w14:cmpd="sng" w14:algn="ctr">
            <w14:solidFill>
              <w14:srgbClr w14:val="000000"/>
            </w14:solidFill>
            <w14:prstDash w14:val="solid"/>
            <w14:bevel/>
          </w14:textOutline>
        </w:rPr>
        <w:t>要求</w:t>
      </w:r>
    </w:p>
    <w:p w:rsidR="007545B7" w:rsidRDefault="00283903">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（一）</w:t>
      </w:r>
      <w:r>
        <w:rPr>
          <w:rFonts w:ascii="仿宋" w:eastAsia="仿宋" w:hAnsi="仿宋" w:cs="仿宋" w:hint="eastAsia"/>
          <w:spacing w:val="8"/>
          <w:sz w:val="31"/>
          <w:szCs w:val="31"/>
        </w:rPr>
        <w:t>供应商资格条件要求</w:t>
      </w:r>
    </w:p>
    <w:p w:rsidR="007545B7" w:rsidRDefault="00283903">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1</w:t>
      </w:r>
      <w:r>
        <w:rPr>
          <w:rFonts w:ascii="仿宋" w:eastAsia="仿宋" w:hAnsi="仿宋" w:cs="仿宋" w:hint="eastAsia"/>
          <w:snapToGrid w:val="0"/>
          <w:color w:val="000000"/>
          <w:spacing w:val="8"/>
          <w:kern w:val="0"/>
          <w:sz w:val="31"/>
          <w:szCs w:val="31"/>
        </w:rPr>
        <w:t>、具有独立承担民事责任的能力。</w:t>
      </w:r>
    </w:p>
    <w:p w:rsidR="007545B7" w:rsidRDefault="00283903">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2</w:t>
      </w:r>
      <w:r>
        <w:rPr>
          <w:rFonts w:ascii="仿宋" w:eastAsia="仿宋" w:hAnsi="仿宋" w:cs="仿宋" w:hint="eastAsia"/>
          <w:snapToGrid w:val="0"/>
          <w:color w:val="000000"/>
          <w:spacing w:val="8"/>
          <w:kern w:val="0"/>
          <w:sz w:val="31"/>
          <w:szCs w:val="31"/>
        </w:rPr>
        <w:t>、具有良好的商业信誉和健全的财务会计制度。</w:t>
      </w:r>
    </w:p>
    <w:p w:rsidR="007545B7" w:rsidRDefault="00283903">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3</w:t>
      </w:r>
      <w:r>
        <w:rPr>
          <w:rFonts w:ascii="仿宋" w:eastAsia="仿宋" w:hAnsi="仿宋" w:cs="仿宋" w:hint="eastAsia"/>
          <w:snapToGrid w:val="0"/>
          <w:color w:val="000000"/>
          <w:spacing w:val="8"/>
          <w:kern w:val="0"/>
          <w:sz w:val="31"/>
          <w:szCs w:val="31"/>
        </w:rPr>
        <w:t>、具有履行合同所必须的设备和专业技术能力。</w:t>
      </w:r>
    </w:p>
    <w:p w:rsidR="007545B7" w:rsidRDefault="00283903">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4</w:t>
      </w:r>
      <w:r>
        <w:rPr>
          <w:rFonts w:ascii="仿宋" w:eastAsia="仿宋" w:hAnsi="仿宋" w:cs="仿宋" w:hint="eastAsia"/>
          <w:snapToGrid w:val="0"/>
          <w:color w:val="000000"/>
          <w:spacing w:val="8"/>
          <w:kern w:val="0"/>
          <w:sz w:val="31"/>
          <w:szCs w:val="31"/>
        </w:rPr>
        <w:t>、有依法缴纳税收和社会保障资金的良好记录。</w:t>
      </w:r>
    </w:p>
    <w:p w:rsidR="007545B7" w:rsidRDefault="00283903">
      <w:pPr>
        <w:pStyle w:val="ad"/>
        <w:ind w:leftChars="114" w:left="239" w:firstLineChars="100" w:firstLine="326"/>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5</w:t>
      </w:r>
      <w:r>
        <w:rPr>
          <w:rFonts w:ascii="仿宋" w:eastAsia="仿宋" w:hAnsi="仿宋" w:cs="仿宋" w:hint="eastAsia"/>
          <w:snapToGrid w:val="0"/>
          <w:color w:val="000000"/>
          <w:spacing w:val="8"/>
          <w:kern w:val="0"/>
          <w:sz w:val="31"/>
          <w:szCs w:val="31"/>
        </w:rPr>
        <w:t>、供应商参加本次政府采购活动前三年内，在经营活动中没有重大违法记录。</w:t>
      </w:r>
    </w:p>
    <w:p w:rsidR="007545B7" w:rsidRDefault="00283903">
      <w:pPr>
        <w:pStyle w:val="ad"/>
        <w:ind w:leftChars="228" w:left="479"/>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6</w:t>
      </w:r>
      <w:r>
        <w:rPr>
          <w:rFonts w:ascii="仿宋" w:eastAsia="仿宋" w:hAnsi="仿宋" w:cs="仿宋" w:hint="eastAsia"/>
          <w:snapToGrid w:val="0"/>
          <w:color w:val="000000"/>
          <w:spacing w:val="8"/>
          <w:kern w:val="0"/>
          <w:sz w:val="31"/>
          <w:szCs w:val="31"/>
        </w:rPr>
        <w:t>、本项目参加政府采购活动的投标人、法定代表人</w:t>
      </w:r>
      <w:r>
        <w:rPr>
          <w:rFonts w:ascii="仿宋" w:eastAsia="仿宋" w:hAnsi="仿宋" w:cs="仿宋" w:hint="eastAsia"/>
          <w:snapToGrid w:val="0"/>
          <w:color w:val="000000"/>
          <w:spacing w:val="8"/>
          <w:kern w:val="0"/>
          <w:sz w:val="31"/>
          <w:szCs w:val="31"/>
        </w:rPr>
        <w:t>(</w:t>
      </w:r>
      <w:r>
        <w:rPr>
          <w:rFonts w:ascii="仿宋" w:eastAsia="仿宋" w:hAnsi="仿宋" w:cs="仿宋" w:hint="eastAsia"/>
          <w:snapToGrid w:val="0"/>
          <w:color w:val="000000"/>
          <w:spacing w:val="8"/>
          <w:kern w:val="0"/>
          <w:sz w:val="31"/>
          <w:szCs w:val="31"/>
        </w:rPr>
        <w:t>非法人负责人、自然人本人</w:t>
      </w:r>
      <w:r>
        <w:rPr>
          <w:rFonts w:ascii="仿宋" w:eastAsia="仿宋" w:hAnsi="仿宋" w:cs="仿宋" w:hint="eastAsia"/>
          <w:snapToGrid w:val="0"/>
          <w:color w:val="000000"/>
          <w:spacing w:val="8"/>
          <w:kern w:val="0"/>
          <w:sz w:val="31"/>
          <w:szCs w:val="31"/>
        </w:rPr>
        <w:t>)</w:t>
      </w:r>
      <w:r>
        <w:rPr>
          <w:rFonts w:ascii="仿宋" w:eastAsia="仿宋" w:hAnsi="仿宋" w:cs="仿宋" w:hint="eastAsia"/>
          <w:snapToGrid w:val="0"/>
          <w:color w:val="000000"/>
          <w:spacing w:val="8"/>
          <w:kern w:val="0"/>
          <w:sz w:val="31"/>
          <w:szCs w:val="31"/>
        </w:rPr>
        <w:t>在前</w:t>
      </w:r>
      <w:r>
        <w:rPr>
          <w:rFonts w:ascii="仿宋" w:eastAsia="仿宋" w:hAnsi="仿宋" w:cs="仿宋" w:hint="eastAsia"/>
          <w:snapToGrid w:val="0"/>
          <w:color w:val="000000"/>
          <w:spacing w:val="8"/>
          <w:kern w:val="0"/>
          <w:sz w:val="31"/>
          <w:szCs w:val="31"/>
        </w:rPr>
        <w:t>3</w:t>
      </w:r>
      <w:r>
        <w:rPr>
          <w:rFonts w:ascii="仿宋" w:eastAsia="仿宋" w:hAnsi="仿宋" w:cs="仿宋" w:hint="eastAsia"/>
          <w:snapToGrid w:val="0"/>
          <w:color w:val="000000"/>
          <w:spacing w:val="8"/>
          <w:kern w:val="0"/>
          <w:sz w:val="31"/>
          <w:szCs w:val="31"/>
        </w:rPr>
        <w:t>年内不得具有行贿犯罪记录。</w:t>
      </w:r>
    </w:p>
    <w:p w:rsidR="007545B7" w:rsidRDefault="00283903">
      <w:pPr>
        <w:spacing w:before="218" w:line="240" w:lineRule="atLeast"/>
        <w:ind w:right="14" w:firstLineChars="200" w:firstLine="652"/>
        <w:rPr>
          <w:rFonts w:ascii="仿宋" w:eastAsia="仿宋" w:hAnsi="仿宋" w:cs="仿宋"/>
          <w:spacing w:val="8"/>
          <w:sz w:val="31"/>
          <w:szCs w:val="31"/>
        </w:rPr>
      </w:pPr>
      <w:r>
        <w:rPr>
          <w:rFonts w:ascii="仿宋" w:eastAsia="仿宋" w:hAnsi="仿宋" w:cs="仿宋" w:hint="eastAsia"/>
          <w:spacing w:val="8"/>
          <w:sz w:val="31"/>
          <w:szCs w:val="31"/>
        </w:rPr>
        <w:t>7</w:t>
      </w:r>
      <w:r>
        <w:rPr>
          <w:rFonts w:ascii="仿宋" w:eastAsia="仿宋" w:hAnsi="仿宋" w:cs="仿宋" w:hint="eastAsia"/>
          <w:spacing w:val="8"/>
          <w:sz w:val="31"/>
          <w:szCs w:val="31"/>
        </w:rPr>
        <w:t>、法律、行政法规规定的其他条件。</w:t>
      </w:r>
    </w:p>
    <w:p w:rsidR="007545B7" w:rsidRDefault="00283903">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（二）</w:t>
      </w:r>
      <w:r>
        <w:rPr>
          <w:rFonts w:ascii="仿宋" w:eastAsia="仿宋" w:hAnsi="仿宋" w:cs="仿宋"/>
          <w:spacing w:val="8"/>
          <w:sz w:val="31"/>
          <w:szCs w:val="31"/>
        </w:rPr>
        <w:t>技术</w:t>
      </w:r>
      <w:r>
        <w:rPr>
          <w:rFonts w:ascii="仿宋" w:eastAsia="仿宋" w:hAnsi="仿宋" w:cs="仿宋" w:hint="eastAsia"/>
          <w:spacing w:val="8"/>
          <w:sz w:val="31"/>
          <w:szCs w:val="31"/>
        </w:rPr>
        <w:t>或服务要求</w:t>
      </w:r>
    </w:p>
    <w:p w:rsidR="007545B7" w:rsidRDefault="00283903">
      <w:pPr>
        <w:numPr>
          <w:ilvl w:val="0"/>
          <w:numId w:val="2"/>
        </w:numPr>
        <w:rPr>
          <w:rFonts w:ascii="方正仿宋_GB2312" w:eastAsia="方正仿宋_GB2312" w:hAnsi="方正仿宋_GB2312" w:cs="方正仿宋_GB2312"/>
          <w:sz w:val="36"/>
          <w:szCs w:val="36"/>
        </w:rPr>
      </w:pPr>
      <w:r>
        <w:rPr>
          <w:rFonts w:ascii="方正仿宋_GB2312" w:eastAsia="方正仿宋_GB2312" w:hAnsi="方正仿宋_GB2312" w:cs="方正仿宋_GB2312" w:hint="eastAsia"/>
          <w:sz w:val="28"/>
          <w:szCs w:val="28"/>
        </w:rPr>
        <w:t>维保服务主要要求</w:t>
      </w:r>
    </w:p>
    <w:p w:rsidR="007545B7" w:rsidRDefault="00283903">
      <w:pPr>
        <w:numPr>
          <w:ilvl w:val="0"/>
          <w:numId w:val="3"/>
        </w:numPr>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rPr>
        <w:t>定期维护主要包含以下</w:t>
      </w:r>
      <w:r>
        <w:rPr>
          <w:rFonts w:ascii="方正仿宋_GB2312" w:eastAsia="方正仿宋_GB2312" w:hAnsi="方正仿宋_GB2312" w:cs="方正仿宋_GB2312" w:hint="eastAsia"/>
          <w:color w:val="auto"/>
          <w:sz w:val="24"/>
          <w:szCs w:val="24"/>
          <w:lang w:bidi="en-US"/>
        </w:rPr>
        <w:t>内容</w:t>
      </w:r>
      <w:r>
        <w:rPr>
          <w:rFonts w:ascii="方正仿宋_GB2312" w:eastAsia="方正仿宋_GB2312" w:hAnsi="方正仿宋_GB2312" w:cs="方正仿宋_GB2312" w:hint="eastAsia"/>
          <w:color w:val="auto"/>
          <w:sz w:val="24"/>
          <w:szCs w:val="24"/>
          <w:lang w:bidi="en-US"/>
        </w:rPr>
        <w:t>：</w:t>
      </w:r>
    </w:p>
    <w:p w:rsidR="007545B7" w:rsidRDefault="00283903">
      <w:pPr>
        <w:ind w:firstLineChars="200" w:firstLine="480"/>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lang w:bidi="en-US"/>
        </w:rPr>
        <w:t>现场</w:t>
      </w:r>
      <w:r>
        <w:rPr>
          <w:rFonts w:ascii="方正仿宋_GB2312" w:eastAsia="方正仿宋_GB2312" w:hAnsi="方正仿宋_GB2312" w:cs="方正仿宋_GB2312" w:hint="eastAsia"/>
          <w:color w:val="auto"/>
          <w:sz w:val="24"/>
          <w:szCs w:val="24"/>
          <w:lang w:bidi="en-US"/>
        </w:rPr>
        <w:t>抽</w:t>
      </w:r>
      <w:r>
        <w:rPr>
          <w:rFonts w:ascii="方正仿宋_GB2312" w:eastAsia="方正仿宋_GB2312" w:hAnsi="方正仿宋_GB2312" w:cs="方正仿宋_GB2312" w:hint="eastAsia"/>
          <w:color w:val="auto"/>
          <w:sz w:val="24"/>
          <w:szCs w:val="24"/>
          <w:lang w:bidi="en-US"/>
        </w:rPr>
        <w:t>检：</w:t>
      </w:r>
      <w:r>
        <w:rPr>
          <w:rFonts w:ascii="方正仿宋_GB2312" w:eastAsia="方正仿宋_GB2312" w:hAnsi="方正仿宋_GB2312" w:cs="方正仿宋_GB2312" w:hint="eastAsia"/>
          <w:color w:val="auto"/>
          <w:sz w:val="24"/>
          <w:szCs w:val="24"/>
          <w:lang w:bidi="en-US"/>
        </w:rPr>
        <w:t>根据</w:t>
      </w:r>
      <w:r>
        <w:rPr>
          <w:rFonts w:ascii="方正仿宋_GB2312" w:eastAsia="方正仿宋_GB2312" w:hAnsi="方正仿宋_GB2312" w:cs="方正仿宋_GB2312" w:hint="eastAsia"/>
          <w:color w:val="auto"/>
          <w:sz w:val="24"/>
          <w:szCs w:val="24"/>
          <w:lang w:bidi="en-US"/>
        </w:rPr>
        <w:t>设备所处具体地理位置进行</w:t>
      </w:r>
      <w:r>
        <w:rPr>
          <w:rFonts w:ascii="方正仿宋_GB2312" w:eastAsia="方正仿宋_GB2312" w:hAnsi="方正仿宋_GB2312" w:cs="方正仿宋_GB2312" w:hint="eastAsia"/>
          <w:color w:val="auto"/>
          <w:sz w:val="24"/>
          <w:szCs w:val="24"/>
          <w:lang w:bidi="en-US"/>
        </w:rPr>
        <w:t>抽</w:t>
      </w:r>
      <w:r>
        <w:rPr>
          <w:rFonts w:ascii="方正仿宋_GB2312" w:eastAsia="方正仿宋_GB2312" w:hAnsi="方正仿宋_GB2312" w:cs="方正仿宋_GB2312" w:hint="eastAsia"/>
          <w:color w:val="auto"/>
          <w:sz w:val="24"/>
          <w:szCs w:val="24"/>
          <w:lang w:bidi="en-US"/>
        </w:rPr>
        <w:t>检，记录设备运行状况，对出现或可能出现的故障进行现场处理。</w:t>
      </w:r>
    </w:p>
    <w:p w:rsidR="007545B7" w:rsidRDefault="00283903">
      <w:pPr>
        <w:ind w:firstLineChars="200" w:firstLine="480"/>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lang w:bidi="en-US"/>
        </w:rPr>
        <w:t>电话</w:t>
      </w:r>
      <w:r>
        <w:rPr>
          <w:rFonts w:ascii="方正仿宋_GB2312" w:eastAsia="方正仿宋_GB2312" w:hAnsi="方正仿宋_GB2312" w:cs="方正仿宋_GB2312" w:hint="eastAsia"/>
          <w:color w:val="auto"/>
          <w:sz w:val="24"/>
          <w:szCs w:val="24"/>
          <w:lang w:bidi="en-US"/>
        </w:rPr>
        <w:t>抽</w:t>
      </w:r>
      <w:r>
        <w:rPr>
          <w:rFonts w:ascii="方正仿宋_GB2312" w:eastAsia="方正仿宋_GB2312" w:hAnsi="方正仿宋_GB2312" w:cs="方正仿宋_GB2312" w:hint="eastAsia"/>
          <w:color w:val="auto"/>
          <w:sz w:val="24"/>
          <w:szCs w:val="24"/>
          <w:lang w:bidi="en-US"/>
        </w:rPr>
        <w:t>检：对</w:t>
      </w:r>
      <w:r>
        <w:rPr>
          <w:rFonts w:ascii="方正仿宋_GB2312" w:eastAsia="方正仿宋_GB2312" w:hAnsi="方正仿宋_GB2312" w:cs="方正仿宋_GB2312" w:hint="eastAsia"/>
          <w:color w:val="auto"/>
          <w:sz w:val="24"/>
          <w:szCs w:val="24"/>
          <w:lang w:bidi="en-US"/>
        </w:rPr>
        <w:t>设备</w:t>
      </w:r>
      <w:r>
        <w:rPr>
          <w:rFonts w:ascii="方正仿宋_GB2312" w:eastAsia="方正仿宋_GB2312" w:hAnsi="方正仿宋_GB2312" w:cs="方正仿宋_GB2312" w:hint="eastAsia"/>
          <w:color w:val="auto"/>
          <w:sz w:val="24"/>
          <w:szCs w:val="24"/>
          <w:lang w:bidi="en-US"/>
        </w:rPr>
        <w:t>使用人员或管理机构进行电话询问检查，解答或帮助解决日常简单故障并做好相关记录。</w:t>
      </w:r>
    </w:p>
    <w:p w:rsidR="007545B7" w:rsidRDefault="00283903">
      <w:pPr>
        <w:ind w:firstLineChars="200" w:firstLine="480"/>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lang w:bidi="en-US"/>
        </w:rPr>
        <w:t>巡检周期：</w:t>
      </w:r>
      <w:r>
        <w:rPr>
          <w:rFonts w:ascii="方正仿宋_GB2312" w:eastAsia="方正仿宋_GB2312" w:hAnsi="方正仿宋_GB2312" w:cs="方正仿宋_GB2312" w:hint="eastAsia"/>
          <w:color w:val="auto"/>
          <w:sz w:val="24"/>
          <w:szCs w:val="24"/>
          <w:lang w:bidi="en-US"/>
        </w:rPr>
        <w:t>所维护的</w:t>
      </w:r>
      <w:r>
        <w:rPr>
          <w:rFonts w:ascii="方正仿宋_GB2312" w:eastAsia="方正仿宋_GB2312" w:hAnsi="方正仿宋_GB2312" w:cs="方正仿宋_GB2312" w:hint="eastAsia"/>
          <w:color w:val="auto"/>
          <w:sz w:val="24"/>
          <w:szCs w:val="24"/>
          <w:lang w:bidi="en-US"/>
        </w:rPr>
        <w:t>设备</w:t>
      </w:r>
      <w:r>
        <w:rPr>
          <w:rFonts w:ascii="方正仿宋_GB2312" w:eastAsia="方正仿宋_GB2312" w:hAnsi="方正仿宋_GB2312" w:cs="方正仿宋_GB2312" w:hint="eastAsia"/>
          <w:color w:val="auto"/>
          <w:sz w:val="24"/>
          <w:szCs w:val="24"/>
          <w:lang w:bidi="en-US"/>
        </w:rPr>
        <w:t>除日常报修外，</w:t>
      </w:r>
      <w:r>
        <w:rPr>
          <w:rFonts w:ascii="方正仿宋_GB2312" w:eastAsia="方正仿宋_GB2312" w:hAnsi="方正仿宋_GB2312" w:cs="方正仿宋_GB2312" w:hint="eastAsia"/>
          <w:color w:val="auto"/>
          <w:sz w:val="24"/>
          <w:szCs w:val="24"/>
          <w:lang w:bidi="en-US"/>
        </w:rPr>
        <w:t>每月</w:t>
      </w:r>
      <w:r>
        <w:rPr>
          <w:rFonts w:ascii="方正仿宋_GB2312" w:eastAsia="方正仿宋_GB2312" w:hAnsi="方正仿宋_GB2312" w:cs="方正仿宋_GB2312" w:hint="eastAsia"/>
          <w:color w:val="auto"/>
          <w:sz w:val="24"/>
          <w:szCs w:val="24"/>
          <w:lang w:bidi="en-US"/>
        </w:rPr>
        <w:t>定期</w:t>
      </w:r>
      <w:r>
        <w:rPr>
          <w:rFonts w:ascii="方正仿宋_GB2312" w:eastAsia="方正仿宋_GB2312" w:hAnsi="方正仿宋_GB2312" w:cs="方正仿宋_GB2312" w:hint="eastAsia"/>
          <w:color w:val="auto"/>
          <w:sz w:val="24"/>
          <w:szCs w:val="24"/>
          <w:lang w:bidi="en-US"/>
        </w:rPr>
        <w:t>抽检</w:t>
      </w:r>
      <w:r>
        <w:rPr>
          <w:rFonts w:ascii="方正仿宋_GB2312" w:eastAsia="方正仿宋_GB2312" w:hAnsi="方正仿宋_GB2312" w:cs="方正仿宋_GB2312" w:hint="eastAsia"/>
          <w:color w:val="auto"/>
          <w:sz w:val="24"/>
          <w:szCs w:val="24"/>
          <w:lang w:bidi="en-US"/>
        </w:rPr>
        <w:t>一次。</w:t>
      </w:r>
    </w:p>
    <w:p w:rsidR="007545B7" w:rsidRDefault="007545B7">
      <w:pPr>
        <w:ind w:firstLineChars="200" w:firstLine="480"/>
        <w:rPr>
          <w:rFonts w:ascii="方正仿宋_GB2312" w:eastAsia="方正仿宋_GB2312" w:hAnsi="方正仿宋_GB2312" w:cs="方正仿宋_GB2312"/>
          <w:color w:val="auto"/>
          <w:sz w:val="24"/>
          <w:szCs w:val="24"/>
          <w:lang w:bidi="en-US"/>
        </w:rPr>
      </w:pPr>
    </w:p>
    <w:p w:rsidR="007545B7" w:rsidRDefault="00283903">
      <w:pPr>
        <w:numPr>
          <w:ilvl w:val="0"/>
          <w:numId w:val="3"/>
        </w:num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提供定期保养服务</w:t>
      </w:r>
    </w:p>
    <w:p w:rsidR="007545B7" w:rsidRDefault="00283903">
      <w:pPr>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投标人应制定期维保计划，保养过程中应针对维保设备详细记录维保设备型号、配置、用途以及维保记录，每次维保完成后递交报告，每年不少于</w:t>
      </w: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次保养，每次保养间隔期为一季度（办公时间内执行）。</w:t>
      </w:r>
    </w:p>
    <w:p w:rsidR="007545B7" w:rsidRDefault="007545B7">
      <w:pPr>
        <w:rPr>
          <w:rFonts w:ascii="方正仿宋_GB2312" w:eastAsia="方正仿宋_GB2312" w:hAnsi="方正仿宋_GB2312" w:cs="方正仿宋_GB2312"/>
          <w:sz w:val="24"/>
          <w:szCs w:val="24"/>
        </w:rPr>
      </w:pPr>
    </w:p>
    <w:p w:rsidR="007545B7" w:rsidRDefault="00283903">
      <w:pPr>
        <w:numPr>
          <w:ilvl w:val="0"/>
          <w:numId w:val="3"/>
        </w:numPr>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rPr>
        <w:t>故障处理要求</w:t>
      </w:r>
    </w:p>
    <w:p w:rsidR="007545B7" w:rsidRDefault="00283903">
      <w:pPr>
        <w:ind w:firstLineChars="200" w:firstLine="480"/>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lang w:bidi="en-US"/>
        </w:rPr>
        <w:t>故障的分级：</w:t>
      </w:r>
    </w:p>
    <w:p w:rsidR="007545B7" w:rsidRDefault="00283903">
      <w:pPr>
        <w:ind w:firstLineChars="200" w:firstLine="480"/>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lang w:bidi="en-US"/>
        </w:rPr>
        <w:t>一级（紧急故障）：维护设备非硬件问题完全不能正常工作；</w:t>
      </w:r>
    </w:p>
    <w:p w:rsidR="007545B7" w:rsidRDefault="00283903">
      <w:pPr>
        <w:ind w:firstLineChars="200" w:firstLine="480"/>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lang w:bidi="en-US"/>
        </w:rPr>
        <w:t>二级（严重故障）：维护设备非硬件问题导致运行故障，严重影响使用者工作；</w:t>
      </w:r>
    </w:p>
    <w:p w:rsidR="007545B7" w:rsidRDefault="00283903">
      <w:pPr>
        <w:ind w:firstLineChars="200" w:firstLine="480"/>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lang w:bidi="en-US"/>
        </w:rPr>
        <w:t>三级（限制性故障）：一般设备故障，故电池报警、供电异常等；</w:t>
      </w:r>
    </w:p>
    <w:p w:rsidR="007545B7" w:rsidRDefault="00283903">
      <w:pPr>
        <w:ind w:firstLineChars="200" w:firstLine="480"/>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lang w:bidi="en-US"/>
        </w:rPr>
        <w:t>四级（轻微的故障）：正确的操作可预防其故障的发生。</w:t>
      </w:r>
    </w:p>
    <w:p w:rsidR="007545B7" w:rsidRDefault="00283903">
      <w:pPr>
        <w:ind w:firstLineChars="200" w:firstLine="480"/>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lang w:bidi="en-US"/>
        </w:rPr>
        <w:t>对于故障处理的要求一定要满足及时性，具体要求如下：</w:t>
      </w:r>
    </w:p>
    <w:p w:rsidR="007545B7" w:rsidRDefault="00283903">
      <w:pPr>
        <w:ind w:firstLineChars="200" w:firstLine="480"/>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lang w:bidi="en-US"/>
        </w:rPr>
        <w:t>一级、二级故障，</w:t>
      </w:r>
      <w:r>
        <w:rPr>
          <w:rFonts w:ascii="方正仿宋_GB2312" w:eastAsia="方正仿宋_GB2312" w:hAnsi="方正仿宋_GB2312" w:cs="方正仿宋_GB2312" w:hint="eastAsia"/>
          <w:color w:val="auto"/>
          <w:sz w:val="24"/>
          <w:szCs w:val="24"/>
          <w:lang w:bidi="en-US"/>
        </w:rPr>
        <w:t>5</w:t>
      </w:r>
      <w:r>
        <w:rPr>
          <w:rFonts w:ascii="方正仿宋_GB2312" w:eastAsia="方正仿宋_GB2312" w:hAnsi="方正仿宋_GB2312" w:cs="方正仿宋_GB2312" w:hint="eastAsia"/>
          <w:color w:val="auto"/>
          <w:sz w:val="24"/>
          <w:szCs w:val="24"/>
          <w:lang w:bidi="en-US"/>
        </w:rPr>
        <w:t>分钟现场响应，</w:t>
      </w:r>
      <w:r>
        <w:rPr>
          <w:rFonts w:ascii="方正仿宋_GB2312" w:eastAsia="方正仿宋_GB2312" w:hAnsi="方正仿宋_GB2312" w:cs="方正仿宋_GB2312" w:hint="eastAsia"/>
          <w:color w:val="auto"/>
          <w:sz w:val="24"/>
          <w:szCs w:val="24"/>
          <w:lang w:bidi="en-US"/>
        </w:rPr>
        <w:t>1</w:t>
      </w:r>
      <w:r>
        <w:rPr>
          <w:rFonts w:ascii="方正仿宋_GB2312" w:eastAsia="方正仿宋_GB2312" w:hAnsi="方正仿宋_GB2312" w:cs="方正仿宋_GB2312" w:hint="eastAsia"/>
          <w:color w:val="auto"/>
          <w:sz w:val="24"/>
          <w:szCs w:val="24"/>
          <w:lang w:bidi="en-US"/>
        </w:rPr>
        <w:t>0</w:t>
      </w:r>
      <w:r>
        <w:rPr>
          <w:rFonts w:ascii="方正仿宋_GB2312" w:eastAsia="方正仿宋_GB2312" w:hAnsi="方正仿宋_GB2312" w:cs="方正仿宋_GB2312" w:hint="eastAsia"/>
          <w:color w:val="auto"/>
          <w:sz w:val="24"/>
          <w:szCs w:val="24"/>
          <w:lang w:bidi="en-US"/>
        </w:rPr>
        <w:t>分钟内做出处理预案</w:t>
      </w:r>
      <w:r>
        <w:rPr>
          <w:rFonts w:ascii="方正仿宋_GB2312" w:eastAsia="方正仿宋_GB2312" w:hAnsi="方正仿宋_GB2312" w:cs="方正仿宋_GB2312" w:hint="eastAsia"/>
          <w:color w:val="auto"/>
          <w:sz w:val="24"/>
          <w:szCs w:val="24"/>
          <w:lang w:bidi="en-US"/>
        </w:rPr>
        <w:t>。三、四级故障，</w:t>
      </w:r>
      <w:r>
        <w:rPr>
          <w:rFonts w:ascii="方正仿宋_GB2312" w:eastAsia="方正仿宋_GB2312" w:hAnsi="方正仿宋_GB2312" w:cs="方正仿宋_GB2312" w:hint="eastAsia"/>
          <w:color w:val="auto"/>
          <w:sz w:val="24"/>
          <w:szCs w:val="24"/>
          <w:lang w:bidi="en-US"/>
        </w:rPr>
        <w:t>5</w:t>
      </w:r>
      <w:r>
        <w:rPr>
          <w:rFonts w:ascii="方正仿宋_GB2312" w:eastAsia="方正仿宋_GB2312" w:hAnsi="方正仿宋_GB2312" w:cs="方正仿宋_GB2312" w:hint="eastAsia"/>
          <w:color w:val="auto"/>
          <w:sz w:val="24"/>
          <w:szCs w:val="24"/>
          <w:lang w:bidi="en-US"/>
        </w:rPr>
        <w:t>分钟现场响应。</w:t>
      </w:r>
    </w:p>
    <w:p w:rsidR="007545B7" w:rsidRDefault="00283903">
      <w:pPr>
        <w:ind w:firstLineChars="200" w:firstLine="480"/>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lang w:bidi="en-US"/>
        </w:rPr>
        <w:t>一级、二级保障在</w:t>
      </w:r>
      <w:r>
        <w:rPr>
          <w:rFonts w:ascii="方正仿宋_GB2312" w:eastAsia="方正仿宋_GB2312" w:hAnsi="方正仿宋_GB2312" w:cs="方正仿宋_GB2312" w:hint="eastAsia"/>
          <w:color w:val="auto"/>
          <w:sz w:val="24"/>
          <w:szCs w:val="24"/>
          <w:lang w:bidi="en-US"/>
        </w:rPr>
        <w:t>20</w:t>
      </w:r>
      <w:r>
        <w:rPr>
          <w:rFonts w:ascii="方正仿宋_GB2312" w:eastAsia="方正仿宋_GB2312" w:hAnsi="方正仿宋_GB2312" w:cs="方正仿宋_GB2312" w:hint="eastAsia"/>
          <w:color w:val="auto"/>
          <w:sz w:val="24"/>
          <w:szCs w:val="24"/>
          <w:lang w:bidi="en-US"/>
        </w:rPr>
        <w:t>分钟内至少使故障得到暂时解决，</w:t>
      </w:r>
      <w:r>
        <w:rPr>
          <w:rFonts w:ascii="方正仿宋_GB2312" w:eastAsia="方正仿宋_GB2312" w:hAnsi="方正仿宋_GB2312" w:cs="方正仿宋_GB2312" w:hint="eastAsia"/>
          <w:color w:val="auto"/>
          <w:sz w:val="24"/>
          <w:szCs w:val="24"/>
          <w:lang w:bidi="en-US"/>
        </w:rPr>
        <w:t>40</w:t>
      </w:r>
      <w:r>
        <w:rPr>
          <w:rFonts w:ascii="方正仿宋_GB2312" w:eastAsia="方正仿宋_GB2312" w:hAnsi="方正仿宋_GB2312" w:cs="方正仿宋_GB2312" w:hint="eastAsia"/>
          <w:color w:val="auto"/>
          <w:sz w:val="24"/>
          <w:szCs w:val="24"/>
          <w:lang w:bidi="en-US"/>
        </w:rPr>
        <w:t>分钟内使故障得到有效解决。</w:t>
      </w:r>
    </w:p>
    <w:p w:rsidR="007545B7" w:rsidRDefault="00283903">
      <w:pPr>
        <w:ind w:firstLineChars="200" w:firstLine="480"/>
        <w:rPr>
          <w:rFonts w:ascii="方正仿宋_GB2312" w:eastAsia="方正仿宋_GB2312" w:hAnsi="方正仿宋_GB2312" w:cs="方正仿宋_GB2312"/>
          <w:color w:val="auto"/>
          <w:sz w:val="24"/>
          <w:szCs w:val="24"/>
          <w:lang w:bidi="en-US"/>
        </w:rPr>
      </w:pPr>
      <w:r>
        <w:rPr>
          <w:rFonts w:ascii="方正仿宋_GB2312" w:eastAsia="方正仿宋_GB2312" w:hAnsi="方正仿宋_GB2312" w:cs="方正仿宋_GB2312" w:hint="eastAsia"/>
          <w:color w:val="auto"/>
          <w:sz w:val="24"/>
          <w:szCs w:val="24"/>
          <w:lang w:bidi="en-US"/>
        </w:rPr>
        <w:t>三级、四级故障在</w:t>
      </w:r>
      <w:r>
        <w:rPr>
          <w:rFonts w:ascii="方正仿宋_GB2312" w:eastAsia="方正仿宋_GB2312" w:hAnsi="方正仿宋_GB2312" w:cs="方正仿宋_GB2312" w:hint="eastAsia"/>
          <w:color w:val="auto"/>
          <w:sz w:val="24"/>
          <w:szCs w:val="24"/>
          <w:lang w:bidi="en-US"/>
        </w:rPr>
        <w:t>2</w:t>
      </w:r>
      <w:r>
        <w:rPr>
          <w:rFonts w:ascii="方正仿宋_GB2312" w:eastAsia="方正仿宋_GB2312" w:hAnsi="方正仿宋_GB2312" w:cs="方正仿宋_GB2312" w:hint="eastAsia"/>
          <w:color w:val="auto"/>
          <w:sz w:val="24"/>
          <w:szCs w:val="24"/>
          <w:lang w:bidi="en-US"/>
        </w:rPr>
        <w:t>小时内得到有效解决。</w:t>
      </w:r>
    </w:p>
    <w:p w:rsidR="007545B7" w:rsidRDefault="007545B7">
      <w:pPr>
        <w:rPr>
          <w:rFonts w:ascii="方正仿宋_GB2312" w:eastAsia="方正仿宋_GB2312" w:hAnsi="方正仿宋_GB2312" w:cs="方正仿宋_GB2312"/>
          <w:sz w:val="24"/>
          <w:szCs w:val="24"/>
        </w:rPr>
      </w:pPr>
    </w:p>
    <w:p w:rsidR="007545B7" w:rsidRDefault="00283903">
      <w:pPr>
        <w:numPr>
          <w:ilvl w:val="0"/>
          <w:numId w:val="3"/>
        </w:numPr>
        <w:rPr>
          <w:rFonts w:ascii="方正仿宋_GB2312" w:eastAsia="方正仿宋_GB2312" w:hAnsi="方正仿宋_GB2312" w:cs="方正仿宋_GB2312"/>
          <w:color w:val="auto"/>
          <w:sz w:val="24"/>
          <w:szCs w:val="24"/>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color w:val="auto"/>
          <w:sz w:val="24"/>
          <w:szCs w:val="24"/>
        </w:rPr>
        <w:t>提供备件进行保修服务</w:t>
      </w:r>
    </w:p>
    <w:p w:rsidR="007545B7" w:rsidRDefault="00283903">
      <w:pPr>
        <w:ind w:firstLineChars="200" w:firstLine="480"/>
        <w:rPr>
          <w:rFonts w:ascii="方正仿宋_GB2312" w:eastAsia="方正仿宋_GB2312" w:hAnsi="方正仿宋_GB2312" w:cs="方正仿宋_GB2312"/>
          <w:sz w:val="44"/>
          <w:szCs w:val="44"/>
        </w:rPr>
      </w:pPr>
      <w:r>
        <w:rPr>
          <w:rFonts w:ascii="方正仿宋_GB2312" w:eastAsia="方正仿宋_GB2312" w:hAnsi="方正仿宋_GB2312" w:cs="方正仿宋_GB2312" w:hint="eastAsia"/>
          <w:sz w:val="24"/>
          <w:szCs w:val="24"/>
        </w:rPr>
        <w:t>在绵阳本地库房储存与本项目维保相关设备的备品备件，在设备故障时能够及时提供相关备件到现场维修，所提供的必须是功能完好的原厂备品备件，投标人应出具承诺书并加盖投标人公章。</w:t>
      </w:r>
    </w:p>
    <w:p w:rsidR="007545B7" w:rsidRDefault="007545B7">
      <w:pPr>
        <w:rPr>
          <w:rFonts w:ascii="方正仿宋_GB2312" w:eastAsia="方正仿宋_GB2312" w:hAnsi="方正仿宋_GB2312" w:cs="方正仿宋_GB2312"/>
          <w:sz w:val="36"/>
          <w:szCs w:val="36"/>
        </w:rPr>
      </w:pPr>
    </w:p>
    <w:p w:rsidR="007545B7" w:rsidRDefault="00283903">
      <w:pPr>
        <w:numPr>
          <w:ilvl w:val="0"/>
          <w:numId w:val="2"/>
        </w:numP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维保人员要求</w:t>
      </w:r>
    </w:p>
    <w:p w:rsidR="007545B7" w:rsidRDefault="00283903">
      <w:pPr>
        <w:numPr>
          <w:ilvl w:val="0"/>
          <w:numId w:val="3"/>
        </w:numPr>
        <w:rPr>
          <w:rFonts w:ascii="方正仿宋_GB2312" w:eastAsia="方正仿宋_GB2312" w:hAnsi="方正仿宋_GB2312" w:cs="方正仿宋_GB2312"/>
          <w:color w:val="auto"/>
          <w:sz w:val="24"/>
          <w:szCs w:val="24"/>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color w:val="auto"/>
          <w:sz w:val="24"/>
          <w:szCs w:val="24"/>
        </w:rPr>
        <w:t>本项目应配置</w:t>
      </w:r>
      <w:r>
        <w:rPr>
          <w:rFonts w:ascii="方正仿宋_GB2312" w:eastAsia="方正仿宋_GB2312" w:hAnsi="方正仿宋_GB2312" w:cs="方正仿宋_GB2312" w:hint="eastAsia"/>
          <w:color w:val="auto"/>
          <w:sz w:val="24"/>
          <w:szCs w:val="24"/>
        </w:rPr>
        <w:t>1</w:t>
      </w:r>
      <w:r>
        <w:rPr>
          <w:rFonts w:ascii="方正仿宋_GB2312" w:eastAsia="方正仿宋_GB2312" w:hAnsi="方正仿宋_GB2312" w:cs="方正仿宋_GB2312" w:hint="eastAsia"/>
          <w:color w:val="auto"/>
          <w:sz w:val="24"/>
          <w:szCs w:val="24"/>
        </w:rPr>
        <w:t>名以上（含</w:t>
      </w:r>
      <w:r>
        <w:rPr>
          <w:rFonts w:ascii="方正仿宋_GB2312" w:eastAsia="方正仿宋_GB2312" w:hAnsi="方正仿宋_GB2312" w:cs="方正仿宋_GB2312" w:hint="eastAsia"/>
          <w:color w:val="auto"/>
          <w:sz w:val="24"/>
          <w:szCs w:val="24"/>
        </w:rPr>
        <w:t>1</w:t>
      </w:r>
      <w:r>
        <w:rPr>
          <w:rFonts w:ascii="方正仿宋_GB2312" w:eastAsia="方正仿宋_GB2312" w:hAnsi="方正仿宋_GB2312" w:cs="方正仿宋_GB2312" w:hint="eastAsia"/>
          <w:color w:val="auto"/>
          <w:sz w:val="24"/>
          <w:szCs w:val="24"/>
        </w:rPr>
        <w:t>名）专业的技术人员，并提供有效的在职证明，以及三年以上从事</w:t>
      </w:r>
      <w:r>
        <w:rPr>
          <w:rFonts w:ascii="方正仿宋_GB2312" w:eastAsia="方正仿宋_GB2312" w:hAnsi="方正仿宋_GB2312" w:cs="方正仿宋_GB2312" w:hint="eastAsia"/>
          <w:color w:val="auto"/>
          <w:sz w:val="24"/>
          <w:szCs w:val="24"/>
        </w:rPr>
        <w:t>UPS</w:t>
      </w:r>
      <w:r>
        <w:rPr>
          <w:rFonts w:ascii="方正仿宋_GB2312" w:eastAsia="方正仿宋_GB2312" w:hAnsi="方正仿宋_GB2312" w:cs="方正仿宋_GB2312" w:hint="eastAsia"/>
          <w:color w:val="auto"/>
          <w:sz w:val="24"/>
          <w:szCs w:val="24"/>
        </w:rPr>
        <w:t>维保服务的有效证明文件，并加盖投标人公章。</w:t>
      </w:r>
    </w:p>
    <w:p w:rsidR="007545B7" w:rsidRDefault="007545B7">
      <w:pPr>
        <w:rPr>
          <w:rFonts w:ascii="方正仿宋_GB2312" w:eastAsia="方正仿宋_GB2312" w:hAnsi="方正仿宋_GB2312" w:cs="方正仿宋_GB2312"/>
          <w:sz w:val="36"/>
          <w:szCs w:val="36"/>
        </w:rPr>
      </w:pPr>
    </w:p>
    <w:p w:rsidR="007545B7" w:rsidRDefault="00283903">
      <w:pPr>
        <w:numPr>
          <w:ilvl w:val="0"/>
          <w:numId w:val="4"/>
        </w:num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维保服务内容</w:t>
      </w:r>
    </w:p>
    <w:p w:rsidR="007545B7" w:rsidRDefault="00283903">
      <w:pPr>
        <w:numPr>
          <w:ilvl w:val="0"/>
          <w:numId w:val="3"/>
        </w:numPr>
        <w:rPr>
          <w:rFonts w:ascii="方正仿宋_GB2312" w:eastAsia="方正仿宋_GB2312" w:hAnsi="方正仿宋_GB2312" w:cs="方正仿宋_GB2312"/>
          <w:color w:val="auto"/>
          <w:sz w:val="24"/>
          <w:szCs w:val="24"/>
        </w:rPr>
      </w:pPr>
      <w:r>
        <w:rPr>
          <w:rFonts w:ascii="方正仿宋_GB2312" w:eastAsia="方正仿宋_GB2312" w:hAnsi="方正仿宋_GB2312" w:cs="方正仿宋_GB2312" w:hint="eastAsia"/>
          <w:color w:val="auto"/>
          <w:sz w:val="24"/>
          <w:szCs w:val="24"/>
        </w:rPr>
        <w:t>UPS</w:t>
      </w:r>
      <w:r>
        <w:rPr>
          <w:rFonts w:ascii="方正仿宋_GB2312" w:eastAsia="方正仿宋_GB2312" w:hAnsi="方正仿宋_GB2312" w:cs="方正仿宋_GB2312" w:hint="eastAsia"/>
          <w:color w:val="auto"/>
          <w:sz w:val="24"/>
          <w:szCs w:val="24"/>
        </w:rPr>
        <w:t>主机保养：</w:t>
      </w:r>
    </w:p>
    <w:p w:rsidR="007545B7" w:rsidRDefault="00283903">
      <w:pPr>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维保人员必须借助专业仪器仪表（电力质量分析仪），结合原厂开发的专业维护维修软件，对</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进行停机的深度专业保养维护（停机不停电，负载仍由其余</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或电机由市电供电），真正实现预防性维护的目的。</w:t>
      </w:r>
    </w:p>
    <w:p w:rsidR="007545B7" w:rsidRDefault="007545B7">
      <w:pPr>
        <w:rPr>
          <w:rFonts w:ascii="方正仿宋_GB2312" w:eastAsia="方正仿宋_GB2312" w:hAnsi="方正仿宋_GB2312" w:cs="方正仿宋_GB2312"/>
          <w:sz w:val="24"/>
          <w:szCs w:val="24"/>
        </w:rPr>
      </w:pP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专业保养维护主要内容如下：</w:t>
      </w:r>
    </w:p>
    <w:p w:rsidR="007545B7" w:rsidRDefault="00283903">
      <w:pPr>
        <w:numPr>
          <w:ilvl w:val="0"/>
          <w:numId w:val="3"/>
        </w:numPr>
        <w:rPr>
          <w:rFonts w:ascii="方正仿宋_GB2312" w:eastAsia="方正仿宋_GB2312" w:hAnsi="方正仿宋_GB2312" w:cs="方正仿宋_GB2312"/>
          <w:color w:val="auto"/>
          <w:sz w:val="24"/>
          <w:szCs w:val="24"/>
        </w:rPr>
      </w:pPr>
      <w:r>
        <w:rPr>
          <w:rFonts w:ascii="方正仿宋_GB2312" w:eastAsia="方正仿宋_GB2312" w:hAnsi="方正仿宋_GB2312" w:cs="方正仿宋_GB2312" w:hint="eastAsia"/>
          <w:color w:val="auto"/>
          <w:sz w:val="24"/>
          <w:szCs w:val="24"/>
        </w:rPr>
        <w:t>UPS</w:t>
      </w:r>
      <w:r>
        <w:rPr>
          <w:rFonts w:ascii="方正仿宋_GB2312" w:eastAsia="方正仿宋_GB2312" w:hAnsi="方正仿宋_GB2312" w:cs="方正仿宋_GB2312" w:hint="eastAsia"/>
          <w:color w:val="auto"/>
          <w:sz w:val="24"/>
          <w:szCs w:val="24"/>
        </w:rPr>
        <w:t>主机的静态检查</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检查并清洁设备内部，定期清除积尘，确保电路板元器件散热。</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检查所有螺丝、螺栓等连接点的紧固性及热腐蚀状况并做必要的调整。</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检查是否有损坏及烧毁的元件及电缆。</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检查并紧固输入输出电缆连接。</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检查并紧固内部电路连接，如果可能，需要对主要部件进行静态测试（整流器、逆变器、静态旁路、充电器）。</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检查交直流电容外观检查。</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变压器与电抗器外观检查。</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检查模块、电路板、导轨、连接端子的金属件是否出现氧化。</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设备及电池绝缘检查。</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lastRenderedPageBreak/>
        <w:t>用专用测量仪器检测</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的同步及输出频率的稳定性</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检查每个</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之间的负载均衡情况</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运行参数的检查与校验：整流器（充电器）、逆变器、静态旁路、负载</w:t>
      </w:r>
      <w:r>
        <w:rPr>
          <w:rFonts w:ascii="方正仿宋_GB2312" w:eastAsia="方正仿宋_GB2312" w:hAnsi="方正仿宋_GB2312" w:cs="方正仿宋_GB2312" w:hint="eastAsia"/>
          <w:sz w:val="24"/>
          <w:szCs w:val="24"/>
        </w:rPr>
        <w:t>运行、输入和输出电压及电流等参数否正常、检测值与实际测量值是否有偏差。</w:t>
      </w:r>
    </w:p>
    <w:p w:rsidR="007545B7" w:rsidRDefault="007545B7">
      <w:pPr>
        <w:rPr>
          <w:rFonts w:ascii="方正仿宋_GB2312" w:eastAsia="方正仿宋_GB2312" w:hAnsi="方正仿宋_GB2312" w:cs="方正仿宋_GB2312"/>
          <w:sz w:val="24"/>
          <w:szCs w:val="24"/>
        </w:rPr>
      </w:pPr>
    </w:p>
    <w:p w:rsidR="007545B7" w:rsidRDefault="00283903">
      <w:pPr>
        <w:numPr>
          <w:ilvl w:val="0"/>
          <w:numId w:val="3"/>
        </w:numPr>
        <w:rPr>
          <w:rFonts w:ascii="方正仿宋_GB2312" w:eastAsia="方正仿宋_GB2312" w:hAnsi="方正仿宋_GB2312" w:cs="方正仿宋_GB2312"/>
          <w:color w:val="auto"/>
          <w:sz w:val="24"/>
          <w:szCs w:val="24"/>
        </w:rPr>
      </w:pPr>
      <w:r>
        <w:rPr>
          <w:rFonts w:ascii="方正仿宋_GB2312" w:eastAsia="方正仿宋_GB2312" w:hAnsi="方正仿宋_GB2312" w:cs="方正仿宋_GB2312" w:hint="eastAsia"/>
          <w:color w:val="auto"/>
          <w:sz w:val="24"/>
          <w:szCs w:val="24"/>
        </w:rPr>
        <w:t>UPS</w:t>
      </w:r>
      <w:r>
        <w:rPr>
          <w:rFonts w:ascii="方正仿宋_GB2312" w:eastAsia="方正仿宋_GB2312" w:hAnsi="方正仿宋_GB2312" w:cs="方正仿宋_GB2312" w:hint="eastAsia"/>
          <w:color w:val="auto"/>
          <w:sz w:val="24"/>
          <w:szCs w:val="24"/>
        </w:rPr>
        <w:t>功能测试</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逆变器运行手动转换到静态旁路运行</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静态旁路运行手动转换到逆变器运行</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双机切换到单机（适于并机）</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单机切换到双机（适于并机）</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必要时利用专业的</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设备调试软件调校</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的一些基准点和设置参数</w:t>
      </w:r>
    </w:p>
    <w:p w:rsidR="007545B7" w:rsidRDefault="007545B7">
      <w:pPr>
        <w:rPr>
          <w:rFonts w:ascii="方正仿宋_GB2312" w:eastAsia="方正仿宋_GB2312" w:hAnsi="方正仿宋_GB2312" w:cs="方正仿宋_GB2312"/>
          <w:sz w:val="24"/>
          <w:szCs w:val="24"/>
        </w:rPr>
      </w:pPr>
    </w:p>
    <w:p w:rsidR="007545B7" w:rsidRDefault="00283903">
      <w:pPr>
        <w:numPr>
          <w:ilvl w:val="0"/>
          <w:numId w:val="3"/>
        </w:numPr>
        <w:rPr>
          <w:rFonts w:ascii="方正仿宋_GB2312" w:eastAsia="方正仿宋_GB2312" w:hAnsi="方正仿宋_GB2312" w:cs="方正仿宋_GB2312"/>
          <w:color w:val="auto"/>
          <w:sz w:val="24"/>
          <w:szCs w:val="24"/>
        </w:rPr>
      </w:pPr>
      <w:r>
        <w:rPr>
          <w:rFonts w:ascii="方正仿宋_GB2312" w:eastAsia="方正仿宋_GB2312" w:hAnsi="方正仿宋_GB2312" w:cs="方正仿宋_GB2312" w:hint="eastAsia"/>
          <w:color w:val="auto"/>
          <w:sz w:val="24"/>
          <w:szCs w:val="24"/>
        </w:rPr>
        <w:t>电池带载放电测试</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如果</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具有电池功能检测，用人工方式进行电池功能测试是否正常</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断开整流器输入开关模拟停电，断电后面板指示灯状态</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测量电池的放电电流与放电电压，预测后备时间与电池性能</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电池整体性能诊断，故障电池的排除</w:t>
      </w:r>
    </w:p>
    <w:p w:rsidR="007545B7" w:rsidRDefault="007545B7">
      <w:pPr>
        <w:rPr>
          <w:rFonts w:ascii="方正仿宋_GB2312" w:eastAsia="方正仿宋_GB2312" w:hAnsi="方正仿宋_GB2312" w:cs="方正仿宋_GB2312"/>
          <w:sz w:val="24"/>
          <w:szCs w:val="24"/>
        </w:rPr>
      </w:pPr>
    </w:p>
    <w:p w:rsidR="007545B7" w:rsidRDefault="00283903">
      <w:pPr>
        <w:numPr>
          <w:ilvl w:val="0"/>
          <w:numId w:val="3"/>
        </w:numPr>
        <w:rPr>
          <w:rFonts w:ascii="方正仿宋_GB2312" w:eastAsia="方正仿宋_GB2312" w:hAnsi="方正仿宋_GB2312" w:cs="方正仿宋_GB2312"/>
          <w:color w:val="auto"/>
          <w:sz w:val="24"/>
          <w:szCs w:val="24"/>
        </w:rPr>
      </w:pPr>
      <w:r>
        <w:rPr>
          <w:rFonts w:ascii="方正仿宋_GB2312" w:eastAsia="方正仿宋_GB2312" w:hAnsi="方正仿宋_GB2312" w:cs="方正仿宋_GB2312" w:hint="eastAsia"/>
          <w:color w:val="auto"/>
          <w:sz w:val="24"/>
          <w:szCs w:val="24"/>
        </w:rPr>
        <w:t>UPS</w:t>
      </w:r>
      <w:r>
        <w:rPr>
          <w:rFonts w:ascii="方正仿宋_GB2312" w:eastAsia="方正仿宋_GB2312" w:hAnsi="方正仿宋_GB2312" w:cs="方正仿宋_GB2312" w:hint="eastAsia"/>
          <w:color w:val="auto"/>
          <w:sz w:val="24"/>
          <w:szCs w:val="24"/>
        </w:rPr>
        <w:t>维护流程内容（带实际负载）</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维护准备工作：</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1.1</w:t>
      </w:r>
      <w:r>
        <w:rPr>
          <w:rFonts w:ascii="方正仿宋_GB2312" w:eastAsia="方正仿宋_GB2312" w:hAnsi="方正仿宋_GB2312" w:cs="方正仿宋_GB2312" w:hint="eastAsia"/>
          <w:sz w:val="24"/>
          <w:szCs w:val="24"/>
        </w:rPr>
        <w:t>提前确认和安排</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维护时间，</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1.2</w:t>
      </w:r>
      <w:r>
        <w:rPr>
          <w:rFonts w:ascii="方正仿宋_GB2312" w:eastAsia="方正仿宋_GB2312" w:hAnsi="方正仿宋_GB2312" w:cs="方正仿宋_GB2312" w:hint="eastAsia"/>
          <w:sz w:val="24"/>
          <w:szCs w:val="24"/>
        </w:rPr>
        <w:t>工程师按预定时间提前达到设备现场及各种准备</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 UPS</w:t>
      </w:r>
      <w:r>
        <w:rPr>
          <w:rFonts w:ascii="方正仿宋_GB2312" w:eastAsia="方正仿宋_GB2312" w:hAnsi="方正仿宋_GB2312" w:cs="方正仿宋_GB2312" w:hint="eastAsia"/>
          <w:sz w:val="24"/>
          <w:szCs w:val="24"/>
        </w:rPr>
        <w:t>带载放电测试，绘制放电曲线</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2.1</w:t>
      </w:r>
      <w:r>
        <w:rPr>
          <w:rFonts w:ascii="方正仿宋_GB2312" w:eastAsia="方正仿宋_GB2312" w:hAnsi="方正仿宋_GB2312" w:cs="方正仿宋_GB2312" w:hint="eastAsia"/>
          <w:sz w:val="24"/>
          <w:szCs w:val="24"/>
        </w:rPr>
        <w:t>检查</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运行环境（包括房间环境、温度等）</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2.2 UPS</w:t>
      </w:r>
      <w:r>
        <w:rPr>
          <w:rFonts w:ascii="方正仿宋_GB2312" w:eastAsia="方正仿宋_GB2312" w:hAnsi="方正仿宋_GB2312" w:cs="方正仿宋_GB2312" w:hint="eastAsia"/>
          <w:sz w:val="24"/>
          <w:szCs w:val="24"/>
        </w:rPr>
        <w:t>内部除尘</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2.3 UPS</w:t>
      </w:r>
      <w:r>
        <w:rPr>
          <w:rFonts w:ascii="方正仿宋_GB2312" w:eastAsia="方正仿宋_GB2312" w:hAnsi="方正仿宋_GB2312" w:cs="方正仿宋_GB2312" w:hint="eastAsia"/>
          <w:sz w:val="24"/>
          <w:szCs w:val="24"/>
        </w:rPr>
        <w:t>内部检查</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2.3.1</w:t>
      </w:r>
      <w:r>
        <w:rPr>
          <w:rFonts w:ascii="方正仿宋_GB2312" w:eastAsia="方正仿宋_GB2312" w:hAnsi="方正仿宋_GB2312" w:cs="方正仿宋_GB2312" w:hint="eastAsia"/>
          <w:sz w:val="24"/>
          <w:szCs w:val="24"/>
        </w:rPr>
        <w:t>检查电路板外观及连接状况</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2.3.2</w:t>
      </w:r>
      <w:r>
        <w:rPr>
          <w:rFonts w:ascii="方正仿宋_GB2312" w:eastAsia="方正仿宋_GB2312" w:hAnsi="方正仿宋_GB2312" w:cs="方正仿宋_GB2312" w:hint="eastAsia"/>
          <w:sz w:val="24"/>
          <w:szCs w:val="24"/>
        </w:rPr>
        <w:t>检查交直流电容外观及连接状况</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2.3.3</w:t>
      </w:r>
      <w:r>
        <w:rPr>
          <w:rFonts w:ascii="方正仿宋_GB2312" w:eastAsia="方正仿宋_GB2312" w:hAnsi="方正仿宋_GB2312" w:cs="方正仿宋_GB2312" w:hint="eastAsia"/>
          <w:sz w:val="24"/>
          <w:szCs w:val="24"/>
        </w:rPr>
        <w:t>检查风扇运行状况</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2.4</w:t>
      </w:r>
      <w:r>
        <w:rPr>
          <w:rFonts w:ascii="方正仿宋_GB2312" w:eastAsia="方正仿宋_GB2312" w:hAnsi="方正仿宋_GB2312" w:cs="方正仿宋_GB2312" w:hint="eastAsia"/>
          <w:sz w:val="24"/>
          <w:szCs w:val="24"/>
        </w:rPr>
        <w:t>检查通讯选件</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3. </w:t>
      </w:r>
      <w:r>
        <w:rPr>
          <w:rFonts w:ascii="方正仿宋_GB2312" w:eastAsia="方正仿宋_GB2312" w:hAnsi="方正仿宋_GB2312" w:cs="方正仿宋_GB2312" w:hint="eastAsia"/>
          <w:sz w:val="24"/>
          <w:szCs w:val="24"/>
        </w:rPr>
        <w:t>电池静态检测</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3.1</w:t>
      </w:r>
      <w:r>
        <w:rPr>
          <w:rFonts w:ascii="方正仿宋_GB2312" w:eastAsia="方正仿宋_GB2312" w:hAnsi="方正仿宋_GB2312" w:cs="方正仿宋_GB2312" w:hint="eastAsia"/>
          <w:sz w:val="24"/>
          <w:szCs w:val="24"/>
        </w:rPr>
        <w:t>检查电池运行环境（包括房间环境、温度等）</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3.2</w:t>
      </w:r>
      <w:r>
        <w:rPr>
          <w:rFonts w:ascii="方正仿宋_GB2312" w:eastAsia="方正仿宋_GB2312" w:hAnsi="方正仿宋_GB2312" w:cs="方正仿宋_GB2312" w:hint="eastAsia"/>
          <w:sz w:val="24"/>
          <w:szCs w:val="24"/>
        </w:rPr>
        <w:t>检查电池外观状态及电缆连接状况</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3.3</w:t>
      </w:r>
      <w:r>
        <w:rPr>
          <w:rFonts w:ascii="方正仿宋_GB2312" w:eastAsia="方正仿宋_GB2312" w:hAnsi="方正仿宋_GB2312" w:cs="方正仿宋_GB2312" w:hint="eastAsia"/>
          <w:sz w:val="24"/>
          <w:szCs w:val="24"/>
        </w:rPr>
        <w:t>对电池进入充放电测试，判断电池性能，检查隐患电池</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 UPS</w:t>
      </w:r>
      <w:r>
        <w:rPr>
          <w:rFonts w:ascii="方正仿宋_GB2312" w:eastAsia="方正仿宋_GB2312" w:hAnsi="方正仿宋_GB2312" w:cs="方正仿宋_GB2312" w:hint="eastAsia"/>
          <w:sz w:val="24"/>
          <w:szCs w:val="24"/>
        </w:rPr>
        <w:t>加电测试</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4.1 </w:t>
      </w:r>
      <w:r>
        <w:rPr>
          <w:rFonts w:ascii="方正仿宋_GB2312" w:eastAsia="方正仿宋_GB2312" w:hAnsi="方正仿宋_GB2312" w:cs="方正仿宋_GB2312" w:hint="eastAsia"/>
          <w:sz w:val="24"/>
          <w:szCs w:val="24"/>
        </w:rPr>
        <w:t>通过专用软件读取</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运行参数</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4.2</w:t>
      </w:r>
      <w:r>
        <w:rPr>
          <w:rFonts w:ascii="方正仿宋_GB2312" w:eastAsia="方正仿宋_GB2312" w:hAnsi="方正仿宋_GB2312" w:cs="方正仿宋_GB2312" w:hint="eastAsia"/>
          <w:sz w:val="24"/>
          <w:szCs w:val="24"/>
        </w:rPr>
        <w:t>检查零地电压</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4.3</w:t>
      </w:r>
      <w:r>
        <w:rPr>
          <w:rFonts w:ascii="方正仿宋_GB2312" w:eastAsia="方正仿宋_GB2312" w:hAnsi="方正仿宋_GB2312" w:cs="方正仿宋_GB2312" w:hint="eastAsia"/>
          <w:sz w:val="24"/>
          <w:szCs w:val="24"/>
        </w:rPr>
        <w:t>通过</w:t>
      </w:r>
      <w:r>
        <w:rPr>
          <w:rFonts w:ascii="方正仿宋_GB2312" w:eastAsia="方正仿宋_GB2312" w:hAnsi="方正仿宋_GB2312" w:cs="方正仿宋_GB2312" w:hint="eastAsia"/>
          <w:sz w:val="24"/>
          <w:szCs w:val="24"/>
        </w:rPr>
        <w:t>Fluke 43B</w:t>
      </w:r>
      <w:r>
        <w:rPr>
          <w:rFonts w:ascii="方正仿宋_GB2312" w:eastAsia="方正仿宋_GB2312" w:hAnsi="方正仿宋_GB2312" w:cs="方正仿宋_GB2312" w:hint="eastAsia"/>
          <w:sz w:val="24"/>
          <w:szCs w:val="24"/>
        </w:rPr>
        <w:t>电源质量检测仪测量输入主电源电压（包括有效值、波形、频率、电压畸变率）</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4.4 </w:t>
      </w:r>
      <w:r>
        <w:rPr>
          <w:rFonts w:ascii="方正仿宋_GB2312" w:eastAsia="方正仿宋_GB2312" w:hAnsi="方正仿宋_GB2312" w:cs="方正仿宋_GB2312" w:hint="eastAsia"/>
          <w:sz w:val="24"/>
          <w:szCs w:val="24"/>
        </w:rPr>
        <w:t>通过</w:t>
      </w:r>
      <w:r>
        <w:rPr>
          <w:rFonts w:ascii="方正仿宋_GB2312" w:eastAsia="方正仿宋_GB2312" w:hAnsi="方正仿宋_GB2312" w:cs="方正仿宋_GB2312" w:hint="eastAsia"/>
          <w:sz w:val="24"/>
          <w:szCs w:val="24"/>
        </w:rPr>
        <w:t>Fluke 43B</w:t>
      </w:r>
      <w:r>
        <w:rPr>
          <w:rFonts w:ascii="方正仿宋_GB2312" w:eastAsia="方正仿宋_GB2312" w:hAnsi="方正仿宋_GB2312" w:cs="方正仿宋_GB2312" w:hint="eastAsia"/>
          <w:sz w:val="24"/>
          <w:szCs w:val="24"/>
        </w:rPr>
        <w:t>电力质量检测仪测量输入旁路电源电压（包括有效值、波形、频率、电压畸变率）</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4.5 </w:t>
      </w:r>
      <w:r>
        <w:rPr>
          <w:rFonts w:ascii="方正仿宋_GB2312" w:eastAsia="方正仿宋_GB2312" w:hAnsi="方正仿宋_GB2312" w:cs="方正仿宋_GB2312" w:hint="eastAsia"/>
          <w:sz w:val="24"/>
          <w:szCs w:val="24"/>
        </w:rPr>
        <w:t>通过</w:t>
      </w:r>
      <w:r>
        <w:rPr>
          <w:rFonts w:ascii="方正仿宋_GB2312" w:eastAsia="方正仿宋_GB2312" w:hAnsi="方正仿宋_GB2312" w:cs="方正仿宋_GB2312" w:hint="eastAsia"/>
          <w:sz w:val="24"/>
          <w:szCs w:val="24"/>
        </w:rPr>
        <w:t>Fluke 43B</w:t>
      </w:r>
      <w:r>
        <w:rPr>
          <w:rFonts w:ascii="方正仿宋_GB2312" w:eastAsia="方正仿宋_GB2312" w:hAnsi="方正仿宋_GB2312" w:cs="方正仿宋_GB2312" w:hint="eastAsia"/>
          <w:sz w:val="24"/>
          <w:szCs w:val="24"/>
        </w:rPr>
        <w:t>电力质量检测仪测量输出电压（包括有效值、波</w:t>
      </w:r>
      <w:r>
        <w:rPr>
          <w:rFonts w:ascii="方正仿宋_GB2312" w:eastAsia="方正仿宋_GB2312" w:hAnsi="方正仿宋_GB2312" w:cs="方正仿宋_GB2312" w:hint="eastAsia"/>
          <w:sz w:val="24"/>
          <w:szCs w:val="24"/>
        </w:rPr>
        <w:t>形、频率、电压畸变率）</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4.6</w:t>
      </w:r>
      <w:r>
        <w:rPr>
          <w:rFonts w:ascii="方正仿宋_GB2312" w:eastAsia="方正仿宋_GB2312" w:hAnsi="方正仿宋_GB2312" w:cs="方正仿宋_GB2312" w:hint="eastAsia"/>
          <w:sz w:val="24"/>
          <w:szCs w:val="24"/>
        </w:rPr>
        <w:t>检查充电器充电电压及电流</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lastRenderedPageBreak/>
        <w:t>4.7</w:t>
      </w:r>
      <w:r>
        <w:rPr>
          <w:rFonts w:ascii="方正仿宋_GB2312" w:eastAsia="方正仿宋_GB2312" w:hAnsi="方正仿宋_GB2312" w:cs="方正仿宋_GB2312" w:hint="eastAsia"/>
          <w:sz w:val="24"/>
          <w:szCs w:val="24"/>
        </w:rPr>
        <w:t>通过</w:t>
      </w:r>
      <w:r>
        <w:rPr>
          <w:rFonts w:ascii="方正仿宋_GB2312" w:eastAsia="方正仿宋_GB2312" w:hAnsi="方正仿宋_GB2312" w:cs="方正仿宋_GB2312" w:hint="eastAsia"/>
          <w:sz w:val="24"/>
          <w:szCs w:val="24"/>
        </w:rPr>
        <w:t>Fluke 43B</w:t>
      </w:r>
      <w:r>
        <w:rPr>
          <w:rFonts w:ascii="方正仿宋_GB2312" w:eastAsia="方正仿宋_GB2312" w:hAnsi="方正仿宋_GB2312" w:cs="方正仿宋_GB2312" w:hint="eastAsia"/>
          <w:sz w:val="24"/>
          <w:szCs w:val="24"/>
        </w:rPr>
        <w:t>电源质量检测仪测量输入主电源电流（包括有效值、峰值、波形、频率、电流畸变率）</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4.8</w:t>
      </w:r>
      <w:r>
        <w:rPr>
          <w:rFonts w:ascii="方正仿宋_GB2312" w:eastAsia="方正仿宋_GB2312" w:hAnsi="方正仿宋_GB2312" w:cs="方正仿宋_GB2312" w:hint="eastAsia"/>
          <w:sz w:val="24"/>
          <w:szCs w:val="24"/>
        </w:rPr>
        <w:t>通过</w:t>
      </w:r>
      <w:r>
        <w:rPr>
          <w:rFonts w:ascii="方正仿宋_GB2312" w:eastAsia="方正仿宋_GB2312" w:hAnsi="方正仿宋_GB2312" w:cs="方正仿宋_GB2312" w:hint="eastAsia"/>
          <w:sz w:val="24"/>
          <w:szCs w:val="24"/>
        </w:rPr>
        <w:t>Fluke 43B</w:t>
      </w:r>
      <w:r>
        <w:rPr>
          <w:rFonts w:ascii="方正仿宋_GB2312" w:eastAsia="方正仿宋_GB2312" w:hAnsi="方正仿宋_GB2312" w:cs="方正仿宋_GB2312" w:hint="eastAsia"/>
          <w:sz w:val="24"/>
          <w:szCs w:val="24"/>
        </w:rPr>
        <w:t>电源质量检测仪测量输出电流（包括有效值、峰值、波形、频率、电流畸变率）</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4.9 </w:t>
      </w:r>
      <w:r>
        <w:rPr>
          <w:rFonts w:ascii="方正仿宋_GB2312" w:eastAsia="方正仿宋_GB2312" w:hAnsi="方正仿宋_GB2312" w:cs="方正仿宋_GB2312" w:hint="eastAsia"/>
          <w:sz w:val="24"/>
          <w:szCs w:val="24"/>
        </w:rPr>
        <w:t>将实际测量值与</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检测值相比较，根据差异确定是否对</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参数进行校验</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4.10 </w:t>
      </w:r>
      <w:r>
        <w:rPr>
          <w:rFonts w:ascii="方正仿宋_GB2312" w:eastAsia="方正仿宋_GB2312" w:hAnsi="方正仿宋_GB2312" w:cs="方正仿宋_GB2312" w:hint="eastAsia"/>
          <w:sz w:val="24"/>
          <w:szCs w:val="24"/>
        </w:rPr>
        <w:t>对</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进行切换测试</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5. </w:t>
      </w:r>
      <w:r>
        <w:rPr>
          <w:rFonts w:ascii="方正仿宋_GB2312" w:eastAsia="方正仿宋_GB2312" w:hAnsi="方正仿宋_GB2312" w:cs="方正仿宋_GB2312" w:hint="eastAsia"/>
          <w:sz w:val="24"/>
          <w:szCs w:val="24"/>
        </w:rPr>
        <w:t>电池放电测试</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5.1 </w:t>
      </w:r>
      <w:r>
        <w:rPr>
          <w:rFonts w:ascii="方正仿宋_GB2312" w:eastAsia="方正仿宋_GB2312" w:hAnsi="方正仿宋_GB2312" w:cs="方正仿宋_GB2312" w:hint="eastAsia"/>
          <w:sz w:val="24"/>
          <w:szCs w:val="24"/>
        </w:rPr>
        <w:t>通过</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专用软件检查</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内存储的电池参数</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5.2  UPS</w:t>
      </w:r>
      <w:r>
        <w:rPr>
          <w:rFonts w:ascii="方正仿宋_GB2312" w:eastAsia="方正仿宋_GB2312" w:hAnsi="方正仿宋_GB2312" w:cs="方正仿宋_GB2312" w:hint="eastAsia"/>
          <w:sz w:val="24"/>
          <w:szCs w:val="24"/>
        </w:rPr>
        <w:t>带载放电测试，绘制放电曲线</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sz w:val="24"/>
          <w:szCs w:val="24"/>
        </w:rPr>
        <w:t xml:space="preserve"> </w:t>
      </w:r>
      <w:r>
        <w:rPr>
          <w:rFonts w:ascii="方正仿宋_GB2312" w:eastAsia="方正仿宋_GB2312" w:hAnsi="方正仿宋_GB2312" w:cs="方正仿宋_GB2312" w:hint="eastAsia"/>
          <w:sz w:val="24"/>
          <w:szCs w:val="24"/>
        </w:rPr>
        <w:t>结束工作</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6.1</w:t>
      </w:r>
      <w:r>
        <w:rPr>
          <w:rFonts w:ascii="方正仿宋_GB2312" w:eastAsia="方正仿宋_GB2312" w:hAnsi="方正仿宋_GB2312" w:cs="方正仿宋_GB2312" w:hint="eastAsia"/>
          <w:sz w:val="24"/>
          <w:szCs w:val="24"/>
        </w:rPr>
        <w:t>恢复</w:t>
      </w:r>
      <w:r>
        <w:rPr>
          <w:rFonts w:ascii="方正仿宋_GB2312" w:eastAsia="方正仿宋_GB2312" w:hAnsi="方正仿宋_GB2312" w:cs="方正仿宋_GB2312" w:hint="eastAsia"/>
          <w:sz w:val="24"/>
          <w:szCs w:val="24"/>
        </w:rPr>
        <w:t>UPS</w:t>
      </w:r>
      <w:r>
        <w:rPr>
          <w:rFonts w:ascii="方正仿宋_GB2312" w:eastAsia="方正仿宋_GB2312" w:hAnsi="方正仿宋_GB2312" w:cs="方正仿宋_GB2312" w:hint="eastAsia"/>
          <w:sz w:val="24"/>
          <w:szCs w:val="24"/>
        </w:rPr>
        <w:t>正常运行</w:t>
      </w:r>
      <w:r>
        <w:rPr>
          <w:rFonts w:ascii="方正仿宋_GB2312" w:eastAsia="方正仿宋_GB2312" w:hAnsi="方正仿宋_GB2312" w:cs="方正仿宋_GB2312" w:hint="eastAsia"/>
          <w:sz w:val="24"/>
          <w:szCs w:val="24"/>
        </w:rPr>
        <w:t>,</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6.2  </w:t>
      </w:r>
      <w:r>
        <w:rPr>
          <w:rFonts w:ascii="方正仿宋_GB2312" w:eastAsia="方正仿宋_GB2312" w:hAnsi="方正仿宋_GB2312" w:cs="方正仿宋_GB2312" w:hint="eastAsia"/>
          <w:sz w:val="24"/>
          <w:szCs w:val="24"/>
        </w:rPr>
        <w:t>安全地恢复现场</w:t>
      </w:r>
    </w:p>
    <w:p w:rsidR="007545B7" w:rsidRDefault="00283903">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7. </w:t>
      </w:r>
      <w:r>
        <w:rPr>
          <w:rFonts w:ascii="方正仿宋_GB2312" w:eastAsia="方正仿宋_GB2312" w:hAnsi="方正仿宋_GB2312" w:cs="方正仿宋_GB2312" w:hint="eastAsia"/>
          <w:sz w:val="24"/>
          <w:szCs w:val="24"/>
        </w:rPr>
        <w:t>提交所有维护报告及测试记录给用户，汇报任何异常情况，提出相关整改建议及解决方案</w:t>
      </w:r>
    </w:p>
    <w:p w:rsidR="007545B7" w:rsidRDefault="007545B7">
      <w:pPr>
        <w:rPr>
          <w:rFonts w:ascii="方正仿宋_GB2312" w:eastAsia="方正仿宋_GB2312" w:hAnsi="方正仿宋_GB2312" w:cs="方正仿宋_GB2312"/>
        </w:rPr>
      </w:pPr>
    </w:p>
    <w:p w:rsidR="007545B7" w:rsidRDefault="00283903">
      <w:pPr>
        <w:numPr>
          <w:ilvl w:val="0"/>
          <w:numId w:val="4"/>
        </w:numP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维保服务考核</w:t>
      </w:r>
    </w:p>
    <w:p w:rsidR="007545B7" w:rsidRDefault="00283903">
      <w:pPr>
        <w:numPr>
          <w:ilvl w:val="0"/>
          <w:numId w:val="3"/>
        </w:numPr>
        <w:rPr>
          <w:rFonts w:ascii="方正仿宋_GB2312" w:eastAsia="方正仿宋_GB2312" w:hAnsi="方正仿宋_GB2312" w:cs="方正仿宋_GB2312"/>
          <w:color w:val="auto"/>
          <w:sz w:val="24"/>
          <w:szCs w:val="24"/>
        </w:rPr>
      </w:pPr>
      <w:bookmarkStart w:id="1" w:name="_Toc356823989"/>
      <w:r>
        <w:rPr>
          <w:rFonts w:ascii="方正仿宋_GB2312" w:eastAsia="方正仿宋_GB2312" w:hAnsi="方正仿宋_GB2312" w:cs="方正仿宋_GB2312" w:hint="eastAsia"/>
          <w:color w:val="auto"/>
          <w:sz w:val="24"/>
          <w:szCs w:val="24"/>
        </w:rPr>
        <w:t>投标人应安排责任心强、有技术实力的维保人员进行维保工作。</w:t>
      </w:r>
    </w:p>
    <w:p w:rsidR="007545B7" w:rsidRDefault="00283903">
      <w:pPr>
        <w:pStyle w:val="ae"/>
        <w:spacing w:afterLines="0" w:line="240" w:lineRule="auto"/>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w:t>
      </w:r>
      <w:r>
        <w:rPr>
          <w:rFonts w:ascii="方正仿宋_GB2312" w:eastAsia="方正仿宋_GB2312" w:hAnsi="方正仿宋_GB2312" w:cs="方正仿宋_GB2312" w:hint="eastAsia"/>
          <w:color w:val="auto"/>
          <w:szCs w:val="24"/>
        </w:rPr>
        <w:t>1</w:t>
      </w:r>
      <w:r>
        <w:rPr>
          <w:rFonts w:ascii="方正仿宋_GB2312" w:eastAsia="方正仿宋_GB2312" w:hAnsi="方正仿宋_GB2312" w:cs="方正仿宋_GB2312" w:hint="eastAsia"/>
          <w:color w:val="auto"/>
          <w:szCs w:val="24"/>
        </w:rPr>
        <w:t>）</w:t>
      </w:r>
      <w:r>
        <w:rPr>
          <w:rFonts w:ascii="方正仿宋_GB2312" w:eastAsia="方正仿宋_GB2312" w:hAnsi="方正仿宋_GB2312" w:cs="方正仿宋_GB2312" w:hint="eastAsia"/>
          <w:color w:val="auto"/>
          <w:szCs w:val="24"/>
        </w:rPr>
        <w:t>若因</w:t>
      </w:r>
      <w:r>
        <w:rPr>
          <w:rFonts w:ascii="方正仿宋_GB2312" w:eastAsia="方正仿宋_GB2312" w:hAnsi="方正仿宋_GB2312" w:cs="方正仿宋_GB2312" w:hint="eastAsia"/>
          <w:color w:val="auto"/>
          <w:szCs w:val="24"/>
        </w:rPr>
        <w:t>维保</w:t>
      </w:r>
      <w:r>
        <w:rPr>
          <w:rFonts w:ascii="方正仿宋_GB2312" w:eastAsia="方正仿宋_GB2312" w:hAnsi="方正仿宋_GB2312" w:cs="方正仿宋_GB2312" w:hint="eastAsia"/>
          <w:color w:val="auto"/>
          <w:szCs w:val="24"/>
        </w:rPr>
        <w:t>工作人员确导致的异常和故障，应由</w:t>
      </w:r>
      <w:r>
        <w:rPr>
          <w:rFonts w:ascii="方正仿宋_GB2312" w:eastAsia="方正仿宋_GB2312" w:hAnsi="方正仿宋_GB2312" w:cs="方正仿宋_GB2312" w:hint="eastAsia"/>
          <w:color w:val="auto"/>
          <w:szCs w:val="24"/>
        </w:rPr>
        <w:t>维保</w:t>
      </w:r>
      <w:r>
        <w:rPr>
          <w:rFonts w:ascii="方正仿宋_GB2312" w:eastAsia="方正仿宋_GB2312" w:hAnsi="方正仿宋_GB2312" w:cs="方正仿宋_GB2312" w:hint="eastAsia"/>
          <w:color w:val="auto"/>
          <w:szCs w:val="24"/>
        </w:rPr>
        <w:t>公司负责将异常和故障进行无偿处理和恢复。</w:t>
      </w:r>
    </w:p>
    <w:p w:rsidR="007545B7" w:rsidRDefault="00283903">
      <w:pPr>
        <w:pStyle w:val="ae"/>
        <w:spacing w:afterLines="0" w:line="240" w:lineRule="auto"/>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若故障影响较大或造成了较为恶劣的后果，</w:t>
      </w:r>
      <w:r>
        <w:rPr>
          <w:rFonts w:ascii="方正仿宋_GB2312" w:eastAsia="方正仿宋_GB2312" w:hAnsi="方正仿宋_GB2312" w:cs="方正仿宋_GB2312" w:hint="eastAsia"/>
          <w:color w:val="auto"/>
          <w:szCs w:val="24"/>
        </w:rPr>
        <w:t>投标人</w:t>
      </w:r>
      <w:r>
        <w:rPr>
          <w:rFonts w:ascii="方正仿宋_GB2312" w:eastAsia="方正仿宋_GB2312" w:hAnsi="方正仿宋_GB2312" w:cs="方正仿宋_GB2312" w:hint="eastAsia"/>
          <w:color w:val="auto"/>
          <w:szCs w:val="24"/>
        </w:rPr>
        <w:t>须向</w:t>
      </w:r>
      <w:r>
        <w:rPr>
          <w:rFonts w:ascii="方正仿宋_GB2312" w:eastAsia="方正仿宋_GB2312" w:hAnsi="方正仿宋_GB2312" w:cs="方正仿宋_GB2312" w:hint="eastAsia"/>
          <w:color w:val="auto"/>
          <w:szCs w:val="24"/>
        </w:rPr>
        <w:t>采购人</w:t>
      </w:r>
      <w:r>
        <w:rPr>
          <w:rFonts w:ascii="方正仿宋_GB2312" w:eastAsia="方正仿宋_GB2312" w:hAnsi="方正仿宋_GB2312" w:cs="方正仿宋_GB2312" w:hint="eastAsia"/>
          <w:color w:val="auto"/>
          <w:szCs w:val="24"/>
        </w:rPr>
        <w:t>支付三倍故障维修金额的赔偿金</w:t>
      </w:r>
      <w:r>
        <w:rPr>
          <w:rFonts w:ascii="方正仿宋_GB2312" w:eastAsia="方正仿宋_GB2312" w:hAnsi="方正仿宋_GB2312" w:cs="方正仿宋_GB2312" w:hint="eastAsia"/>
          <w:color w:val="auto"/>
          <w:szCs w:val="24"/>
        </w:rPr>
        <w:t>，</w:t>
      </w:r>
      <w:r>
        <w:rPr>
          <w:rFonts w:ascii="方正仿宋_GB2312" w:eastAsia="方正仿宋_GB2312" w:hAnsi="方正仿宋_GB2312" w:cs="方正仿宋_GB2312" w:hint="eastAsia"/>
          <w:color w:val="auto"/>
          <w:szCs w:val="24"/>
        </w:rPr>
        <w:t>同时</w:t>
      </w:r>
      <w:r>
        <w:rPr>
          <w:rFonts w:ascii="方正仿宋_GB2312" w:eastAsia="方正仿宋_GB2312" w:hAnsi="方正仿宋_GB2312" w:cs="方正仿宋_GB2312" w:hint="eastAsia"/>
          <w:color w:val="auto"/>
          <w:szCs w:val="24"/>
        </w:rPr>
        <w:t>采购人</w:t>
      </w:r>
      <w:r>
        <w:rPr>
          <w:rFonts w:ascii="方正仿宋_GB2312" w:eastAsia="方正仿宋_GB2312" w:hAnsi="方正仿宋_GB2312" w:cs="方正仿宋_GB2312" w:hint="eastAsia"/>
          <w:color w:val="auto"/>
          <w:szCs w:val="24"/>
        </w:rPr>
        <w:t>将保留向</w:t>
      </w:r>
      <w:r>
        <w:rPr>
          <w:rFonts w:ascii="方正仿宋_GB2312" w:eastAsia="方正仿宋_GB2312" w:hAnsi="方正仿宋_GB2312" w:cs="方正仿宋_GB2312" w:hint="eastAsia"/>
          <w:color w:val="auto"/>
          <w:szCs w:val="24"/>
        </w:rPr>
        <w:t>投标人</w:t>
      </w:r>
      <w:r>
        <w:rPr>
          <w:rFonts w:ascii="方正仿宋_GB2312" w:eastAsia="方正仿宋_GB2312" w:hAnsi="方正仿宋_GB2312" w:cs="方正仿宋_GB2312" w:hint="eastAsia"/>
          <w:color w:val="auto"/>
          <w:szCs w:val="24"/>
        </w:rPr>
        <w:t>追究民事或刑事责任的权利。</w:t>
      </w:r>
    </w:p>
    <w:p w:rsidR="007545B7" w:rsidRDefault="00283903">
      <w:pPr>
        <w:ind w:firstLineChars="200" w:firstLine="480"/>
        <w:rPr>
          <w:rFonts w:ascii="方正仿宋_GB2312" w:eastAsia="方正仿宋_GB2312" w:hAnsi="方正仿宋_GB2312" w:cs="方正仿宋_GB2312"/>
          <w:color w:val="auto"/>
          <w:sz w:val="24"/>
          <w:szCs w:val="24"/>
        </w:rPr>
      </w:pPr>
      <w:r>
        <w:rPr>
          <w:rFonts w:ascii="方正仿宋_GB2312" w:eastAsia="方正仿宋_GB2312" w:hAnsi="方正仿宋_GB2312" w:cs="方正仿宋_GB2312" w:hint="eastAsia"/>
          <w:color w:val="auto"/>
          <w:sz w:val="24"/>
          <w:szCs w:val="24"/>
        </w:rPr>
        <w:t>详细的考核和追责办法将在本项目签订合同时一并签订。</w:t>
      </w:r>
      <w:bookmarkEnd w:id="1"/>
    </w:p>
    <w:p w:rsidR="007545B7" w:rsidRDefault="00283903">
      <w:pPr>
        <w:ind w:firstLineChars="200" w:firstLine="480"/>
        <w:rPr>
          <w:rFonts w:ascii="方正仿宋_GB2312" w:eastAsia="方正仿宋_GB2312" w:hAnsi="方正仿宋_GB2312" w:cs="方正仿宋_GB2312"/>
          <w:color w:val="auto"/>
          <w:sz w:val="24"/>
          <w:szCs w:val="24"/>
        </w:rPr>
      </w:pPr>
      <w:r>
        <w:rPr>
          <w:rFonts w:ascii="方正仿宋_GB2312" w:eastAsia="方正仿宋_GB2312" w:hAnsi="方正仿宋_GB2312" w:cs="方正仿宋_GB2312" w:hint="eastAsia"/>
          <w:color w:val="auto"/>
          <w:sz w:val="24"/>
          <w:szCs w:val="24"/>
        </w:rPr>
        <w:t>（</w:t>
      </w:r>
      <w:r>
        <w:rPr>
          <w:rFonts w:ascii="方正仿宋_GB2312" w:eastAsia="方正仿宋_GB2312" w:hAnsi="方正仿宋_GB2312" w:cs="方正仿宋_GB2312" w:hint="eastAsia"/>
          <w:color w:val="auto"/>
          <w:sz w:val="24"/>
          <w:szCs w:val="24"/>
        </w:rPr>
        <w:t>2</w:t>
      </w:r>
      <w:r>
        <w:rPr>
          <w:rFonts w:ascii="方正仿宋_GB2312" w:eastAsia="方正仿宋_GB2312" w:hAnsi="方正仿宋_GB2312" w:cs="方正仿宋_GB2312" w:hint="eastAsia"/>
          <w:color w:val="auto"/>
          <w:sz w:val="24"/>
          <w:szCs w:val="24"/>
        </w:rPr>
        <w:t>）</w:t>
      </w:r>
      <w:r>
        <w:rPr>
          <w:rFonts w:ascii="方正仿宋_GB2312" w:eastAsia="方正仿宋_GB2312" w:hAnsi="方正仿宋_GB2312" w:cs="方正仿宋_GB2312" w:hint="eastAsia"/>
          <w:color w:val="auto"/>
          <w:sz w:val="24"/>
          <w:szCs w:val="24"/>
        </w:rPr>
        <w:t>重大活动及节假日技术保障</w:t>
      </w:r>
    </w:p>
    <w:p w:rsidR="007545B7" w:rsidRDefault="00283903">
      <w:pPr>
        <w:ind w:firstLineChars="200" w:firstLine="480"/>
        <w:rPr>
          <w:rFonts w:ascii="方正仿宋_GB2312" w:eastAsia="方正仿宋_GB2312" w:hAnsi="方正仿宋_GB2312" w:cs="方正仿宋_GB2312"/>
          <w:color w:val="auto"/>
          <w:sz w:val="24"/>
          <w:szCs w:val="24"/>
        </w:rPr>
      </w:pPr>
      <w:r>
        <w:rPr>
          <w:rFonts w:ascii="方正仿宋_GB2312" w:eastAsia="方正仿宋_GB2312" w:hAnsi="方正仿宋_GB2312" w:cs="方正仿宋_GB2312" w:hint="eastAsia"/>
          <w:color w:val="auto"/>
          <w:sz w:val="24"/>
          <w:szCs w:val="24"/>
        </w:rPr>
        <w:t>春节、五一、国庆、元旦等节假日及重大政治活动日期间（节假日前后一段时期，根据具体情况而定），</w:t>
      </w:r>
      <w:r>
        <w:rPr>
          <w:rFonts w:ascii="方正仿宋_GB2312" w:eastAsia="方正仿宋_GB2312" w:hAnsi="方正仿宋_GB2312" w:cs="方正仿宋_GB2312" w:hint="eastAsia"/>
          <w:color w:val="auto"/>
          <w:sz w:val="24"/>
          <w:szCs w:val="24"/>
        </w:rPr>
        <w:t>应制定相应的</w:t>
      </w:r>
      <w:r>
        <w:rPr>
          <w:rFonts w:ascii="方正仿宋_GB2312" w:eastAsia="方正仿宋_GB2312" w:hAnsi="方正仿宋_GB2312" w:cs="方正仿宋_GB2312" w:hint="eastAsia"/>
          <w:color w:val="auto"/>
          <w:sz w:val="24"/>
          <w:szCs w:val="24"/>
        </w:rPr>
        <w:t>技术保障</w:t>
      </w:r>
      <w:r>
        <w:rPr>
          <w:rFonts w:ascii="方正仿宋_GB2312" w:eastAsia="方正仿宋_GB2312" w:hAnsi="方正仿宋_GB2312" w:cs="方正仿宋_GB2312" w:hint="eastAsia"/>
          <w:color w:val="auto"/>
          <w:sz w:val="24"/>
          <w:szCs w:val="24"/>
        </w:rPr>
        <w:t>方案，</w:t>
      </w:r>
      <w:r>
        <w:rPr>
          <w:rFonts w:ascii="方正仿宋_GB2312" w:eastAsia="方正仿宋_GB2312" w:hAnsi="方正仿宋_GB2312" w:cs="方正仿宋_GB2312" w:hint="eastAsia"/>
          <w:color w:val="auto"/>
          <w:sz w:val="24"/>
          <w:szCs w:val="24"/>
        </w:rPr>
        <w:t>对</w:t>
      </w:r>
      <w:r>
        <w:rPr>
          <w:rFonts w:ascii="方正仿宋_GB2312" w:eastAsia="方正仿宋_GB2312" w:hAnsi="方正仿宋_GB2312" w:cs="方正仿宋_GB2312" w:hint="eastAsia"/>
          <w:color w:val="auto"/>
          <w:sz w:val="24"/>
          <w:szCs w:val="24"/>
        </w:rPr>
        <w:t>所有</w:t>
      </w:r>
      <w:r>
        <w:rPr>
          <w:rFonts w:ascii="方正仿宋_GB2312" w:eastAsia="方正仿宋_GB2312" w:hAnsi="方正仿宋_GB2312" w:cs="方正仿宋_GB2312" w:hint="eastAsia"/>
          <w:color w:val="auto"/>
          <w:sz w:val="24"/>
          <w:szCs w:val="24"/>
        </w:rPr>
        <w:t>涉及维保的</w:t>
      </w:r>
      <w:r>
        <w:rPr>
          <w:rFonts w:ascii="方正仿宋_GB2312" w:eastAsia="方正仿宋_GB2312" w:hAnsi="方正仿宋_GB2312" w:cs="方正仿宋_GB2312" w:hint="eastAsia"/>
          <w:color w:val="auto"/>
          <w:sz w:val="24"/>
          <w:szCs w:val="24"/>
        </w:rPr>
        <w:t>设备</w:t>
      </w:r>
      <w:r>
        <w:rPr>
          <w:rFonts w:ascii="方正仿宋_GB2312" w:eastAsia="方正仿宋_GB2312" w:hAnsi="方正仿宋_GB2312" w:cs="方正仿宋_GB2312" w:hint="eastAsia"/>
          <w:color w:val="auto"/>
          <w:sz w:val="24"/>
          <w:szCs w:val="24"/>
        </w:rPr>
        <w:t>进行重点关注，</w:t>
      </w:r>
      <w:r>
        <w:rPr>
          <w:rFonts w:ascii="方正仿宋_GB2312" w:eastAsia="方正仿宋_GB2312" w:hAnsi="方正仿宋_GB2312" w:cs="方正仿宋_GB2312" w:hint="eastAsia"/>
          <w:color w:val="auto"/>
          <w:sz w:val="24"/>
          <w:szCs w:val="24"/>
        </w:rPr>
        <w:t>安排专人值班。</w:t>
      </w:r>
      <w:r>
        <w:rPr>
          <w:rFonts w:ascii="方正仿宋_GB2312" w:eastAsia="方正仿宋_GB2312" w:hAnsi="方正仿宋_GB2312" w:cs="方正仿宋_GB2312" w:hint="eastAsia"/>
          <w:color w:val="auto"/>
          <w:sz w:val="24"/>
          <w:szCs w:val="24"/>
        </w:rPr>
        <w:t>提升应急响应级别，提供全面的设备保障服</w:t>
      </w:r>
      <w:r>
        <w:rPr>
          <w:rFonts w:ascii="方正仿宋_GB2312" w:eastAsia="方正仿宋_GB2312" w:hAnsi="方正仿宋_GB2312" w:cs="方正仿宋_GB2312" w:hint="eastAsia"/>
          <w:color w:val="auto"/>
          <w:sz w:val="24"/>
          <w:szCs w:val="24"/>
        </w:rPr>
        <w:t>务。</w:t>
      </w:r>
    </w:p>
    <w:p w:rsidR="007545B7" w:rsidRDefault="00283903">
      <w:pPr>
        <w:numPr>
          <w:ilvl w:val="0"/>
          <w:numId w:val="3"/>
        </w:numPr>
        <w:rPr>
          <w:rFonts w:ascii="方正仿宋_GB2312" w:eastAsia="方正仿宋_GB2312" w:hAnsi="方正仿宋_GB2312" w:cs="方正仿宋_GB2312"/>
          <w:color w:val="auto"/>
          <w:sz w:val="24"/>
          <w:szCs w:val="24"/>
        </w:rPr>
      </w:pPr>
      <w:r>
        <w:rPr>
          <w:rFonts w:ascii="方正仿宋_GB2312" w:eastAsia="方正仿宋_GB2312" w:hAnsi="方正仿宋_GB2312" w:cs="方正仿宋_GB2312" w:hint="eastAsia"/>
          <w:color w:val="auto"/>
          <w:sz w:val="24"/>
          <w:szCs w:val="24"/>
        </w:rPr>
        <w:t>投标人维保服务考评办法</w:t>
      </w:r>
    </w:p>
    <w:p w:rsidR="007545B7" w:rsidRDefault="00283903">
      <w:pPr>
        <w:pStyle w:val="ae"/>
        <w:spacing w:afterLines="0" w:line="240" w:lineRule="auto"/>
        <w:ind w:firstLineChars="150" w:firstLine="360"/>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考评时间安排：</w:t>
      </w:r>
    </w:p>
    <w:p w:rsidR="007545B7" w:rsidRDefault="00283903">
      <w:pPr>
        <w:pStyle w:val="ae"/>
        <w:spacing w:afterLines="0" w:line="240" w:lineRule="auto"/>
        <w:ind w:firstLineChars="150" w:firstLine="360"/>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每半年进行一次考评，应在支付维保费前进行。</w:t>
      </w:r>
    </w:p>
    <w:p w:rsidR="007545B7" w:rsidRDefault="00283903">
      <w:pPr>
        <w:pStyle w:val="ae"/>
        <w:spacing w:afterLines="0" w:line="240" w:lineRule="auto"/>
        <w:ind w:firstLineChars="150" w:firstLine="360"/>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考评办法：</w:t>
      </w:r>
    </w:p>
    <w:p w:rsidR="007545B7" w:rsidRDefault="00283903">
      <w:pPr>
        <w:pStyle w:val="ae"/>
        <w:spacing w:afterLines="0" w:line="240" w:lineRule="auto"/>
        <w:ind w:firstLineChars="150" w:firstLine="360"/>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①根据投标人驻场人员维护服务表现情况，对投标人驻场人员的考评打分主要分为四个方面：工作业绩、工作能力、工作态度、人员管理。具体要求如下：</w:t>
      </w:r>
    </w:p>
    <w:p w:rsidR="007545B7" w:rsidRDefault="00283903">
      <w:pPr>
        <w:pStyle w:val="ae"/>
        <w:spacing w:afterLines="0" w:line="240" w:lineRule="auto"/>
        <w:ind w:firstLineChars="150" w:firstLine="360"/>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工作业绩：每半年维护工作计划的计划性和完成</w:t>
      </w:r>
      <w:r>
        <w:rPr>
          <w:rFonts w:ascii="方正仿宋_GB2312" w:eastAsia="方正仿宋_GB2312" w:hAnsi="方正仿宋_GB2312" w:cs="方正仿宋_GB2312" w:hint="eastAsia"/>
          <w:color w:val="auto"/>
          <w:szCs w:val="24"/>
        </w:rPr>
        <w:t>情况；</w:t>
      </w:r>
    </w:p>
    <w:p w:rsidR="007545B7" w:rsidRDefault="00283903">
      <w:pPr>
        <w:pStyle w:val="ae"/>
        <w:spacing w:afterLines="0" w:line="240" w:lineRule="auto"/>
        <w:ind w:firstLineChars="150" w:firstLine="360"/>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工作能力：每半年维护工作完成的质量和效率；</w:t>
      </w:r>
    </w:p>
    <w:p w:rsidR="007545B7" w:rsidRDefault="00283903">
      <w:pPr>
        <w:pStyle w:val="ae"/>
        <w:spacing w:afterLines="0" w:line="240" w:lineRule="auto"/>
        <w:ind w:firstLineChars="150" w:firstLine="360"/>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工作态度：驻场人员在进行维保过程中的积极性、缜密性、责任感和执行力；</w:t>
      </w:r>
    </w:p>
    <w:p w:rsidR="007545B7" w:rsidRDefault="00283903">
      <w:pPr>
        <w:pStyle w:val="ae"/>
        <w:spacing w:afterLines="0" w:line="240" w:lineRule="auto"/>
        <w:ind w:firstLineChars="150" w:firstLine="360"/>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人员管理：驻场人员的管理情况及管理效果。</w:t>
      </w:r>
    </w:p>
    <w:p w:rsidR="007545B7" w:rsidRDefault="00283903">
      <w:pPr>
        <w:pStyle w:val="ae"/>
        <w:spacing w:afterLines="0" w:line="240" w:lineRule="auto"/>
        <w:ind w:firstLineChars="150" w:firstLine="360"/>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②驻场人员考评结果定级，具体定义如下：</w:t>
      </w:r>
    </w:p>
    <w:p w:rsidR="007545B7" w:rsidRDefault="00283903">
      <w:pPr>
        <w:pStyle w:val="ae"/>
        <w:spacing w:afterLines="0" w:line="240" w:lineRule="auto"/>
        <w:ind w:firstLineChars="150" w:firstLine="360"/>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合格：考评分数不低于</w:t>
      </w:r>
      <w:r>
        <w:rPr>
          <w:rFonts w:ascii="方正仿宋_GB2312" w:eastAsia="方正仿宋_GB2312" w:hAnsi="方正仿宋_GB2312" w:cs="方正仿宋_GB2312" w:hint="eastAsia"/>
          <w:color w:val="auto"/>
          <w:szCs w:val="24"/>
        </w:rPr>
        <w:t>80</w:t>
      </w:r>
      <w:r>
        <w:rPr>
          <w:rFonts w:ascii="方正仿宋_GB2312" w:eastAsia="方正仿宋_GB2312" w:hAnsi="方正仿宋_GB2312" w:cs="方正仿宋_GB2312" w:hint="eastAsia"/>
          <w:color w:val="auto"/>
          <w:szCs w:val="24"/>
        </w:rPr>
        <w:t>分（包含</w:t>
      </w:r>
      <w:r>
        <w:rPr>
          <w:rFonts w:ascii="方正仿宋_GB2312" w:eastAsia="方正仿宋_GB2312" w:hAnsi="方正仿宋_GB2312" w:cs="方正仿宋_GB2312" w:hint="eastAsia"/>
          <w:color w:val="auto"/>
          <w:szCs w:val="24"/>
        </w:rPr>
        <w:t>80</w:t>
      </w:r>
      <w:r>
        <w:rPr>
          <w:rFonts w:ascii="方正仿宋_GB2312" w:eastAsia="方正仿宋_GB2312" w:hAnsi="方正仿宋_GB2312" w:cs="方正仿宋_GB2312" w:hint="eastAsia"/>
          <w:color w:val="auto"/>
          <w:szCs w:val="24"/>
        </w:rPr>
        <w:t>分）。</w:t>
      </w:r>
    </w:p>
    <w:p w:rsidR="007545B7" w:rsidRDefault="00283903">
      <w:pPr>
        <w:pStyle w:val="ae"/>
        <w:spacing w:afterLines="0" w:line="240" w:lineRule="auto"/>
        <w:ind w:firstLineChars="150" w:firstLine="360"/>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不合格：考评分数低于</w:t>
      </w:r>
      <w:r>
        <w:rPr>
          <w:rFonts w:ascii="方正仿宋_GB2312" w:eastAsia="方正仿宋_GB2312" w:hAnsi="方正仿宋_GB2312" w:cs="方正仿宋_GB2312" w:hint="eastAsia"/>
          <w:color w:val="auto"/>
          <w:szCs w:val="24"/>
        </w:rPr>
        <w:t>80</w:t>
      </w:r>
      <w:r>
        <w:rPr>
          <w:rFonts w:ascii="方正仿宋_GB2312" w:eastAsia="方正仿宋_GB2312" w:hAnsi="方正仿宋_GB2312" w:cs="方正仿宋_GB2312" w:hint="eastAsia"/>
          <w:color w:val="auto"/>
          <w:szCs w:val="24"/>
        </w:rPr>
        <w:t>分。</w:t>
      </w:r>
    </w:p>
    <w:p w:rsidR="007545B7" w:rsidRDefault="00283903">
      <w:pPr>
        <w:pStyle w:val="ae"/>
        <w:spacing w:afterLines="0" w:line="240" w:lineRule="auto"/>
        <w:ind w:firstLineChars="150" w:firstLine="360"/>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具体考评打分情况可参考下表执行：</w:t>
      </w:r>
    </w:p>
    <w:p w:rsidR="007545B7" w:rsidRDefault="007545B7">
      <w:pPr>
        <w:pStyle w:val="ae"/>
        <w:spacing w:afterLines="0" w:line="240" w:lineRule="auto"/>
        <w:ind w:firstLineChars="150" w:firstLine="300"/>
        <w:rPr>
          <w:rFonts w:ascii="方正仿宋_GB2312" w:eastAsia="方正仿宋_GB2312" w:hAnsi="方正仿宋_GB2312" w:cs="方正仿宋_GB2312"/>
          <w:color w:val="auto"/>
          <w:sz w:val="20"/>
        </w:rPr>
      </w:pPr>
    </w:p>
    <w:p w:rsidR="007545B7" w:rsidRDefault="00283903">
      <w:pPr>
        <w:pStyle w:val="ac"/>
        <w:ind w:firstLineChars="100" w:firstLine="400"/>
        <w:jc w:val="both"/>
        <w:rPr>
          <w:rFonts w:ascii="方正仿宋_GB2312" w:eastAsia="方正仿宋_GB2312" w:hAnsi="方正仿宋_GB2312" w:cs="方正仿宋_GB2312"/>
          <w:sz w:val="22"/>
          <w:szCs w:val="22"/>
        </w:rPr>
      </w:pPr>
      <w:r>
        <w:rPr>
          <w:rFonts w:ascii="方正仿宋_GB2312" w:eastAsia="方正仿宋_GB2312" w:hAnsi="方正仿宋_GB2312" w:cs="方正仿宋_GB2312" w:hint="eastAsia"/>
          <w:sz w:val="40"/>
          <w:szCs w:val="40"/>
        </w:rPr>
        <w:t>UPS</w:t>
      </w:r>
      <w:r>
        <w:rPr>
          <w:rFonts w:ascii="方正仿宋_GB2312" w:eastAsia="方正仿宋_GB2312" w:hAnsi="方正仿宋_GB2312" w:cs="方正仿宋_GB2312" w:hint="eastAsia"/>
          <w:sz w:val="40"/>
          <w:szCs w:val="40"/>
        </w:rPr>
        <w:t>维保服务考评表（</w:t>
      </w:r>
      <w:r>
        <w:rPr>
          <w:rFonts w:ascii="方正仿宋_GB2312" w:eastAsia="方正仿宋_GB2312" w:hAnsi="方正仿宋_GB2312" w:cs="方正仿宋_GB2312" w:hint="eastAsia"/>
          <w:sz w:val="40"/>
          <w:szCs w:val="40"/>
        </w:rPr>
        <w:t>XX</w:t>
      </w:r>
      <w:r>
        <w:rPr>
          <w:rFonts w:ascii="方正仿宋_GB2312" w:eastAsia="方正仿宋_GB2312" w:hAnsi="方正仿宋_GB2312" w:cs="方正仿宋_GB2312" w:hint="eastAsia"/>
          <w:sz w:val="40"/>
          <w:szCs w:val="40"/>
        </w:rPr>
        <w:t>年度）</w:t>
      </w:r>
    </w:p>
    <w:p w:rsidR="007545B7" w:rsidRDefault="007545B7">
      <w:pPr>
        <w:pStyle w:val="ac"/>
        <w:ind w:firstLine="640"/>
        <w:rPr>
          <w:rFonts w:ascii="方正仿宋_GB2312" w:eastAsia="方正仿宋_GB2312" w:hAnsi="方正仿宋_GB2312" w:cs="方正仿宋_GB2312"/>
          <w:sz w:val="32"/>
          <w:szCs w:val="32"/>
        </w:rPr>
      </w:pPr>
    </w:p>
    <w:tbl>
      <w:tblPr>
        <w:tblStyle w:val="ab"/>
        <w:tblW w:w="7718" w:type="dxa"/>
        <w:jc w:val="center"/>
        <w:tblLayout w:type="fixed"/>
        <w:tblLook w:val="04A0" w:firstRow="1" w:lastRow="0" w:firstColumn="1" w:lastColumn="0" w:noHBand="0" w:noVBand="1"/>
      </w:tblPr>
      <w:tblGrid>
        <w:gridCol w:w="777"/>
        <w:gridCol w:w="1070"/>
        <w:gridCol w:w="980"/>
        <w:gridCol w:w="1140"/>
        <w:gridCol w:w="1130"/>
        <w:gridCol w:w="2621"/>
      </w:tblGrid>
      <w:tr w:rsidR="007545B7">
        <w:trPr>
          <w:trHeight w:val="703"/>
          <w:jc w:val="center"/>
        </w:trPr>
        <w:tc>
          <w:tcPr>
            <w:tcW w:w="777" w:type="dxa"/>
            <w:vAlign w:val="center"/>
          </w:tcPr>
          <w:p w:rsidR="007545B7" w:rsidRDefault="00283903">
            <w:pPr>
              <w:pStyle w:val="ac"/>
              <w:ind w:firstLineChars="0" w:firstLine="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姓名</w:t>
            </w:r>
          </w:p>
        </w:tc>
        <w:tc>
          <w:tcPr>
            <w:tcW w:w="1070" w:type="dxa"/>
            <w:vAlign w:val="center"/>
          </w:tcPr>
          <w:p w:rsidR="007545B7" w:rsidRDefault="00283903">
            <w:pPr>
              <w:pStyle w:val="ac"/>
              <w:ind w:firstLineChars="0" w:firstLine="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工作业绩（</w:t>
            </w:r>
            <w:r>
              <w:rPr>
                <w:rFonts w:ascii="方正仿宋_GB2312" w:eastAsia="方正仿宋_GB2312" w:hAnsi="方正仿宋_GB2312" w:cs="方正仿宋_GB2312" w:hint="eastAsia"/>
                <w:sz w:val="24"/>
                <w:szCs w:val="24"/>
              </w:rPr>
              <w:t>25</w:t>
            </w:r>
            <w:r>
              <w:rPr>
                <w:rFonts w:ascii="方正仿宋_GB2312" w:eastAsia="方正仿宋_GB2312" w:hAnsi="方正仿宋_GB2312" w:cs="方正仿宋_GB2312" w:hint="eastAsia"/>
                <w:sz w:val="24"/>
                <w:szCs w:val="24"/>
              </w:rPr>
              <w:t>分）</w:t>
            </w:r>
          </w:p>
        </w:tc>
        <w:tc>
          <w:tcPr>
            <w:tcW w:w="980" w:type="dxa"/>
            <w:vAlign w:val="center"/>
          </w:tcPr>
          <w:p w:rsidR="007545B7" w:rsidRDefault="00283903">
            <w:pPr>
              <w:pStyle w:val="ac"/>
              <w:ind w:firstLineChars="0" w:firstLine="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工作能力（</w:t>
            </w:r>
            <w:r>
              <w:rPr>
                <w:rFonts w:ascii="方正仿宋_GB2312" w:eastAsia="方正仿宋_GB2312" w:hAnsi="方正仿宋_GB2312" w:cs="方正仿宋_GB2312" w:hint="eastAsia"/>
                <w:sz w:val="24"/>
                <w:szCs w:val="24"/>
              </w:rPr>
              <w:t>25</w:t>
            </w:r>
            <w:r>
              <w:rPr>
                <w:rFonts w:ascii="方正仿宋_GB2312" w:eastAsia="方正仿宋_GB2312" w:hAnsi="方正仿宋_GB2312" w:cs="方正仿宋_GB2312" w:hint="eastAsia"/>
                <w:sz w:val="24"/>
                <w:szCs w:val="24"/>
              </w:rPr>
              <w:t>分）</w:t>
            </w:r>
          </w:p>
        </w:tc>
        <w:tc>
          <w:tcPr>
            <w:tcW w:w="1140" w:type="dxa"/>
            <w:vAlign w:val="center"/>
          </w:tcPr>
          <w:p w:rsidR="007545B7" w:rsidRDefault="00283903">
            <w:pPr>
              <w:pStyle w:val="ac"/>
              <w:ind w:firstLineChars="0" w:firstLine="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工作态度（</w:t>
            </w:r>
            <w:r>
              <w:rPr>
                <w:rFonts w:ascii="方正仿宋_GB2312" w:eastAsia="方正仿宋_GB2312" w:hAnsi="方正仿宋_GB2312" w:cs="方正仿宋_GB2312" w:hint="eastAsia"/>
                <w:sz w:val="24"/>
                <w:szCs w:val="24"/>
              </w:rPr>
              <w:t>25</w:t>
            </w:r>
            <w:r>
              <w:rPr>
                <w:rFonts w:ascii="方正仿宋_GB2312" w:eastAsia="方正仿宋_GB2312" w:hAnsi="方正仿宋_GB2312" w:cs="方正仿宋_GB2312" w:hint="eastAsia"/>
                <w:sz w:val="24"/>
                <w:szCs w:val="24"/>
              </w:rPr>
              <w:t>分）</w:t>
            </w:r>
          </w:p>
        </w:tc>
        <w:tc>
          <w:tcPr>
            <w:tcW w:w="1130" w:type="dxa"/>
            <w:vAlign w:val="center"/>
          </w:tcPr>
          <w:p w:rsidR="007545B7" w:rsidRDefault="00283903">
            <w:pPr>
              <w:pStyle w:val="ac"/>
              <w:ind w:firstLineChars="0" w:firstLine="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人员管理（</w:t>
            </w:r>
            <w:r>
              <w:rPr>
                <w:rFonts w:ascii="方正仿宋_GB2312" w:eastAsia="方正仿宋_GB2312" w:hAnsi="方正仿宋_GB2312" w:cs="方正仿宋_GB2312" w:hint="eastAsia"/>
                <w:sz w:val="24"/>
                <w:szCs w:val="24"/>
              </w:rPr>
              <w:t>25</w:t>
            </w:r>
            <w:r>
              <w:rPr>
                <w:rFonts w:ascii="方正仿宋_GB2312" w:eastAsia="方正仿宋_GB2312" w:hAnsi="方正仿宋_GB2312" w:cs="方正仿宋_GB2312" w:hint="eastAsia"/>
                <w:sz w:val="24"/>
                <w:szCs w:val="24"/>
              </w:rPr>
              <w:t>分）</w:t>
            </w:r>
          </w:p>
        </w:tc>
        <w:tc>
          <w:tcPr>
            <w:tcW w:w="2621" w:type="dxa"/>
            <w:vAlign w:val="center"/>
          </w:tcPr>
          <w:p w:rsidR="007545B7" w:rsidRDefault="00283903">
            <w:pPr>
              <w:pStyle w:val="ac"/>
              <w:ind w:firstLineChars="0" w:firstLine="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总分</w:t>
            </w:r>
          </w:p>
        </w:tc>
      </w:tr>
      <w:tr w:rsidR="007545B7">
        <w:trPr>
          <w:trHeight w:val="401"/>
          <w:jc w:val="center"/>
        </w:trPr>
        <w:tc>
          <w:tcPr>
            <w:tcW w:w="777" w:type="dxa"/>
            <w:vAlign w:val="center"/>
          </w:tcPr>
          <w:p w:rsidR="007545B7" w:rsidRDefault="007545B7">
            <w:pPr>
              <w:pStyle w:val="ac"/>
              <w:ind w:firstLine="480"/>
              <w:jc w:val="center"/>
              <w:rPr>
                <w:rFonts w:ascii="方正仿宋_GB2312" w:eastAsia="方正仿宋_GB2312" w:hAnsi="方正仿宋_GB2312" w:cs="方正仿宋_GB2312"/>
                <w:sz w:val="24"/>
                <w:szCs w:val="24"/>
              </w:rPr>
            </w:pPr>
          </w:p>
        </w:tc>
        <w:tc>
          <w:tcPr>
            <w:tcW w:w="1070" w:type="dxa"/>
            <w:vAlign w:val="center"/>
          </w:tcPr>
          <w:p w:rsidR="007545B7" w:rsidRDefault="007545B7">
            <w:pPr>
              <w:pStyle w:val="ac"/>
              <w:ind w:firstLine="480"/>
              <w:jc w:val="center"/>
              <w:rPr>
                <w:rFonts w:ascii="方正仿宋_GB2312" w:eastAsia="方正仿宋_GB2312" w:hAnsi="方正仿宋_GB2312" w:cs="方正仿宋_GB2312"/>
                <w:sz w:val="24"/>
                <w:szCs w:val="24"/>
              </w:rPr>
            </w:pPr>
          </w:p>
        </w:tc>
        <w:tc>
          <w:tcPr>
            <w:tcW w:w="980" w:type="dxa"/>
            <w:vAlign w:val="center"/>
          </w:tcPr>
          <w:p w:rsidR="007545B7" w:rsidRDefault="007545B7">
            <w:pPr>
              <w:pStyle w:val="ac"/>
              <w:ind w:firstLine="480"/>
              <w:jc w:val="center"/>
              <w:rPr>
                <w:rFonts w:ascii="方正仿宋_GB2312" w:eastAsia="方正仿宋_GB2312" w:hAnsi="方正仿宋_GB2312" w:cs="方正仿宋_GB2312"/>
                <w:sz w:val="24"/>
                <w:szCs w:val="24"/>
              </w:rPr>
            </w:pPr>
          </w:p>
        </w:tc>
        <w:tc>
          <w:tcPr>
            <w:tcW w:w="1140" w:type="dxa"/>
            <w:vAlign w:val="center"/>
          </w:tcPr>
          <w:p w:rsidR="007545B7" w:rsidRDefault="007545B7">
            <w:pPr>
              <w:pStyle w:val="ac"/>
              <w:ind w:firstLine="480"/>
              <w:jc w:val="center"/>
              <w:rPr>
                <w:rFonts w:ascii="方正仿宋_GB2312" w:eastAsia="方正仿宋_GB2312" w:hAnsi="方正仿宋_GB2312" w:cs="方正仿宋_GB2312"/>
                <w:sz w:val="24"/>
                <w:szCs w:val="24"/>
              </w:rPr>
            </w:pPr>
          </w:p>
        </w:tc>
        <w:tc>
          <w:tcPr>
            <w:tcW w:w="1130" w:type="dxa"/>
            <w:vAlign w:val="center"/>
          </w:tcPr>
          <w:p w:rsidR="007545B7" w:rsidRDefault="007545B7">
            <w:pPr>
              <w:pStyle w:val="ac"/>
              <w:ind w:firstLine="480"/>
              <w:jc w:val="center"/>
              <w:rPr>
                <w:rFonts w:ascii="方正仿宋_GB2312" w:eastAsia="方正仿宋_GB2312" w:hAnsi="方正仿宋_GB2312" w:cs="方正仿宋_GB2312"/>
                <w:sz w:val="24"/>
                <w:szCs w:val="24"/>
              </w:rPr>
            </w:pPr>
          </w:p>
        </w:tc>
        <w:tc>
          <w:tcPr>
            <w:tcW w:w="2621" w:type="dxa"/>
            <w:vAlign w:val="center"/>
          </w:tcPr>
          <w:p w:rsidR="007545B7" w:rsidRDefault="007545B7">
            <w:pPr>
              <w:pStyle w:val="ac"/>
              <w:ind w:firstLine="480"/>
              <w:jc w:val="center"/>
              <w:rPr>
                <w:rFonts w:ascii="方正仿宋_GB2312" w:eastAsia="方正仿宋_GB2312" w:hAnsi="方正仿宋_GB2312" w:cs="方正仿宋_GB2312"/>
                <w:sz w:val="24"/>
                <w:szCs w:val="24"/>
              </w:rPr>
            </w:pPr>
          </w:p>
        </w:tc>
      </w:tr>
    </w:tbl>
    <w:p w:rsidR="007545B7" w:rsidRDefault="007545B7">
      <w:pPr>
        <w:pStyle w:val="ac"/>
        <w:ind w:firstLineChars="100" w:firstLine="320"/>
        <w:rPr>
          <w:rFonts w:ascii="方正仿宋_GB2312" w:eastAsia="方正仿宋_GB2312" w:hAnsi="方正仿宋_GB2312" w:cs="方正仿宋_GB2312"/>
          <w:sz w:val="32"/>
          <w:szCs w:val="32"/>
        </w:rPr>
      </w:pPr>
    </w:p>
    <w:p w:rsidR="007545B7" w:rsidRDefault="00283903">
      <w:pPr>
        <w:pStyle w:val="ac"/>
        <w:ind w:firstLineChars="0" w:firstLine="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考评人签字：</w:t>
      </w:r>
    </w:p>
    <w:p w:rsidR="007545B7" w:rsidRDefault="00283903">
      <w:pPr>
        <w:pStyle w:val="ac"/>
        <w:ind w:firstLineChars="0" w:firstLine="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被考评人签字：</w:t>
      </w:r>
    </w:p>
    <w:p w:rsidR="007545B7" w:rsidRDefault="00283903">
      <w:pPr>
        <w:pStyle w:val="ac"/>
        <w:ind w:firstLineChars="0" w:firstLine="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sz w:val="32"/>
          <w:szCs w:val="32"/>
        </w:rPr>
        <w:t>XX</w:t>
      </w:r>
      <w:r>
        <w:rPr>
          <w:rFonts w:ascii="方正仿宋_GB2312" w:eastAsia="方正仿宋_GB2312" w:hAnsi="方正仿宋_GB2312" w:cs="方正仿宋_GB2312" w:hint="eastAsia"/>
          <w:sz w:val="32"/>
          <w:szCs w:val="32"/>
        </w:rPr>
        <w:t>年度</w:t>
      </w:r>
      <w:r>
        <w:rPr>
          <w:rFonts w:ascii="方正仿宋_GB2312" w:eastAsia="方正仿宋_GB2312" w:hAnsi="方正仿宋_GB2312" w:cs="方正仿宋_GB2312" w:hint="eastAsia"/>
          <w:sz w:val="32"/>
          <w:szCs w:val="32"/>
        </w:rPr>
        <w:t>X</w:t>
      </w:r>
      <w:r>
        <w:rPr>
          <w:rFonts w:ascii="方正仿宋_GB2312" w:eastAsia="方正仿宋_GB2312" w:hAnsi="方正仿宋_GB2312" w:cs="方正仿宋_GB2312" w:hint="eastAsia"/>
          <w:sz w:val="32"/>
          <w:szCs w:val="32"/>
        </w:rPr>
        <w:t>月维护服务考评结果：</w:t>
      </w:r>
      <w:r>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sz w:val="32"/>
          <w:szCs w:val="32"/>
        </w:rPr>
        <w:t>合格</w:t>
      </w:r>
      <w:r>
        <w:rPr>
          <w:rFonts w:ascii="方正仿宋_GB2312" w:eastAsia="方正仿宋_GB2312" w:hAnsi="方正仿宋_GB2312" w:cs="方正仿宋_GB2312" w:hint="eastAsia"/>
          <w:bCs/>
          <w:sz w:val="32"/>
          <w:szCs w:val="32"/>
        </w:rPr>
        <w:t>□</w:t>
      </w:r>
      <w:r>
        <w:rPr>
          <w:rFonts w:ascii="方正仿宋_GB2312" w:eastAsia="方正仿宋_GB2312" w:hAnsi="方正仿宋_GB2312" w:cs="方正仿宋_GB2312" w:hint="eastAsia"/>
          <w:bCs/>
          <w:sz w:val="32"/>
          <w:szCs w:val="32"/>
        </w:rPr>
        <w:t>不合格</w:t>
      </w:r>
    </w:p>
    <w:p w:rsidR="007545B7" w:rsidRDefault="007545B7">
      <w:pPr>
        <w:pStyle w:val="ac"/>
        <w:ind w:firstLineChars="0" w:firstLine="0"/>
        <w:rPr>
          <w:rFonts w:ascii="方正仿宋_GB2312" w:eastAsia="方正仿宋_GB2312" w:hAnsi="方正仿宋_GB2312" w:cs="方正仿宋_GB2312"/>
          <w:bCs/>
          <w:sz w:val="32"/>
          <w:szCs w:val="32"/>
        </w:rPr>
      </w:pPr>
    </w:p>
    <w:p w:rsidR="007545B7" w:rsidRDefault="00283903">
      <w:pPr>
        <w:pStyle w:val="ac"/>
        <w:ind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XX</w:t>
      </w:r>
      <w:r>
        <w:rPr>
          <w:rFonts w:ascii="方正仿宋_GB2312" w:eastAsia="方正仿宋_GB2312" w:hAnsi="方正仿宋_GB2312" w:cs="方正仿宋_GB2312" w:hint="eastAsia"/>
          <w:sz w:val="32"/>
          <w:szCs w:val="32"/>
        </w:rPr>
        <w:t>公司</w:t>
      </w:r>
    </w:p>
    <w:p w:rsidR="007545B7" w:rsidRDefault="00283903">
      <w:pPr>
        <w:pStyle w:val="ac"/>
        <w:ind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XX</w:t>
      </w: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rPr>
        <w:t>XX</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rPr>
        <w:t>XX</w:t>
      </w:r>
      <w:r>
        <w:rPr>
          <w:rFonts w:ascii="方正仿宋_GB2312" w:eastAsia="方正仿宋_GB2312" w:hAnsi="方正仿宋_GB2312" w:cs="方正仿宋_GB2312" w:hint="eastAsia"/>
          <w:sz w:val="32"/>
          <w:szCs w:val="32"/>
        </w:rPr>
        <w:t>日</w:t>
      </w:r>
    </w:p>
    <w:p w:rsidR="007545B7" w:rsidRDefault="00283903">
      <w:pPr>
        <w:numPr>
          <w:ilvl w:val="0"/>
          <w:numId w:val="3"/>
        </w:numPr>
        <w:rPr>
          <w:rFonts w:ascii="方正仿宋_GB2312" w:eastAsia="方正仿宋_GB2312" w:hAnsi="方正仿宋_GB2312" w:cs="方正仿宋_GB2312"/>
          <w:color w:val="auto"/>
          <w:sz w:val="24"/>
          <w:szCs w:val="24"/>
          <w:lang w:val="zh-CN"/>
        </w:rPr>
      </w:pPr>
      <w:r>
        <w:rPr>
          <w:rFonts w:ascii="方正仿宋_GB2312" w:eastAsia="方正仿宋_GB2312" w:hAnsi="方正仿宋_GB2312" w:cs="方正仿宋_GB2312" w:hint="eastAsia"/>
          <w:color w:val="auto"/>
          <w:sz w:val="24"/>
          <w:szCs w:val="24"/>
        </w:rPr>
        <w:t>其他</w:t>
      </w:r>
      <w:r>
        <w:rPr>
          <w:rFonts w:ascii="方正仿宋_GB2312" w:eastAsia="方正仿宋_GB2312" w:hAnsi="方正仿宋_GB2312" w:cs="方正仿宋_GB2312" w:hint="eastAsia"/>
          <w:color w:val="auto"/>
          <w:sz w:val="24"/>
          <w:szCs w:val="24"/>
          <w:lang w:val="zh-CN"/>
        </w:rPr>
        <w:t>要求</w:t>
      </w:r>
    </w:p>
    <w:p w:rsidR="007545B7" w:rsidRDefault="00283903">
      <w:pPr>
        <w:pStyle w:val="ae"/>
        <w:spacing w:afterLines="0" w:line="240" w:lineRule="auto"/>
        <w:ind w:firstLineChars="0" w:firstLine="0"/>
        <w:rPr>
          <w:rFonts w:ascii="方正仿宋_GB2312" w:eastAsia="方正仿宋_GB2312" w:hAnsi="方正仿宋_GB2312" w:cs="方正仿宋_GB2312"/>
          <w:color w:val="auto"/>
          <w:szCs w:val="24"/>
        </w:rPr>
      </w:pPr>
      <w:r>
        <w:rPr>
          <w:rFonts w:ascii="方正仿宋_GB2312" w:eastAsia="方正仿宋_GB2312" w:hAnsi="方正仿宋_GB2312" w:cs="方正仿宋_GB2312" w:hint="eastAsia"/>
          <w:color w:val="auto"/>
          <w:szCs w:val="24"/>
        </w:rPr>
        <w:t>（</w:t>
      </w:r>
      <w:r>
        <w:rPr>
          <w:rFonts w:ascii="方正仿宋_GB2312" w:eastAsia="方正仿宋_GB2312" w:hAnsi="方正仿宋_GB2312" w:cs="方正仿宋_GB2312" w:hint="eastAsia"/>
          <w:color w:val="auto"/>
          <w:szCs w:val="24"/>
        </w:rPr>
        <w:t>1</w:t>
      </w:r>
      <w:r>
        <w:rPr>
          <w:rFonts w:ascii="方正仿宋_GB2312" w:eastAsia="方正仿宋_GB2312" w:hAnsi="方正仿宋_GB2312" w:cs="方正仿宋_GB2312" w:hint="eastAsia"/>
          <w:color w:val="auto"/>
          <w:szCs w:val="24"/>
        </w:rPr>
        <w:t>）投标人在合同签订后</w:t>
      </w:r>
      <w:r>
        <w:rPr>
          <w:rFonts w:ascii="方正仿宋_GB2312" w:eastAsia="方正仿宋_GB2312" w:hAnsi="方正仿宋_GB2312" w:cs="方正仿宋_GB2312" w:hint="eastAsia"/>
          <w:color w:val="auto"/>
          <w:szCs w:val="24"/>
        </w:rPr>
        <w:t>30</w:t>
      </w:r>
      <w:r>
        <w:rPr>
          <w:rFonts w:ascii="方正仿宋_GB2312" w:eastAsia="方正仿宋_GB2312" w:hAnsi="方正仿宋_GB2312" w:cs="方正仿宋_GB2312" w:hint="eastAsia"/>
          <w:color w:val="auto"/>
          <w:szCs w:val="24"/>
        </w:rPr>
        <w:t>日内完成备件准备工作。</w:t>
      </w:r>
    </w:p>
    <w:p w:rsidR="007545B7" w:rsidRDefault="00283903">
      <w:pPr>
        <w:rPr>
          <w:rFonts w:ascii="方正仿宋_GB2312" w:eastAsia="方正仿宋_GB2312" w:hAnsi="方正仿宋_GB2312" w:cs="方正仿宋_GB2312"/>
          <w:color w:val="auto"/>
          <w:sz w:val="24"/>
          <w:szCs w:val="24"/>
        </w:rPr>
      </w:pPr>
      <w:r>
        <w:rPr>
          <w:rFonts w:ascii="方正仿宋_GB2312" w:eastAsia="方正仿宋_GB2312" w:hAnsi="方正仿宋_GB2312" w:cs="方正仿宋_GB2312" w:hint="eastAsia"/>
          <w:color w:val="auto"/>
          <w:sz w:val="24"/>
          <w:szCs w:val="24"/>
        </w:rPr>
        <w:t>（</w:t>
      </w:r>
      <w:r>
        <w:rPr>
          <w:rFonts w:ascii="方正仿宋_GB2312" w:eastAsia="方正仿宋_GB2312" w:hAnsi="方正仿宋_GB2312" w:cs="方正仿宋_GB2312" w:hint="eastAsia"/>
          <w:color w:val="auto"/>
          <w:sz w:val="24"/>
          <w:szCs w:val="24"/>
        </w:rPr>
        <w:t>2</w:t>
      </w:r>
      <w:r>
        <w:rPr>
          <w:rFonts w:ascii="方正仿宋_GB2312" w:eastAsia="方正仿宋_GB2312" w:hAnsi="方正仿宋_GB2312" w:cs="方正仿宋_GB2312" w:hint="eastAsia"/>
          <w:color w:val="auto"/>
          <w:sz w:val="24"/>
          <w:szCs w:val="24"/>
        </w:rPr>
        <w:t>）维保工作期间要求全年无重大故障。</w:t>
      </w:r>
    </w:p>
    <w:p w:rsidR="007545B7" w:rsidRDefault="007545B7">
      <w:pPr>
        <w:rPr>
          <w:rFonts w:ascii="方正仿宋_GB2312" w:eastAsia="方正仿宋_GB2312" w:hAnsi="方正仿宋_GB2312" w:cs="方正仿宋_GB2312"/>
          <w:color w:val="auto"/>
          <w:sz w:val="18"/>
          <w:szCs w:val="18"/>
        </w:rPr>
      </w:pPr>
    </w:p>
    <w:p w:rsidR="007545B7" w:rsidRDefault="00283903">
      <w:pPr>
        <w:pStyle w:val="Default"/>
        <w:rPr>
          <w:rFonts w:ascii="方正仿宋_GB2312" w:eastAsia="方正仿宋_GB2312" w:hAnsi="方正仿宋_GB2312" w:cs="方正仿宋_GB2312"/>
        </w:rPr>
      </w:pPr>
      <w:r>
        <w:rPr>
          <w:rFonts w:ascii="方正仿宋_GB2312" w:eastAsia="方正仿宋_GB2312" w:hAnsi="方正仿宋_GB2312" w:cs="方正仿宋_GB2312" w:hint="eastAsia"/>
        </w:rPr>
        <w:t>以上带有“★”的技术要求项目必须完全满足招标要求，不能有负偏离，否则视为无效投标。</w:t>
      </w:r>
    </w:p>
    <w:p w:rsidR="007545B7" w:rsidRDefault="00283903">
      <w:pPr>
        <w:spacing w:before="218" w:line="357" w:lineRule="auto"/>
        <w:ind w:left="679" w:right="14"/>
        <w:rPr>
          <w:rFonts w:ascii="仿宋" w:eastAsia="仿宋" w:hAnsi="仿宋" w:cs="仿宋"/>
          <w:spacing w:val="8"/>
          <w:sz w:val="31"/>
          <w:szCs w:val="31"/>
        </w:rPr>
      </w:pPr>
      <w:r>
        <w:rPr>
          <w:rFonts w:ascii="仿宋" w:eastAsia="仿宋" w:hAnsi="仿宋" w:cs="仿宋" w:hint="eastAsia"/>
          <w:spacing w:val="8"/>
          <w:sz w:val="31"/>
          <w:szCs w:val="31"/>
        </w:rPr>
        <w:t>（三）</w:t>
      </w:r>
      <w:r>
        <w:rPr>
          <w:rFonts w:ascii="方正仿宋_GB2312" w:eastAsia="方正仿宋_GB2312" w:hAnsi="方正仿宋_GB2312" w:cs="方正仿宋_GB2312" w:hint="eastAsia"/>
          <w:sz w:val="24"/>
          <w:szCs w:val="22"/>
        </w:rPr>
        <w:t>★</w:t>
      </w:r>
      <w:r>
        <w:rPr>
          <w:rFonts w:ascii="仿宋" w:eastAsia="仿宋" w:hAnsi="仿宋" w:cs="仿宋"/>
          <w:spacing w:val="8"/>
          <w:sz w:val="31"/>
          <w:szCs w:val="31"/>
        </w:rPr>
        <w:t>商务</w:t>
      </w:r>
      <w:r>
        <w:rPr>
          <w:rFonts w:ascii="仿宋" w:eastAsia="仿宋" w:hAnsi="仿宋" w:cs="仿宋" w:hint="eastAsia"/>
          <w:spacing w:val="8"/>
          <w:sz w:val="31"/>
          <w:szCs w:val="31"/>
        </w:rPr>
        <w:t>要求</w:t>
      </w:r>
    </w:p>
    <w:p w:rsidR="007545B7" w:rsidRDefault="00283903">
      <w:pPr>
        <w:spacing w:before="218" w:line="357" w:lineRule="auto"/>
        <w:ind w:left="679" w:right="14"/>
        <w:rPr>
          <w:rFonts w:ascii="仿宋" w:eastAsia="仿宋" w:hAnsi="仿宋" w:cs="仿宋"/>
          <w:spacing w:val="8"/>
          <w:sz w:val="31"/>
          <w:szCs w:val="31"/>
        </w:rPr>
      </w:pPr>
      <w:r>
        <w:rPr>
          <w:rFonts w:ascii="仿宋" w:eastAsia="仿宋" w:hAnsi="仿宋" w:cs="仿宋"/>
          <w:spacing w:val="8"/>
          <w:sz w:val="31"/>
          <w:szCs w:val="31"/>
        </w:rPr>
        <w:t>（一）服务要求及验收</w:t>
      </w:r>
    </w:p>
    <w:p w:rsidR="007545B7" w:rsidRDefault="00283903">
      <w:pPr>
        <w:spacing w:before="218" w:line="357" w:lineRule="auto"/>
        <w:ind w:left="679" w:right="14"/>
        <w:rPr>
          <w:rFonts w:ascii="仿宋" w:eastAsia="仿宋" w:hAnsi="仿宋" w:cs="仿宋"/>
          <w:spacing w:val="8"/>
          <w:sz w:val="31"/>
          <w:szCs w:val="31"/>
        </w:rPr>
      </w:pPr>
      <w:r>
        <w:rPr>
          <w:rFonts w:ascii="仿宋" w:eastAsia="仿宋" w:hAnsi="仿宋" w:cs="仿宋"/>
          <w:spacing w:val="8"/>
          <w:sz w:val="31"/>
          <w:szCs w:val="31"/>
        </w:rPr>
        <w:t>1</w:t>
      </w:r>
      <w:r>
        <w:rPr>
          <w:rFonts w:ascii="仿宋" w:eastAsia="仿宋" w:hAnsi="仿宋" w:cs="仿宋"/>
          <w:spacing w:val="8"/>
          <w:sz w:val="31"/>
          <w:szCs w:val="31"/>
        </w:rPr>
        <w:t>、维保时间从签订合同之日起算，共计三年时间，合同一年一签，维保服务质量好且考核合格后再续签下一年度的合同。投标人应在合同签订完成后，在采购人指定地点提供维保服务。</w:t>
      </w:r>
    </w:p>
    <w:p w:rsidR="007545B7" w:rsidRDefault="00283903">
      <w:pPr>
        <w:spacing w:before="218" w:line="357" w:lineRule="auto"/>
        <w:ind w:left="679" w:right="14"/>
        <w:rPr>
          <w:rFonts w:ascii="仿宋" w:eastAsia="仿宋" w:hAnsi="仿宋" w:cs="仿宋"/>
          <w:spacing w:val="8"/>
          <w:sz w:val="31"/>
          <w:szCs w:val="31"/>
        </w:rPr>
      </w:pPr>
      <w:r>
        <w:rPr>
          <w:rFonts w:ascii="仿宋" w:eastAsia="仿宋" w:hAnsi="仿宋" w:cs="仿宋"/>
          <w:spacing w:val="8"/>
          <w:sz w:val="31"/>
          <w:szCs w:val="31"/>
        </w:rPr>
        <w:t>2</w:t>
      </w:r>
      <w:r>
        <w:rPr>
          <w:rFonts w:ascii="仿宋" w:eastAsia="仿宋" w:hAnsi="仿宋" w:cs="仿宋"/>
          <w:spacing w:val="8"/>
          <w:sz w:val="31"/>
          <w:szCs w:val="31"/>
        </w:rPr>
        <w:t>、验收由采购人组织，投标人配合进行：</w:t>
      </w:r>
    </w:p>
    <w:p w:rsidR="007545B7" w:rsidRDefault="00283903">
      <w:pPr>
        <w:spacing w:before="218" w:line="357" w:lineRule="auto"/>
        <w:ind w:left="679" w:right="14"/>
        <w:rPr>
          <w:rFonts w:ascii="仿宋" w:eastAsia="仿宋" w:hAnsi="仿宋" w:cs="仿宋"/>
          <w:spacing w:val="8"/>
          <w:sz w:val="31"/>
          <w:szCs w:val="31"/>
        </w:rPr>
      </w:pPr>
      <w:r>
        <w:rPr>
          <w:rFonts w:ascii="仿宋" w:eastAsia="仿宋" w:hAnsi="仿宋" w:cs="仿宋"/>
          <w:spacing w:val="8"/>
          <w:sz w:val="31"/>
          <w:szCs w:val="31"/>
        </w:rPr>
        <w:t>在该项目达到合同约定的验收条件后，标准应按照国家的相关规定要求（财政部关于进一步加强政府采购需求和履约验收管理的指导意见（财库【</w:t>
      </w:r>
      <w:r>
        <w:rPr>
          <w:rFonts w:ascii="仿宋" w:eastAsia="仿宋" w:hAnsi="仿宋" w:cs="仿宋"/>
          <w:spacing w:val="8"/>
          <w:sz w:val="31"/>
          <w:szCs w:val="31"/>
        </w:rPr>
        <w:t>2016</w:t>
      </w:r>
      <w:r>
        <w:rPr>
          <w:rFonts w:ascii="仿宋" w:eastAsia="仿宋" w:hAnsi="仿宋" w:cs="仿宋"/>
          <w:spacing w:val="8"/>
          <w:sz w:val="31"/>
          <w:szCs w:val="31"/>
        </w:rPr>
        <w:t>】</w:t>
      </w:r>
      <w:r>
        <w:rPr>
          <w:rFonts w:ascii="仿宋" w:eastAsia="仿宋" w:hAnsi="仿宋" w:cs="仿宋"/>
          <w:spacing w:val="8"/>
          <w:sz w:val="31"/>
          <w:szCs w:val="31"/>
        </w:rPr>
        <w:t>205</w:t>
      </w:r>
      <w:r>
        <w:rPr>
          <w:rFonts w:ascii="仿宋" w:eastAsia="仿宋" w:hAnsi="仿宋" w:cs="仿宋"/>
          <w:spacing w:val="8"/>
          <w:sz w:val="31"/>
          <w:szCs w:val="31"/>
        </w:rPr>
        <w:lastRenderedPageBreak/>
        <w:t>号）、市政务服务管理局《关于规范政务信息化项目建设方案编制审核验收管理工作的函》（绵政监函【</w:t>
      </w:r>
      <w:r>
        <w:rPr>
          <w:rFonts w:ascii="仿宋" w:eastAsia="仿宋" w:hAnsi="仿宋" w:cs="仿宋"/>
          <w:spacing w:val="8"/>
          <w:sz w:val="31"/>
          <w:szCs w:val="31"/>
        </w:rPr>
        <w:t>2020</w:t>
      </w:r>
      <w:r>
        <w:rPr>
          <w:rFonts w:ascii="仿宋" w:eastAsia="仿宋" w:hAnsi="仿宋" w:cs="仿宋"/>
          <w:spacing w:val="8"/>
          <w:sz w:val="31"/>
          <w:szCs w:val="31"/>
        </w:rPr>
        <w:t>】</w:t>
      </w:r>
      <w:r>
        <w:rPr>
          <w:rFonts w:ascii="仿宋" w:eastAsia="仿宋" w:hAnsi="仿宋" w:cs="仿宋"/>
          <w:spacing w:val="8"/>
          <w:sz w:val="31"/>
          <w:szCs w:val="31"/>
        </w:rPr>
        <w:t>81</w:t>
      </w:r>
      <w:r>
        <w:rPr>
          <w:rFonts w:ascii="仿宋" w:eastAsia="仿宋" w:hAnsi="仿宋" w:cs="仿宋"/>
          <w:spacing w:val="8"/>
          <w:sz w:val="31"/>
          <w:szCs w:val="31"/>
        </w:rPr>
        <w:t>号）、《绵阳市财政局关于进一步做好政府采购项目履约验收工作的通知》</w:t>
      </w:r>
      <w:r>
        <w:rPr>
          <w:rFonts w:ascii="仿宋" w:eastAsia="仿宋" w:hAnsi="仿宋" w:cs="仿宋"/>
          <w:spacing w:val="8"/>
          <w:sz w:val="31"/>
          <w:szCs w:val="31"/>
        </w:rPr>
        <w:t>(</w:t>
      </w:r>
      <w:r>
        <w:rPr>
          <w:rFonts w:ascii="仿宋" w:eastAsia="仿宋" w:hAnsi="仿宋" w:cs="仿宋"/>
          <w:spacing w:val="8"/>
          <w:sz w:val="31"/>
          <w:szCs w:val="31"/>
        </w:rPr>
        <w:t>绵财采〔</w:t>
      </w:r>
      <w:r>
        <w:rPr>
          <w:rFonts w:ascii="仿宋" w:eastAsia="仿宋" w:hAnsi="仿宋" w:cs="仿宋"/>
          <w:spacing w:val="8"/>
          <w:sz w:val="31"/>
          <w:szCs w:val="31"/>
        </w:rPr>
        <w:t>2021</w:t>
      </w:r>
      <w:r>
        <w:rPr>
          <w:rFonts w:ascii="仿宋" w:eastAsia="仿宋" w:hAnsi="仿宋" w:cs="仿宋"/>
          <w:spacing w:val="8"/>
          <w:sz w:val="31"/>
          <w:szCs w:val="31"/>
        </w:rPr>
        <w:t>〕</w:t>
      </w:r>
      <w:r>
        <w:rPr>
          <w:rFonts w:ascii="仿宋" w:eastAsia="仿宋" w:hAnsi="仿宋" w:cs="仿宋"/>
          <w:spacing w:val="8"/>
          <w:sz w:val="31"/>
          <w:szCs w:val="31"/>
        </w:rPr>
        <w:t>15</w:t>
      </w:r>
      <w:r>
        <w:rPr>
          <w:rFonts w:ascii="仿宋" w:eastAsia="仿宋" w:hAnsi="仿宋" w:cs="仿宋"/>
          <w:spacing w:val="8"/>
          <w:sz w:val="31"/>
          <w:szCs w:val="31"/>
        </w:rPr>
        <w:t>号</w:t>
      </w:r>
      <w:r>
        <w:rPr>
          <w:rFonts w:ascii="仿宋" w:eastAsia="仿宋" w:hAnsi="仿宋" w:cs="仿宋"/>
          <w:spacing w:val="8"/>
          <w:sz w:val="31"/>
          <w:szCs w:val="31"/>
        </w:rPr>
        <w:t>)</w:t>
      </w:r>
      <w:r>
        <w:rPr>
          <w:rFonts w:ascii="仿宋" w:eastAsia="仿宋" w:hAnsi="仿宋" w:cs="仿宋"/>
          <w:spacing w:val="8"/>
          <w:sz w:val="31"/>
          <w:szCs w:val="31"/>
        </w:rPr>
        <w:t>的要求）进行验收。</w:t>
      </w:r>
    </w:p>
    <w:p w:rsidR="007545B7" w:rsidRDefault="00283903">
      <w:pPr>
        <w:spacing w:before="218" w:line="357" w:lineRule="auto"/>
        <w:ind w:left="679" w:right="14"/>
        <w:rPr>
          <w:rFonts w:ascii="仿宋" w:eastAsia="仿宋" w:hAnsi="仿宋" w:cs="仿宋"/>
          <w:spacing w:val="8"/>
          <w:sz w:val="31"/>
          <w:szCs w:val="31"/>
        </w:rPr>
      </w:pPr>
      <w:r>
        <w:rPr>
          <w:rFonts w:ascii="仿宋" w:eastAsia="仿宋" w:hAnsi="仿宋" w:cs="仿宋"/>
          <w:spacing w:val="8"/>
          <w:sz w:val="31"/>
          <w:szCs w:val="31"/>
        </w:rPr>
        <w:t>（二）付款方式</w:t>
      </w:r>
    </w:p>
    <w:p w:rsidR="007545B7" w:rsidRDefault="00283903">
      <w:pPr>
        <w:spacing w:before="218" w:line="357" w:lineRule="auto"/>
        <w:ind w:left="679" w:right="14"/>
        <w:rPr>
          <w:rFonts w:ascii="仿宋" w:eastAsia="仿宋" w:hAnsi="仿宋" w:cs="仿宋"/>
          <w:spacing w:val="8"/>
          <w:sz w:val="31"/>
          <w:szCs w:val="31"/>
        </w:rPr>
      </w:pPr>
      <w:r>
        <w:rPr>
          <w:rFonts w:ascii="仿宋" w:eastAsia="仿宋" w:hAnsi="仿宋" w:cs="仿宋"/>
          <w:spacing w:val="8"/>
          <w:sz w:val="31"/>
          <w:szCs w:val="31"/>
        </w:rPr>
        <w:t>1.</w:t>
      </w:r>
      <w:r>
        <w:rPr>
          <w:rFonts w:ascii="仿宋" w:eastAsia="仿宋" w:hAnsi="仿宋" w:cs="仿宋"/>
          <w:spacing w:val="8"/>
          <w:sz w:val="31"/>
          <w:szCs w:val="31"/>
        </w:rPr>
        <w:t>签订合同后，采购人收到投标人通知、正规发票、合同复印件、维保相关记录等相关资料后，在</w:t>
      </w:r>
      <w:r>
        <w:rPr>
          <w:rFonts w:ascii="仿宋" w:eastAsia="仿宋" w:hAnsi="仿宋" w:cs="仿宋"/>
          <w:spacing w:val="8"/>
          <w:sz w:val="31"/>
          <w:szCs w:val="31"/>
        </w:rPr>
        <w:t>30</w:t>
      </w:r>
      <w:r>
        <w:rPr>
          <w:rFonts w:ascii="仿宋" w:eastAsia="仿宋" w:hAnsi="仿宋" w:cs="仿宋"/>
          <w:spacing w:val="8"/>
          <w:sz w:val="31"/>
          <w:szCs w:val="31"/>
        </w:rPr>
        <w:t>个工作日内支付合同总金额的</w:t>
      </w:r>
      <w:r>
        <w:rPr>
          <w:rFonts w:ascii="仿宋" w:eastAsia="仿宋" w:hAnsi="仿宋" w:cs="仿宋"/>
          <w:spacing w:val="8"/>
          <w:sz w:val="31"/>
          <w:szCs w:val="31"/>
        </w:rPr>
        <w:t>50%</w:t>
      </w:r>
      <w:r>
        <w:rPr>
          <w:rFonts w:ascii="仿宋" w:eastAsia="仿宋" w:hAnsi="仿宋" w:cs="仿宋"/>
          <w:spacing w:val="8"/>
          <w:sz w:val="31"/>
          <w:szCs w:val="31"/>
        </w:rPr>
        <w:t>。</w:t>
      </w:r>
    </w:p>
    <w:p w:rsidR="007545B7" w:rsidRDefault="00283903">
      <w:pPr>
        <w:spacing w:before="218" w:line="357" w:lineRule="auto"/>
        <w:ind w:left="679" w:right="14"/>
        <w:rPr>
          <w:rFonts w:ascii="仿宋" w:eastAsia="仿宋" w:hAnsi="仿宋" w:cs="仿宋"/>
          <w:spacing w:val="8"/>
          <w:sz w:val="31"/>
          <w:szCs w:val="31"/>
        </w:rPr>
      </w:pPr>
      <w:r>
        <w:rPr>
          <w:rFonts w:ascii="仿宋" w:eastAsia="仿宋" w:hAnsi="仿宋" w:cs="仿宋"/>
          <w:spacing w:val="8"/>
          <w:sz w:val="31"/>
          <w:szCs w:val="31"/>
        </w:rPr>
        <w:t>2.</w:t>
      </w:r>
      <w:r>
        <w:rPr>
          <w:rFonts w:ascii="仿宋" w:eastAsia="仿宋" w:hAnsi="仿宋" w:cs="仿宋"/>
          <w:spacing w:val="8"/>
          <w:sz w:val="31"/>
          <w:szCs w:val="31"/>
        </w:rPr>
        <w:t>签订合同满一年后，投标人通过考评打分，服务态度为合格时，采购人收到投标人通知、正规发票、合同复印件、维保相关记录等相关资料后，在</w:t>
      </w:r>
      <w:r>
        <w:rPr>
          <w:rFonts w:ascii="仿宋" w:eastAsia="仿宋" w:hAnsi="仿宋" w:cs="仿宋"/>
          <w:spacing w:val="8"/>
          <w:sz w:val="31"/>
          <w:szCs w:val="31"/>
        </w:rPr>
        <w:t>30</w:t>
      </w:r>
      <w:r>
        <w:rPr>
          <w:rFonts w:ascii="仿宋" w:eastAsia="仿宋" w:hAnsi="仿宋" w:cs="仿宋"/>
          <w:spacing w:val="8"/>
          <w:sz w:val="31"/>
          <w:szCs w:val="31"/>
        </w:rPr>
        <w:t>个工作日内支付合同总金额的</w:t>
      </w:r>
      <w:r>
        <w:rPr>
          <w:rFonts w:ascii="仿宋" w:eastAsia="仿宋" w:hAnsi="仿宋" w:cs="仿宋"/>
          <w:spacing w:val="8"/>
          <w:sz w:val="31"/>
          <w:szCs w:val="31"/>
        </w:rPr>
        <w:t>50%</w:t>
      </w:r>
      <w:r>
        <w:rPr>
          <w:rFonts w:ascii="仿宋" w:eastAsia="仿宋" w:hAnsi="仿宋" w:cs="仿宋"/>
          <w:spacing w:val="8"/>
          <w:sz w:val="31"/>
          <w:szCs w:val="31"/>
        </w:rPr>
        <w:t>。</w:t>
      </w:r>
    </w:p>
    <w:p w:rsidR="007545B7" w:rsidRDefault="00283903">
      <w:pPr>
        <w:spacing w:before="218" w:line="357" w:lineRule="auto"/>
        <w:ind w:left="679" w:right="14"/>
        <w:rPr>
          <w:rFonts w:ascii="仿宋" w:eastAsia="仿宋" w:hAnsi="仿宋" w:cs="仿宋"/>
          <w:spacing w:val="8"/>
          <w:sz w:val="31"/>
          <w:szCs w:val="31"/>
        </w:rPr>
      </w:pPr>
      <w:r>
        <w:rPr>
          <w:rFonts w:ascii="仿宋" w:eastAsia="仿宋" w:hAnsi="仿宋" w:cs="仿宋"/>
          <w:spacing w:val="8"/>
          <w:sz w:val="31"/>
          <w:szCs w:val="31"/>
        </w:rPr>
        <w:t>第二年、第三年付款方式不变。</w:t>
      </w:r>
    </w:p>
    <w:p w:rsidR="007545B7" w:rsidRDefault="00283903">
      <w:pPr>
        <w:spacing w:before="218" w:line="357" w:lineRule="auto"/>
        <w:ind w:left="679" w:right="14"/>
        <w:rPr>
          <w:rFonts w:ascii="仿宋" w:eastAsia="仿宋" w:hAnsi="仿宋" w:cs="仿宋"/>
          <w:spacing w:val="8"/>
          <w:sz w:val="31"/>
          <w:szCs w:val="31"/>
        </w:rPr>
      </w:pPr>
      <w:r>
        <w:rPr>
          <w:rFonts w:ascii="仿宋" w:eastAsia="仿宋" w:hAnsi="仿宋" w:cs="仿宋"/>
          <w:spacing w:val="8"/>
          <w:sz w:val="31"/>
          <w:szCs w:val="31"/>
        </w:rPr>
        <w:t>3.</w:t>
      </w:r>
      <w:r>
        <w:rPr>
          <w:rFonts w:ascii="仿宋" w:eastAsia="仿宋" w:hAnsi="仿宋" w:cs="仿宋"/>
          <w:spacing w:val="8"/>
          <w:sz w:val="31"/>
          <w:szCs w:val="31"/>
        </w:rPr>
        <w:t>投标人通过考评打分，考评结果为不合格时，应按照采购人要求在指定的时间内及时进行整改，如没有达到采购人的要求，可根据投标人维保服务情况认定为：维保服务考评不合格，不予支付当年的维保费，直至达到维保服务达到合格为止，才继续支付维保费用。</w:t>
      </w:r>
    </w:p>
    <w:p w:rsidR="007545B7" w:rsidRDefault="00283903">
      <w:pPr>
        <w:spacing w:before="218" w:line="357" w:lineRule="auto"/>
        <w:ind w:left="679" w:right="14"/>
        <w:rPr>
          <w:rFonts w:ascii="仿宋" w:eastAsia="仿宋" w:hAnsi="仿宋" w:cs="仿宋"/>
          <w:spacing w:val="8"/>
          <w:sz w:val="31"/>
          <w:szCs w:val="31"/>
        </w:rPr>
      </w:pPr>
      <w:r>
        <w:rPr>
          <w:rFonts w:ascii="仿宋" w:eastAsia="仿宋" w:hAnsi="仿宋" w:cs="仿宋" w:hint="eastAsia"/>
          <w:spacing w:val="8"/>
          <w:sz w:val="31"/>
          <w:szCs w:val="31"/>
        </w:rPr>
        <w:t>三、响应文件内容</w:t>
      </w:r>
    </w:p>
    <w:p w:rsidR="007545B7" w:rsidRDefault="00283903">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w:t>
      </w:r>
      <w:r>
        <w:rPr>
          <w:rFonts w:ascii="仿宋" w:eastAsia="仿宋" w:hAnsi="仿宋" w:cs="仿宋" w:hint="eastAsia"/>
          <w:snapToGrid w:val="0"/>
          <w:spacing w:val="8"/>
          <w:sz w:val="31"/>
          <w:szCs w:val="31"/>
        </w:rPr>
        <w:t>、响应文件封面。</w:t>
      </w:r>
    </w:p>
    <w:p w:rsidR="007545B7" w:rsidRDefault="00283903">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2</w:t>
      </w:r>
      <w:r>
        <w:rPr>
          <w:rFonts w:ascii="仿宋" w:eastAsia="仿宋" w:hAnsi="仿宋" w:cs="仿宋" w:hint="eastAsia"/>
          <w:snapToGrid w:val="0"/>
          <w:spacing w:val="8"/>
          <w:sz w:val="31"/>
          <w:szCs w:val="31"/>
        </w:rPr>
        <w:t>、提供有效的《营业执照》、《税务登记</w:t>
      </w:r>
      <w:r>
        <w:rPr>
          <w:rFonts w:ascii="仿宋" w:eastAsia="仿宋" w:hAnsi="仿宋" w:cs="仿宋" w:hint="eastAsia"/>
          <w:snapToGrid w:val="0"/>
          <w:spacing w:val="8"/>
          <w:sz w:val="31"/>
          <w:szCs w:val="31"/>
        </w:rPr>
        <w:t>证》、《组织机构代码证》或三证合一的《营业执照》。</w:t>
      </w:r>
    </w:p>
    <w:p w:rsidR="007545B7" w:rsidRDefault="00283903">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lastRenderedPageBreak/>
        <w:t>3</w:t>
      </w:r>
      <w:r>
        <w:rPr>
          <w:rFonts w:ascii="仿宋" w:eastAsia="仿宋" w:hAnsi="仿宋" w:cs="仿宋" w:hint="eastAsia"/>
          <w:snapToGrid w:val="0"/>
          <w:spacing w:val="8"/>
          <w:sz w:val="31"/>
          <w:szCs w:val="31"/>
        </w:rPr>
        <w:t>、法人的授权书、法人和授权代表身份证复印件。</w:t>
      </w:r>
    </w:p>
    <w:p w:rsidR="007545B7" w:rsidRDefault="00283903">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4</w:t>
      </w:r>
      <w:r>
        <w:rPr>
          <w:rFonts w:ascii="仿宋" w:eastAsia="仿宋" w:hAnsi="仿宋" w:cs="仿宋" w:hint="eastAsia"/>
          <w:snapToGrid w:val="0"/>
          <w:spacing w:val="8"/>
          <w:sz w:val="31"/>
          <w:szCs w:val="31"/>
        </w:rPr>
        <w:t>、报价函。</w:t>
      </w:r>
    </w:p>
    <w:p w:rsidR="007545B7" w:rsidRDefault="00283903">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5</w:t>
      </w:r>
      <w:r>
        <w:rPr>
          <w:rFonts w:ascii="仿宋" w:eastAsia="仿宋" w:hAnsi="仿宋" w:cs="仿宋" w:hint="eastAsia"/>
          <w:snapToGrid w:val="0"/>
          <w:spacing w:val="8"/>
          <w:sz w:val="31"/>
          <w:szCs w:val="31"/>
        </w:rPr>
        <w:t>、技术、商务、服务要求响应表。</w:t>
      </w:r>
    </w:p>
    <w:p w:rsidR="007545B7" w:rsidRDefault="00283903">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6</w:t>
      </w:r>
      <w:r>
        <w:rPr>
          <w:rFonts w:ascii="仿宋" w:eastAsia="仿宋" w:hAnsi="仿宋" w:cs="仿宋" w:hint="eastAsia"/>
          <w:snapToGrid w:val="0"/>
          <w:spacing w:val="8"/>
          <w:sz w:val="31"/>
          <w:szCs w:val="31"/>
        </w:rPr>
        <w:t>、商务要求承诺函。</w:t>
      </w:r>
    </w:p>
    <w:p w:rsidR="007545B7" w:rsidRDefault="00283903">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7</w:t>
      </w:r>
      <w:r>
        <w:rPr>
          <w:rFonts w:ascii="仿宋" w:eastAsia="仿宋" w:hAnsi="仿宋" w:cs="仿宋" w:hint="eastAsia"/>
          <w:snapToGrid w:val="0"/>
          <w:spacing w:val="8"/>
          <w:sz w:val="31"/>
          <w:szCs w:val="31"/>
        </w:rPr>
        <w:t>、维保方案</w:t>
      </w:r>
    </w:p>
    <w:p w:rsidR="007545B7" w:rsidRDefault="00283903">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注：</w:t>
      </w:r>
      <w:r>
        <w:rPr>
          <w:rFonts w:ascii="仿宋" w:eastAsia="仿宋" w:hAnsi="仿宋" w:cs="仿宋" w:hint="eastAsia"/>
          <w:snapToGrid w:val="0"/>
          <w:spacing w:val="-1"/>
          <w:szCs w:val="24"/>
        </w:rPr>
        <w:t>1.</w:t>
      </w:r>
      <w:r>
        <w:rPr>
          <w:rFonts w:ascii="仿宋" w:eastAsia="仿宋" w:hAnsi="仿宋" w:cs="仿宋" w:hint="eastAsia"/>
          <w:snapToGrid w:val="0"/>
          <w:spacing w:val="-1"/>
          <w:szCs w:val="24"/>
        </w:rPr>
        <w:t>此文件中没有模板的条项，格式请供应商自拟。</w:t>
      </w:r>
    </w:p>
    <w:p w:rsidR="007545B7" w:rsidRDefault="00283903">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 xml:space="preserve">    2.</w:t>
      </w:r>
      <w:r>
        <w:rPr>
          <w:rFonts w:ascii="仿宋" w:eastAsia="仿宋" w:hAnsi="仿宋" w:cs="仿宋" w:hint="eastAsia"/>
          <w:snapToGrid w:val="0"/>
          <w:spacing w:val="-1"/>
          <w:szCs w:val="24"/>
        </w:rPr>
        <w:t>每一页都需要加盖公章。</w:t>
      </w:r>
    </w:p>
    <w:p w:rsidR="007545B7" w:rsidRDefault="00283903">
      <w:pPr>
        <w:spacing w:before="2" w:line="227" w:lineRule="auto"/>
        <w:rPr>
          <w:rFonts w:ascii="仿宋" w:eastAsia="仿宋" w:hAnsi="仿宋" w:cs="仿宋"/>
          <w:spacing w:val="9"/>
          <w:sz w:val="31"/>
          <w:szCs w:val="31"/>
        </w:rPr>
      </w:pP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四</w:t>
      </w:r>
      <w:r>
        <w:rPr>
          <w:rFonts w:ascii="仿宋" w:eastAsia="仿宋" w:hAnsi="仿宋" w:cs="仿宋"/>
          <w:spacing w:val="9"/>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注意事项</w:t>
      </w:r>
    </w:p>
    <w:p w:rsidR="007545B7" w:rsidRDefault="00283903">
      <w:pPr>
        <w:spacing w:before="2" w:line="227" w:lineRule="auto"/>
        <w:ind w:left="40" w:firstLineChars="200" w:firstLine="656"/>
        <w:rPr>
          <w:rFonts w:ascii="仿宋" w:eastAsia="仿宋" w:hAnsi="仿宋" w:cs="仿宋"/>
          <w:sz w:val="31"/>
          <w:szCs w:val="31"/>
        </w:rPr>
      </w:pPr>
      <w:r>
        <w:rPr>
          <w:rFonts w:ascii="仿宋" w:eastAsia="仿宋" w:hAnsi="仿宋" w:cs="仿宋"/>
          <w:spacing w:val="9"/>
          <w:sz w:val="31"/>
          <w:szCs w:val="31"/>
        </w:rPr>
        <w:t>有以下情形之一的，按</w:t>
      </w:r>
      <w:r>
        <w:rPr>
          <w:rFonts w:ascii="仿宋" w:eastAsia="仿宋" w:hAnsi="仿宋" w:cs="仿宋" w:hint="eastAsia"/>
          <w:spacing w:val="9"/>
          <w:sz w:val="31"/>
          <w:szCs w:val="31"/>
        </w:rPr>
        <w:t>无效投标</w:t>
      </w:r>
      <w:r>
        <w:rPr>
          <w:rFonts w:ascii="仿宋" w:eastAsia="仿宋" w:hAnsi="仿宋" w:cs="仿宋"/>
          <w:spacing w:val="9"/>
          <w:sz w:val="31"/>
          <w:szCs w:val="31"/>
        </w:rPr>
        <w:t>处理</w:t>
      </w:r>
      <w:r>
        <w:rPr>
          <w:rFonts w:ascii="仿宋" w:eastAsia="仿宋" w:hAnsi="仿宋" w:cs="仿宋"/>
          <w:spacing w:val="4"/>
          <w:sz w:val="31"/>
          <w:szCs w:val="31"/>
        </w:rPr>
        <w:t>：</w:t>
      </w:r>
    </w:p>
    <w:p w:rsidR="007545B7" w:rsidRDefault="00283903">
      <w:pPr>
        <w:spacing w:before="217" w:line="228" w:lineRule="auto"/>
        <w:ind w:left="689"/>
        <w:rPr>
          <w:rFonts w:ascii="仿宋" w:eastAsia="仿宋" w:hAnsi="仿宋" w:cs="仿宋"/>
          <w:sz w:val="31"/>
          <w:szCs w:val="31"/>
        </w:rPr>
      </w:pPr>
      <w:r>
        <w:rPr>
          <w:rFonts w:ascii="仿宋" w:eastAsia="仿宋" w:hAnsi="仿宋" w:cs="仿宋"/>
          <w:spacing w:val="-1"/>
          <w:sz w:val="31"/>
          <w:szCs w:val="31"/>
        </w:rPr>
        <w:t>1</w:t>
      </w:r>
      <w:r>
        <w:rPr>
          <w:rFonts w:ascii="仿宋" w:eastAsia="仿宋" w:hAnsi="仿宋" w:cs="仿宋"/>
          <w:spacing w:val="-1"/>
          <w:sz w:val="31"/>
          <w:szCs w:val="31"/>
        </w:rPr>
        <w:t>、</w:t>
      </w:r>
      <w:r>
        <w:rPr>
          <w:rFonts w:ascii="仿宋" w:eastAsia="仿宋" w:hAnsi="仿宋" w:cs="仿宋"/>
          <w:spacing w:val="-1"/>
          <w:sz w:val="31"/>
          <w:szCs w:val="31"/>
        </w:rPr>
        <w:t xml:space="preserve"> </w:t>
      </w:r>
      <w:r>
        <w:rPr>
          <w:rFonts w:ascii="仿宋" w:eastAsia="仿宋" w:hAnsi="仿宋" w:cs="仿宋" w:hint="eastAsia"/>
          <w:spacing w:val="-1"/>
          <w:sz w:val="31"/>
          <w:szCs w:val="31"/>
        </w:rPr>
        <w:t>响应</w:t>
      </w:r>
      <w:r>
        <w:rPr>
          <w:rFonts w:ascii="仿宋" w:eastAsia="仿宋" w:hAnsi="仿宋" w:cs="仿宋"/>
          <w:spacing w:val="-1"/>
          <w:sz w:val="31"/>
          <w:szCs w:val="31"/>
        </w:rPr>
        <w:t>文件</w:t>
      </w:r>
      <w:r>
        <w:rPr>
          <w:rFonts w:ascii="仿宋" w:eastAsia="仿宋" w:hAnsi="仿宋" w:cs="仿宋"/>
          <w:sz w:val="31"/>
          <w:szCs w:val="31"/>
        </w:rPr>
        <w:t>组成内容不齐或</w:t>
      </w:r>
      <w:r>
        <w:rPr>
          <w:rFonts w:ascii="仿宋" w:eastAsia="仿宋" w:hAnsi="仿宋" w:cs="仿宋" w:hint="eastAsia"/>
          <w:sz w:val="31"/>
          <w:szCs w:val="31"/>
        </w:rPr>
        <w:t>相关</w:t>
      </w:r>
      <w:r>
        <w:rPr>
          <w:rFonts w:ascii="仿宋" w:eastAsia="仿宋" w:hAnsi="仿宋" w:cs="仿宋"/>
          <w:sz w:val="31"/>
          <w:szCs w:val="31"/>
        </w:rPr>
        <w:t>证件</w:t>
      </w:r>
      <w:r>
        <w:rPr>
          <w:rFonts w:ascii="仿宋" w:eastAsia="仿宋" w:hAnsi="仿宋" w:cs="仿宋" w:hint="eastAsia"/>
          <w:sz w:val="31"/>
          <w:szCs w:val="31"/>
        </w:rPr>
        <w:t>证书资料</w:t>
      </w:r>
      <w:r>
        <w:rPr>
          <w:rFonts w:ascii="仿宋" w:eastAsia="仿宋" w:hAnsi="仿宋" w:cs="仿宋"/>
          <w:sz w:val="31"/>
          <w:szCs w:val="31"/>
        </w:rPr>
        <w:t>过期。</w:t>
      </w:r>
    </w:p>
    <w:p w:rsidR="007545B7" w:rsidRDefault="00283903">
      <w:pPr>
        <w:spacing w:before="217" w:line="228" w:lineRule="auto"/>
        <w:ind w:left="669"/>
        <w:rPr>
          <w:rFonts w:ascii="仿宋" w:eastAsia="仿宋" w:hAnsi="仿宋" w:cs="仿宋"/>
          <w:sz w:val="31"/>
          <w:szCs w:val="31"/>
        </w:rPr>
      </w:pPr>
      <w:r>
        <w:rPr>
          <w:rFonts w:ascii="仿宋" w:eastAsia="仿宋" w:hAnsi="仿宋" w:cs="仿宋"/>
          <w:spacing w:val="2"/>
          <w:sz w:val="31"/>
          <w:szCs w:val="31"/>
        </w:rPr>
        <w:t>2</w:t>
      </w:r>
      <w:r>
        <w:rPr>
          <w:rFonts w:ascii="仿宋" w:eastAsia="仿宋" w:hAnsi="仿宋" w:cs="仿宋"/>
          <w:spacing w:val="2"/>
          <w:sz w:val="31"/>
          <w:szCs w:val="31"/>
        </w:rPr>
        <w:t>、</w:t>
      </w:r>
      <w:r>
        <w:rPr>
          <w:rFonts w:ascii="仿宋" w:eastAsia="仿宋" w:hAnsi="仿宋" w:cs="仿宋"/>
          <w:spacing w:val="2"/>
          <w:sz w:val="31"/>
          <w:szCs w:val="31"/>
        </w:rPr>
        <w:t xml:space="preserve"> </w:t>
      </w:r>
      <w:r>
        <w:rPr>
          <w:rFonts w:ascii="仿宋" w:eastAsia="仿宋" w:hAnsi="仿宋" w:cs="仿宋" w:hint="eastAsia"/>
          <w:spacing w:val="2"/>
          <w:sz w:val="31"/>
          <w:szCs w:val="31"/>
        </w:rPr>
        <w:t>响应</w:t>
      </w:r>
      <w:r>
        <w:rPr>
          <w:rFonts w:ascii="仿宋" w:eastAsia="仿宋" w:hAnsi="仿宋" w:cs="仿宋"/>
          <w:spacing w:val="2"/>
          <w:sz w:val="31"/>
          <w:szCs w:val="31"/>
        </w:rPr>
        <w:t>文件</w:t>
      </w:r>
      <w:r>
        <w:rPr>
          <w:rFonts w:ascii="仿宋" w:eastAsia="仿宋" w:hAnsi="仿宋" w:cs="仿宋" w:hint="eastAsia"/>
          <w:spacing w:val="2"/>
          <w:sz w:val="31"/>
          <w:szCs w:val="31"/>
        </w:rPr>
        <w:t>提供虚假材料谋求成交的</w:t>
      </w:r>
      <w:r>
        <w:rPr>
          <w:rFonts w:ascii="仿宋" w:eastAsia="仿宋" w:hAnsi="仿宋" w:cs="仿宋"/>
          <w:spacing w:val="1"/>
          <w:sz w:val="31"/>
          <w:szCs w:val="31"/>
        </w:rPr>
        <w:t>；</w:t>
      </w:r>
    </w:p>
    <w:p w:rsidR="007545B7" w:rsidRDefault="00283903">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3</w:t>
      </w:r>
      <w:r>
        <w:rPr>
          <w:rFonts w:ascii="仿宋" w:eastAsia="仿宋" w:hAnsi="仿宋" w:cs="仿宋"/>
          <w:spacing w:val="8"/>
          <w:position w:val="2"/>
          <w:sz w:val="31"/>
          <w:szCs w:val="31"/>
        </w:rPr>
        <w:t>、</w:t>
      </w:r>
      <w:r>
        <w:rPr>
          <w:rFonts w:ascii="仿宋" w:eastAsia="仿宋" w:hAnsi="仿宋" w:cs="仿宋" w:hint="eastAsia"/>
          <w:spacing w:val="8"/>
          <w:position w:val="2"/>
          <w:sz w:val="31"/>
          <w:szCs w:val="31"/>
        </w:rPr>
        <w:t xml:space="preserve"> </w:t>
      </w:r>
      <w:r>
        <w:rPr>
          <w:rFonts w:ascii="仿宋" w:eastAsia="仿宋" w:hAnsi="仿宋" w:cs="仿宋" w:hint="eastAsia"/>
          <w:spacing w:val="8"/>
          <w:position w:val="2"/>
          <w:sz w:val="31"/>
          <w:szCs w:val="31"/>
        </w:rPr>
        <w:t>不按照要求发送响应文件邮件的</w:t>
      </w:r>
      <w:r>
        <w:rPr>
          <w:rFonts w:ascii="仿宋" w:eastAsia="仿宋" w:hAnsi="仿宋" w:cs="仿宋"/>
          <w:spacing w:val="8"/>
          <w:position w:val="2"/>
          <w:sz w:val="31"/>
          <w:szCs w:val="31"/>
        </w:rPr>
        <w:t>；</w:t>
      </w:r>
    </w:p>
    <w:p w:rsidR="007545B7" w:rsidRDefault="00283903">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4</w:t>
      </w:r>
      <w:r>
        <w:rPr>
          <w:rFonts w:ascii="仿宋" w:eastAsia="仿宋" w:hAnsi="仿宋" w:cs="仿宋" w:hint="eastAsia"/>
          <w:spacing w:val="8"/>
          <w:position w:val="2"/>
          <w:sz w:val="31"/>
          <w:szCs w:val="31"/>
        </w:rPr>
        <w:t>、</w:t>
      </w:r>
      <w:r>
        <w:rPr>
          <w:rFonts w:ascii="仿宋" w:eastAsia="仿宋" w:hAnsi="仿宋" w:cs="仿宋" w:hint="eastAsia"/>
          <w:spacing w:val="8"/>
          <w:position w:val="2"/>
          <w:sz w:val="31"/>
          <w:szCs w:val="31"/>
        </w:rPr>
        <w:t xml:space="preserve"> </w:t>
      </w:r>
      <w:r>
        <w:rPr>
          <w:rFonts w:ascii="仿宋" w:eastAsia="仿宋" w:hAnsi="仿宋" w:cs="仿宋" w:hint="eastAsia"/>
          <w:spacing w:val="8"/>
          <w:position w:val="2"/>
          <w:sz w:val="31"/>
          <w:szCs w:val="31"/>
        </w:rPr>
        <w:t>不按时按要求参加比选活动的。</w:t>
      </w:r>
    </w:p>
    <w:p w:rsidR="007545B7" w:rsidRDefault="00283903">
      <w:pPr>
        <w:spacing w:before="217" w:line="414" w:lineRule="exact"/>
        <w:ind w:left="672"/>
        <w:rPr>
          <w:rFonts w:ascii="方正仿宋_GB2312" w:eastAsia="方正仿宋_GB2312" w:hAnsi="方正仿宋_GB2312" w:cs="方正仿宋_GB2312"/>
          <w:sz w:val="31"/>
          <w:szCs w:val="31"/>
        </w:rPr>
      </w:pPr>
      <w:r>
        <w:rPr>
          <w:rFonts w:ascii="仿宋" w:eastAsia="仿宋" w:hAnsi="仿宋" w:cs="仿宋"/>
          <w:spacing w:val="8"/>
          <w:position w:val="2"/>
          <w:sz w:val="31"/>
          <w:szCs w:val="31"/>
        </w:rPr>
        <w:t>5</w:t>
      </w:r>
      <w:r>
        <w:rPr>
          <w:rFonts w:ascii="仿宋" w:eastAsia="仿宋" w:hAnsi="仿宋" w:cs="仿宋" w:hint="eastAsia"/>
          <w:spacing w:val="8"/>
          <w:position w:val="2"/>
          <w:sz w:val="31"/>
          <w:szCs w:val="31"/>
        </w:rPr>
        <w:t>、</w:t>
      </w:r>
      <w:r>
        <w:rPr>
          <w:rFonts w:ascii="仿宋" w:eastAsia="仿宋" w:hAnsi="仿宋" w:cs="仿宋"/>
          <w:spacing w:val="8"/>
          <w:position w:val="2"/>
          <w:sz w:val="31"/>
          <w:szCs w:val="31"/>
        </w:rPr>
        <w:t xml:space="preserve"> </w:t>
      </w:r>
      <w:r>
        <w:rPr>
          <w:rFonts w:ascii="仿宋" w:eastAsia="仿宋" w:hAnsi="仿宋" w:cs="仿宋" w:hint="eastAsia"/>
          <w:spacing w:val="8"/>
          <w:position w:val="2"/>
          <w:sz w:val="31"/>
          <w:szCs w:val="31"/>
        </w:rPr>
        <w:t>在比选活动现场不听从安排，扰乱比选活动的。</w:t>
      </w:r>
    </w:p>
    <w:p w:rsidR="007545B7" w:rsidRDefault="007545B7">
      <w:pPr>
        <w:rPr>
          <w:rFonts w:eastAsiaTheme="minorEastAsia"/>
        </w:rPr>
      </w:pPr>
    </w:p>
    <w:p w:rsidR="007545B7" w:rsidRDefault="00283903">
      <w:pPr>
        <w:spacing w:before="217" w:line="228" w:lineRule="auto"/>
        <w:ind w:left="45"/>
        <w:rPr>
          <w:rFonts w:ascii="仿宋" w:eastAsia="仿宋" w:hAnsi="仿宋" w:cs="仿宋"/>
          <w:sz w:val="31"/>
          <w:szCs w:val="31"/>
        </w:rPr>
      </w:pPr>
      <w:r>
        <w:rPr>
          <w:rFonts w:ascii="仿宋" w:eastAsia="仿宋" w:hAnsi="仿宋" w:cs="仿宋" w:hint="eastAsia"/>
          <w:b/>
          <w:spacing w:val="-4"/>
          <w:sz w:val="31"/>
          <w:szCs w:val="31"/>
        </w:rPr>
        <w:t>五</w:t>
      </w:r>
      <w:r>
        <w:rPr>
          <w:rFonts w:ascii="仿宋" w:eastAsia="仿宋" w:hAnsi="仿宋" w:cs="仿宋" w:hint="eastAsia"/>
          <w:spacing w:val="-4"/>
          <w:sz w:val="31"/>
          <w:szCs w:val="31"/>
        </w:rPr>
        <w:t>、</w:t>
      </w:r>
      <w:r>
        <w:rPr>
          <w:rFonts w:ascii="仿宋" w:eastAsia="仿宋" w:hAnsi="仿宋" w:cs="仿宋"/>
          <w:spacing w:val="-4"/>
          <w:sz w:val="31"/>
          <w:szCs w:val="31"/>
          <w14:textOutline w14:w="5791" w14:cap="sq" w14:cmpd="sng" w14:algn="ctr">
            <w14:solidFill>
              <w14:srgbClr w14:val="000000"/>
            </w14:solidFill>
            <w14:prstDash w14:val="solid"/>
            <w14:bevel/>
          </w14:textOutline>
        </w:rPr>
        <w:t>比选时间、地点</w:t>
      </w:r>
    </w:p>
    <w:p w:rsidR="007545B7" w:rsidRDefault="00283903">
      <w:pPr>
        <w:spacing w:before="217" w:line="228" w:lineRule="auto"/>
        <w:ind w:left="368"/>
        <w:rPr>
          <w:rFonts w:ascii="仿宋" w:eastAsia="仿宋" w:hAnsi="仿宋" w:cs="仿宋"/>
          <w:sz w:val="31"/>
          <w:szCs w:val="31"/>
        </w:rPr>
      </w:pPr>
      <w:r>
        <w:rPr>
          <w:rFonts w:ascii="仿宋" w:eastAsia="仿宋" w:hAnsi="仿宋" w:cs="仿宋"/>
          <w:spacing w:val="-14"/>
          <w:sz w:val="31"/>
          <w:szCs w:val="31"/>
        </w:rPr>
        <w:t>1</w:t>
      </w:r>
      <w:r>
        <w:rPr>
          <w:rFonts w:ascii="仿宋" w:eastAsia="仿宋" w:hAnsi="仿宋" w:cs="仿宋"/>
          <w:spacing w:val="-10"/>
          <w:sz w:val="31"/>
          <w:szCs w:val="31"/>
        </w:rPr>
        <w:t>、</w:t>
      </w:r>
      <w:r>
        <w:rPr>
          <w:rFonts w:ascii="仿宋" w:eastAsia="仿宋" w:hAnsi="仿宋" w:cs="仿宋"/>
          <w:spacing w:val="-7"/>
          <w:sz w:val="31"/>
          <w:szCs w:val="31"/>
        </w:rPr>
        <w:t xml:space="preserve"> </w:t>
      </w:r>
      <w:r>
        <w:rPr>
          <w:rFonts w:ascii="仿宋" w:eastAsia="仿宋" w:hAnsi="仿宋" w:cs="仿宋"/>
          <w:spacing w:val="-7"/>
          <w:sz w:val="31"/>
          <w:szCs w:val="31"/>
        </w:rPr>
        <w:t>比选时间：</w:t>
      </w:r>
      <w:r>
        <w:rPr>
          <w:rFonts w:ascii="仿宋" w:eastAsia="仿宋" w:hAnsi="仿宋" w:cs="仿宋" w:hint="eastAsia"/>
          <w:spacing w:val="-7"/>
          <w:sz w:val="31"/>
          <w:szCs w:val="31"/>
        </w:rPr>
        <w:t>另行通知</w:t>
      </w:r>
    </w:p>
    <w:p w:rsidR="007545B7" w:rsidRDefault="00283903">
      <w:pPr>
        <w:spacing w:before="217" w:line="228" w:lineRule="auto"/>
        <w:ind w:left="348"/>
        <w:rPr>
          <w:rFonts w:ascii="仿宋" w:eastAsia="仿宋" w:hAnsi="仿宋" w:cs="仿宋"/>
          <w:sz w:val="31"/>
          <w:szCs w:val="31"/>
        </w:rPr>
      </w:pPr>
      <w:r>
        <w:rPr>
          <w:rFonts w:ascii="仿宋" w:eastAsia="仿宋" w:hAnsi="仿宋" w:cs="仿宋"/>
          <w:spacing w:val="16"/>
          <w:sz w:val="31"/>
          <w:szCs w:val="31"/>
        </w:rPr>
        <w:t>2</w:t>
      </w:r>
      <w:r>
        <w:rPr>
          <w:rFonts w:ascii="仿宋" w:eastAsia="仿宋" w:hAnsi="仿宋" w:cs="仿宋"/>
          <w:spacing w:val="11"/>
          <w:sz w:val="31"/>
          <w:szCs w:val="31"/>
        </w:rPr>
        <w:t>、</w:t>
      </w:r>
      <w:r>
        <w:rPr>
          <w:rFonts w:ascii="仿宋" w:eastAsia="仿宋" w:hAnsi="仿宋" w:cs="仿宋"/>
          <w:spacing w:val="8"/>
          <w:sz w:val="31"/>
          <w:szCs w:val="31"/>
        </w:rPr>
        <w:t xml:space="preserve"> </w:t>
      </w:r>
      <w:r>
        <w:rPr>
          <w:rFonts w:ascii="仿宋" w:eastAsia="仿宋" w:hAnsi="仿宋" w:cs="仿宋"/>
          <w:spacing w:val="8"/>
          <w:sz w:val="31"/>
          <w:szCs w:val="31"/>
        </w:rPr>
        <w:t>比选文件递交地点：</w:t>
      </w:r>
      <w:r>
        <w:rPr>
          <w:rFonts w:ascii="仿宋" w:eastAsia="仿宋" w:hAnsi="仿宋" w:cs="仿宋" w:hint="eastAsia"/>
          <w:spacing w:val="8"/>
          <w:sz w:val="31"/>
          <w:szCs w:val="31"/>
        </w:rPr>
        <w:t>绵阳市中心医院采购科邮箱：</w:t>
      </w:r>
      <w:r>
        <w:rPr>
          <w:rFonts w:ascii="仿宋" w:eastAsia="仿宋" w:hAnsi="仿宋" w:cs="仿宋" w:hint="eastAsia"/>
          <w:spacing w:val="8"/>
          <w:sz w:val="31"/>
          <w:szCs w:val="31"/>
        </w:rPr>
        <w:t>2242490135@qq.com</w:t>
      </w:r>
    </w:p>
    <w:p w:rsidR="007545B7" w:rsidRDefault="00283903">
      <w:pPr>
        <w:spacing w:before="211" w:line="229" w:lineRule="auto"/>
        <w:ind w:left="334"/>
        <w:rPr>
          <w:rFonts w:ascii="仿宋" w:eastAsia="仿宋" w:hAnsi="仿宋" w:cs="仿宋"/>
          <w:sz w:val="31"/>
          <w:szCs w:val="31"/>
        </w:rPr>
      </w:pPr>
      <w:r>
        <w:rPr>
          <w:rFonts w:ascii="仿宋" w:eastAsia="仿宋" w:hAnsi="仿宋" w:cs="仿宋"/>
          <w:spacing w:val="4"/>
          <w:sz w:val="31"/>
          <w:szCs w:val="31"/>
        </w:rPr>
        <w:t>3</w:t>
      </w:r>
      <w:r>
        <w:rPr>
          <w:rFonts w:ascii="仿宋" w:eastAsia="仿宋" w:hAnsi="仿宋" w:cs="仿宋"/>
          <w:spacing w:val="4"/>
          <w:sz w:val="31"/>
          <w:szCs w:val="31"/>
        </w:rPr>
        <w:t>、</w:t>
      </w:r>
      <w:r>
        <w:rPr>
          <w:rFonts w:ascii="仿宋" w:eastAsia="仿宋" w:hAnsi="仿宋" w:cs="仿宋"/>
          <w:spacing w:val="2"/>
          <w:sz w:val="31"/>
          <w:szCs w:val="31"/>
        </w:rPr>
        <w:t xml:space="preserve"> </w:t>
      </w:r>
      <w:r>
        <w:rPr>
          <w:rFonts w:ascii="仿宋" w:eastAsia="仿宋" w:hAnsi="仿宋" w:cs="仿宋"/>
          <w:spacing w:val="2"/>
          <w:sz w:val="31"/>
          <w:szCs w:val="31"/>
        </w:rPr>
        <w:t>比选地点：</w:t>
      </w:r>
      <w:r>
        <w:rPr>
          <w:rFonts w:ascii="仿宋" w:eastAsia="仿宋" w:hAnsi="仿宋" w:cs="仿宋" w:hint="eastAsia"/>
          <w:spacing w:val="2"/>
          <w:sz w:val="31"/>
          <w:szCs w:val="31"/>
        </w:rPr>
        <w:t>另行通知</w:t>
      </w:r>
    </w:p>
    <w:p w:rsidR="007545B7" w:rsidRDefault="007545B7">
      <w:pPr>
        <w:rPr>
          <w:rFonts w:eastAsiaTheme="minorEastAsia"/>
        </w:rPr>
      </w:pPr>
    </w:p>
    <w:p w:rsidR="007545B7" w:rsidRDefault="00283903">
      <w:pPr>
        <w:spacing w:before="217" w:line="228" w:lineRule="auto"/>
        <w:ind w:left="45"/>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六、联系方式</w:t>
      </w:r>
    </w:p>
    <w:p w:rsidR="007545B7" w:rsidRDefault="00283903">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1</w:t>
      </w:r>
      <w:r>
        <w:rPr>
          <w:rFonts w:ascii="仿宋" w:eastAsia="仿宋" w:hAnsi="仿宋" w:cs="仿宋" w:hint="eastAsia"/>
          <w:spacing w:val="2"/>
          <w:sz w:val="31"/>
          <w:szCs w:val="31"/>
        </w:rPr>
        <w:t>、项目咨询：沈</w:t>
      </w:r>
      <w:r>
        <w:rPr>
          <w:rFonts w:ascii="仿宋" w:eastAsia="仿宋" w:hAnsi="仿宋" w:cs="仿宋" w:hint="eastAsia"/>
          <w:spacing w:val="2"/>
          <w:sz w:val="31"/>
          <w:szCs w:val="31"/>
        </w:rPr>
        <w:t>老师</w:t>
      </w:r>
      <w:r>
        <w:rPr>
          <w:rFonts w:ascii="仿宋" w:eastAsia="仿宋" w:hAnsi="仿宋" w:cs="仿宋" w:hint="eastAsia"/>
          <w:spacing w:val="2"/>
          <w:sz w:val="31"/>
          <w:szCs w:val="31"/>
        </w:rPr>
        <w:t xml:space="preserve">   15984604404</w:t>
      </w:r>
    </w:p>
    <w:p w:rsidR="007545B7" w:rsidRDefault="00283903">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2</w:t>
      </w:r>
      <w:r>
        <w:rPr>
          <w:rFonts w:ascii="仿宋" w:eastAsia="仿宋" w:hAnsi="仿宋" w:cs="仿宋" w:hint="eastAsia"/>
          <w:spacing w:val="2"/>
          <w:sz w:val="31"/>
          <w:szCs w:val="31"/>
        </w:rPr>
        <w:t>、报名咨询：</w:t>
      </w:r>
      <w:r>
        <w:rPr>
          <w:rFonts w:ascii="仿宋" w:eastAsia="仿宋" w:hAnsi="仿宋" w:cs="仿宋" w:hint="eastAsia"/>
          <w:spacing w:val="2"/>
          <w:sz w:val="31"/>
          <w:szCs w:val="31"/>
        </w:rPr>
        <w:t>尹</w:t>
      </w:r>
      <w:r>
        <w:rPr>
          <w:rFonts w:ascii="仿宋" w:eastAsia="仿宋" w:hAnsi="仿宋" w:cs="仿宋" w:hint="eastAsia"/>
          <w:spacing w:val="2"/>
          <w:sz w:val="31"/>
          <w:szCs w:val="31"/>
        </w:rPr>
        <w:t>老师</w:t>
      </w:r>
      <w:r>
        <w:rPr>
          <w:rFonts w:ascii="仿宋" w:eastAsia="仿宋" w:hAnsi="仿宋" w:cs="仿宋" w:hint="eastAsia"/>
          <w:spacing w:val="2"/>
          <w:sz w:val="31"/>
          <w:szCs w:val="31"/>
        </w:rPr>
        <w:t xml:space="preserve">    18081208357</w:t>
      </w:r>
    </w:p>
    <w:p w:rsidR="007545B7" w:rsidRDefault="00283903">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3</w:t>
      </w:r>
      <w:r>
        <w:rPr>
          <w:rFonts w:ascii="仿宋" w:eastAsia="仿宋" w:hAnsi="仿宋" w:cs="仿宋" w:hint="eastAsia"/>
          <w:spacing w:val="2"/>
          <w:sz w:val="31"/>
          <w:szCs w:val="31"/>
        </w:rPr>
        <w:t>、监督电话：</w:t>
      </w:r>
      <w:r>
        <w:rPr>
          <w:rFonts w:ascii="仿宋" w:eastAsia="仿宋" w:hAnsi="仿宋" w:cs="仿宋" w:hint="eastAsia"/>
          <w:spacing w:val="2"/>
          <w:sz w:val="31"/>
          <w:szCs w:val="31"/>
        </w:rPr>
        <w:t>杨老师</w:t>
      </w:r>
      <w:r>
        <w:rPr>
          <w:rFonts w:ascii="仿宋" w:eastAsia="仿宋" w:hAnsi="仿宋" w:cs="仿宋" w:hint="eastAsia"/>
          <w:spacing w:val="2"/>
          <w:sz w:val="31"/>
          <w:szCs w:val="31"/>
        </w:rPr>
        <w:t xml:space="preserve">    0816-</w:t>
      </w:r>
      <w:r>
        <w:rPr>
          <w:rFonts w:ascii="仿宋" w:eastAsia="仿宋" w:hAnsi="仿宋" w:cs="仿宋" w:hint="eastAsia"/>
          <w:spacing w:val="2"/>
          <w:sz w:val="31"/>
          <w:szCs w:val="31"/>
          <w:lang w:val="zh-CN"/>
        </w:rPr>
        <w:t>2237353</w:t>
      </w:r>
    </w:p>
    <w:p w:rsidR="007545B7" w:rsidRDefault="00283903">
      <w:pPr>
        <w:spacing w:before="217" w:line="228" w:lineRule="auto"/>
        <w:ind w:left="348"/>
        <w:rPr>
          <w:rFonts w:ascii="仿宋" w:eastAsia="仿宋" w:hAnsi="仿宋" w:cs="仿宋"/>
          <w:spacing w:val="8"/>
          <w:sz w:val="31"/>
          <w:szCs w:val="31"/>
        </w:rPr>
        <w:sectPr w:rsidR="007545B7">
          <w:pgSz w:w="11906" w:h="16839"/>
          <w:pgMar w:top="1431" w:right="1785" w:bottom="0" w:left="1785" w:header="0" w:footer="0" w:gutter="0"/>
          <w:cols w:space="720"/>
        </w:sectPr>
      </w:pPr>
      <w:r>
        <w:rPr>
          <w:rFonts w:ascii="仿宋" w:eastAsia="仿宋" w:hAnsi="仿宋" w:cs="仿宋" w:hint="eastAsia"/>
          <w:spacing w:val="8"/>
          <w:sz w:val="31"/>
          <w:szCs w:val="31"/>
        </w:rPr>
        <w:t>4</w:t>
      </w:r>
      <w:r>
        <w:rPr>
          <w:rFonts w:ascii="仿宋" w:eastAsia="仿宋" w:hAnsi="仿宋" w:cs="仿宋" w:hint="eastAsia"/>
          <w:spacing w:val="8"/>
          <w:sz w:val="31"/>
          <w:szCs w:val="31"/>
        </w:rPr>
        <w:t>、地址：</w:t>
      </w:r>
      <w:r>
        <w:rPr>
          <w:rFonts w:ascii="仿宋" w:eastAsia="仿宋" w:hAnsi="仿宋" w:cs="仿宋" w:hint="eastAsia"/>
          <w:spacing w:val="8"/>
          <w:sz w:val="31"/>
          <w:szCs w:val="31"/>
        </w:rPr>
        <w:t>绵阳市中心医院</w:t>
      </w:r>
      <w:r>
        <w:rPr>
          <w:rFonts w:ascii="仿宋" w:eastAsia="仿宋" w:hAnsi="仿宋" w:cs="仿宋" w:hint="eastAsia"/>
          <w:spacing w:val="8"/>
          <w:sz w:val="31"/>
          <w:szCs w:val="31"/>
        </w:rPr>
        <w:t>综合楼</w:t>
      </w:r>
      <w:r>
        <w:rPr>
          <w:rFonts w:ascii="仿宋" w:eastAsia="仿宋" w:hAnsi="仿宋" w:cs="仿宋" w:hint="eastAsia"/>
          <w:spacing w:val="8"/>
          <w:sz w:val="31"/>
          <w:szCs w:val="31"/>
        </w:rPr>
        <w:t>309</w:t>
      </w:r>
      <w:r>
        <w:rPr>
          <w:rFonts w:ascii="仿宋" w:eastAsia="仿宋" w:hAnsi="仿宋" w:cs="仿宋" w:hint="eastAsia"/>
          <w:spacing w:val="8"/>
          <w:sz w:val="31"/>
          <w:szCs w:val="31"/>
        </w:rPr>
        <w:t>室</w:t>
      </w:r>
    </w:p>
    <w:p w:rsidR="007545B7" w:rsidRDefault="007545B7">
      <w:pPr>
        <w:spacing w:line="284" w:lineRule="auto"/>
      </w:pPr>
    </w:p>
    <w:p w:rsidR="007545B7" w:rsidRDefault="00283903">
      <w:pPr>
        <w:tabs>
          <w:tab w:val="center" w:pos="4324"/>
          <w:tab w:val="left" w:pos="7401"/>
        </w:tabs>
        <w:spacing w:line="276" w:lineRule="auto"/>
        <w:ind w:firstLineChars="200" w:firstLine="1446"/>
        <w:rPr>
          <w:rFonts w:ascii="宋体" w:hAnsi="宋体" w:cs="宋体"/>
          <w:b/>
          <w:bCs/>
          <w:sz w:val="72"/>
          <w:szCs w:val="72"/>
        </w:rPr>
      </w:pPr>
      <w:r>
        <w:rPr>
          <w:rFonts w:ascii="宋体" w:hAnsi="宋体" w:cs="宋体" w:hint="eastAsia"/>
          <w:b/>
          <w:bCs/>
          <w:sz w:val="72"/>
          <w:szCs w:val="72"/>
        </w:rPr>
        <w:t>比选响应文件</w:t>
      </w:r>
    </w:p>
    <w:p w:rsidR="007545B7" w:rsidRDefault="007545B7">
      <w:pPr>
        <w:tabs>
          <w:tab w:val="left" w:pos="3780"/>
        </w:tabs>
        <w:rPr>
          <w:rFonts w:ascii="宋体" w:hAnsi="宋体" w:cs="宋体"/>
          <w:b/>
        </w:rPr>
      </w:pPr>
    </w:p>
    <w:p w:rsidR="007545B7" w:rsidRDefault="007545B7">
      <w:pPr>
        <w:tabs>
          <w:tab w:val="left" w:pos="3780"/>
        </w:tabs>
        <w:rPr>
          <w:rFonts w:ascii="宋体" w:hAnsi="宋体" w:cs="宋体"/>
          <w:b/>
        </w:rPr>
      </w:pPr>
    </w:p>
    <w:p w:rsidR="007545B7" w:rsidRDefault="007545B7">
      <w:pPr>
        <w:tabs>
          <w:tab w:val="left" w:pos="3780"/>
        </w:tabs>
        <w:rPr>
          <w:rFonts w:ascii="宋体" w:hAnsi="宋体" w:cs="宋体"/>
          <w:b/>
        </w:rPr>
      </w:pPr>
    </w:p>
    <w:p w:rsidR="007545B7" w:rsidRDefault="007545B7">
      <w:pPr>
        <w:tabs>
          <w:tab w:val="left" w:pos="3780"/>
        </w:tabs>
        <w:rPr>
          <w:rFonts w:ascii="宋体" w:hAnsi="宋体" w:cs="宋体"/>
          <w:b/>
          <w:sz w:val="44"/>
          <w:szCs w:val="44"/>
        </w:rPr>
      </w:pPr>
    </w:p>
    <w:p w:rsidR="007545B7" w:rsidRDefault="007545B7">
      <w:pPr>
        <w:spacing w:line="480" w:lineRule="auto"/>
        <w:ind w:firstLineChars="200" w:firstLine="643"/>
        <w:rPr>
          <w:rFonts w:ascii="宋体" w:hAnsi="宋体" w:cs="宋体"/>
          <w:b/>
          <w:bCs/>
          <w:sz w:val="32"/>
          <w:szCs w:val="32"/>
        </w:rPr>
      </w:pPr>
    </w:p>
    <w:p w:rsidR="007545B7" w:rsidRDefault="00283903">
      <w:pPr>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项目编号：</w:t>
      </w:r>
      <w:r>
        <w:rPr>
          <w:rFonts w:ascii="宋体" w:hAnsi="宋体" w:cs="宋体" w:hint="eastAsia"/>
          <w:b/>
          <w:bCs/>
          <w:sz w:val="32"/>
          <w:szCs w:val="32"/>
          <w:u w:val="single"/>
        </w:rPr>
        <w:t xml:space="preserve">                 </w:t>
      </w:r>
    </w:p>
    <w:p w:rsidR="007545B7" w:rsidRDefault="00283903">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 xml:space="preserve">                 </w:t>
      </w:r>
    </w:p>
    <w:p w:rsidR="007545B7" w:rsidRDefault="007545B7">
      <w:pPr>
        <w:pStyle w:val="Default"/>
        <w:rPr>
          <w:rFonts w:ascii="宋体" w:eastAsia="宋体" w:hAnsi="宋体" w:cs="宋体"/>
          <w:b/>
          <w:color w:val="auto"/>
        </w:rPr>
      </w:pPr>
    </w:p>
    <w:p w:rsidR="007545B7" w:rsidRDefault="007545B7">
      <w:pPr>
        <w:pStyle w:val="Default"/>
        <w:rPr>
          <w:rFonts w:ascii="宋体" w:eastAsia="宋体" w:hAnsi="宋体" w:cs="宋体"/>
          <w:b/>
          <w:color w:val="auto"/>
        </w:rPr>
      </w:pPr>
    </w:p>
    <w:p w:rsidR="007545B7" w:rsidRDefault="007545B7">
      <w:pPr>
        <w:pStyle w:val="Default"/>
        <w:rPr>
          <w:rFonts w:ascii="宋体" w:eastAsia="宋体" w:hAnsi="宋体" w:cs="宋体"/>
          <w:b/>
          <w:color w:val="auto"/>
        </w:rPr>
      </w:pPr>
    </w:p>
    <w:p w:rsidR="007545B7" w:rsidRDefault="007545B7">
      <w:pPr>
        <w:pStyle w:val="Default"/>
        <w:rPr>
          <w:rFonts w:ascii="宋体" w:eastAsia="宋体" w:hAnsi="宋体" w:cs="宋体"/>
          <w:b/>
          <w:color w:val="auto"/>
        </w:rPr>
      </w:pPr>
    </w:p>
    <w:p w:rsidR="007545B7" w:rsidRDefault="007545B7">
      <w:pPr>
        <w:pStyle w:val="Default"/>
        <w:rPr>
          <w:rFonts w:ascii="宋体" w:eastAsia="宋体" w:hAnsi="宋体" w:cs="宋体"/>
          <w:b/>
          <w:color w:val="auto"/>
        </w:rPr>
      </w:pPr>
    </w:p>
    <w:p w:rsidR="007545B7" w:rsidRDefault="007545B7">
      <w:pPr>
        <w:pStyle w:val="Default"/>
        <w:rPr>
          <w:rFonts w:ascii="宋体" w:eastAsia="宋体" w:hAnsi="宋体" w:cs="宋体"/>
          <w:b/>
          <w:color w:val="auto"/>
        </w:rPr>
      </w:pPr>
    </w:p>
    <w:p w:rsidR="007545B7" w:rsidRDefault="007545B7">
      <w:pPr>
        <w:rPr>
          <w:rFonts w:ascii="宋体" w:hAnsi="宋体" w:cs="宋体"/>
          <w:b/>
          <w:sz w:val="32"/>
          <w:szCs w:val="32"/>
        </w:rPr>
      </w:pPr>
    </w:p>
    <w:p w:rsidR="007545B7" w:rsidRDefault="00283903">
      <w:pPr>
        <w:ind w:firstLineChars="300" w:firstLine="843"/>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rsidR="007545B7" w:rsidRDefault="007545B7">
      <w:pPr>
        <w:ind w:firstLineChars="300" w:firstLine="843"/>
        <w:rPr>
          <w:rFonts w:ascii="宋体" w:hAnsi="宋体" w:cs="宋体"/>
          <w:b/>
          <w:sz w:val="28"/>
          <w:szCs w:val="28"/>
        </w:rPr>
      </w:pPr>
    </w:p>
    <w:p w:rsidR="007545B7" w:rsidRDefault="00283903">
      <w:pPr>
        <w:ind w:firstLineChars="300" w:firstLine="843"/>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rsidR="007545B7" w:rsidRDefault="007545B7">
      <w:pPr>
        <w:ind w:firstLineChars="300" w:firstLine="843"/>
        <w:rPr>
          <w:rFonts w:ascii="宋体" w:hAnsi="宋体" w:cs="宋体"/>
          <w:b/>
          <w:sz w:val="28"/>
          <w:szCs w:val="28"/>
        </w:rPr>
      </w:pPr>
    </w:p>
    <w:p w:rsidR="007545B7" w:rsidRDefault="00283903">
      <w:pPr>
        <w:ind w:firstLineChars="300" w:firstLine="843"/>
        <w:rPr>
          <w:rFonts w:ascii="宋体" w:hAnsi="宋体" w:cs="宋体"/>
          <w:b/>
          <w:bCs/>
          <w:sz w:val="28"/>
          <w:szCs w:val="28"/>
        </w:rPr>
      </w:pPr>
      <w:r>
        <w:rPr>
          <w:rFonts w:ascii="宋体" w:hAnsi="宋体" w:cs="宋体" w:hint="eastAsia"/>
          <w:b/>
          <w:sz w:val="28"/>
          <w:szCs w:val="28"/>
        </w:rPr>
        <w:t>邮箱号码：</w:t>
      </w:r>
      <w:r>
        <w:rPr>
          <w:rFonts w:ascii="宋体" w:hAnsi="宋体" w:cs="宋体" w:hint="eastAsia"/>
          <w:b/>
          <w:bCs/>
          <w:sz w:val="28"/>
          <w:szCs w:val="28"/>
          <w:u w:val="single"/>
        </w:rPr>
        <w:t xml:space="preserve">                 </w:t>
      </w:r>
    </w:p>
    <w:p w:rsidR="007545B7" w:rsidRDefault="007545B7">
      <w:pPr>
        <w:pStyle w:val="GW-"/>
        <w:spacing w:beforeLines="100" w:before="240" w:afterLines="50" w:after="120"/>
        <w:ind w:firstLineChars="255" w:firstLine="922"/>
        <w:rPr>
          <w:rFonts w:ascii="宋体" w:eastAsia="宋体" w:hAnsi="宋体" w:cs="宋体"/>
          <w:b/>
          <w:bCs/>
          <w:sz w:val="36"/>
          <w:szCs w:val="36"/>
        </w:rPr>
      </w:pPr>
    </w:p>
    <w:p w:rsidR="007545B7" w:rsidRDefault="007545B7">
      <w:pPr>
        <w:pStyle w:val="GW-"/>
        <w:spacing w:beforeLines="100" w:before="240" w:afterLines="50" w:after="120"/>
        <w:ind w:firstLineChars="255" w:firstLine="922"/>
        <w:rPr>
          <w:rFonts w:ascii="宋体" w:eastAsia="宋体" w:hAnsi="宋体" w:cs="宋体"/>
          <w:b/>
          <w:bCs/>
          <w:sz w:val="36"/>
          <w:szCs w:val="36"/>
        </w:rPr>
      </w:pPr>
    </w:p>
    <w:p w:rsidR="007545B7" w:rsidRDefault="00283903">
      <w:pPr>
        <w:pStyle w:val="GW-"/>
        <w:spacing w:beforeLines="100" w:before="240" w:afterLines="50" w:after="120"/>
        <w:ind w:firstLineChars="255" w:firstLine="922"/>
        <w:rPr>
          <w:rFonts w:ascii="宋体" w:eastAsia="宋体" w:hAnsi="宋体" w:cs="宋体"/>
          <w:b/>
          <w:bCs/>
          <w:sz w:val="32"/>
          <w:szCs w:val="32"/>
        </w:rPr>
      </w:pPr>
      <w:r>
        <w:rPr>
          <w:rFonts w:ascii="宋体" w:eastAsia="宋体" w:hAnsi="宋体" w:cs="宋体" w:hint="eastAsia"/>
          <w:b/>
          <w:bCs/>
          <w:sz w:val="36"/>
          <w:szCs w:val="36"/>
        </w:rPr>
        <w:t>供应商全称：</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（盖章）</w:t>
      </w:r>
    </w:p>
    <w:p w:rsidR="007545B7" w:rsidRDefault="00283903">
      <w:pPr>
        <w:pStyle w:val="GW-"/>
        <w:spacing w:beforeLines="100" w:before="240" w:afterLines="50" w:after="120"/>
        <w:ind w:left="680" w:firstLineChars="0" w:firstLine="0"/>
        <w:jc w:val="center"/>
        <w:rPr>
          <w:rFonts w:ascii="宋体" w:eastAsia="宋体" w:hAnsi="宋体" w:cs="宋体"/>
          <w:b/>
          <w:bCs/>
          <w:sz w:val="32"/>
          <w:szCs w:val="32"/>
        </w:rPr>
      </w:pPr>
      <w:r>
        <w:rPr>
          <w:rFonts w:ascii="宋体" w:eastAsia="宋体" w:hAnsi="宋体" w:cs="宋体" w:hint="eastAsia"/>
          <w:b/>
          <w:bCs/>
          <w:sz w:val="32"/>
          <w:szCs w:val="32"/>
        </w:rPr>
        <w:t>二〇二三年</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月</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日</w:t>
      </w:r>
    </w:p>
    <w:p w:rsidR="007545B7" w:rsidRDefault="007545B7"/>
    <w:p w:rsidR="007545B7" w:rsidRDefault="007545B7">
      <w:pPr>
        <w:spacing w:line="284" w:lineRule="auto"/>
      </w:pPr>
    </w:p>
    <w:p w:rsidR="007545B7" w:rsidRDefault="007545B7">
      <w:pPr>
        <w:spacing w:before="140" w:line="271" w:lineRule="auto"/>
        <w:ind w:left="2723" w:right="1060" w:hanging="1532"/>
        <w:jc w:val="center"/>
        <w:rPr>
          <w:rFonts w:ascii="黑体" w:eastAsia="黑体" w:hAnsi="黑体" w:cs="黑体"/>
          <w:spacing w:val="8"/>
          <w:sz w:val="43"/>
          <w:szCs w:val="43"/>
        </w:rPr>
      </w:pPr>
    </w:p>
    <w:p w:rsidR="007545B7" w:rsidRDefault="007545B7">
      <w:pPr>
        <w:spacing w:before="140" w:line="271" w:lineRule="auto"/>
        <w:ind w:left="2723" w:right="1060" w:hanging="1532"/>
        <w:jc w:val="center"/>
        <w:rPr>
          <w:rFonts w:ascii="黑体" w:eastAsia="黑体" w:hAnsi="黑体" w:cs="黑体"/>
          <w:spacing w:val="8"/>
          <w:sz w:val="43"/>
          <w:szCs w:val="43"/>
        </w:rPr>
      </w:pPr>
    </w:p>
    <w:p w:rsidR="007545B7" w:rsidRDefault="007545B7">
      <w:pPr>
        <w:spacing w:before="140" w:line="271" w:lineRule="auto"/>
        <w:ind w:left="2723" w:right="1060" w:hanging="1532"/>
        <w:jc w:val="center"/>
        <w:rPr>
          <w:rFonts w:ascii="黑体" w:eastAsia="黑体" w:hAnsi="黑体" w:cs="黑体"/>
          <w:spacing w:val="8"/>
          <w:sz w:val="43"/>
          <w:szCs w:val="43"/>
        </w:rPr>
      </w:pPr>
    </w:p>
    <w:p w:rsidR="007545B7" w:rsidRDefault="00283903">
      <w:pPr>
        <w:spacing w:before="140" w:line="271" w:lineRule="auto"/>
        <w:ind w:left="2723" w:right="1060" w:hanging="1532"/>
        <w:jc w:val="center"/>
        <w:rPr>
          <w:rFonts w:ascii="宋体" w:eastAsia="宋体" w:hAnsi="宋体" w:cs="宋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院报价单</w:t>
      </w:r>
    </w:p>
    <w:p w:rsidR="007545B7" w:rsidRDefault="007545B7"/>
    <w:p w:rsidR="007545B7" w:rsidRDefault="007545B7"/>
    <w:p w:rsidR="007545B7" w:rsidRDefault="007545B7">
      <w:pPr>
        <w:spacing w:line="204" w:lineRule="exact"/>
      </w:pPr>
    </w:p>
    <w:tbl>
      <w:tblPr>
        <w:tblStyle w:val="TableNormal"/>
        <w:tblW w:w="92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84"/>
      </w:tblGrid>
      <w:tr w:rsidR="007545B7">
        <w:trPr>
          <w:trHeight w:val="848"/>
        </w:trPr>
        <w:tc>
          <w:tcPr>
            <w:tcW w:w="9284" w:type="dxa"/>
          </w:tcPr>
          <w:p w:rsidR="007545B7" w:rsidRDefault="00283903">
            <w:pPr>
              <w:spacing w:before="331" w:line="226" w:lineRule="auto"/>
              <w:ind w:left="165"/>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hint="eastAsia"/>
                <w:spacing w:val="1"/>
                <w:sz w:val="31"/>
                <w:szCs w:val="31"/>
              </w:rPr>
              <w:t>供应商</w:t>
            </w:r>
            <w:r>
              <w:rPr>
                <w:rFonts w:ascii="仿宋" w:eastAsia="仿宋" w:hAnsi="仿宋" w:cs="仿宋"/>
                <w:sz w:val="31"/>
                <w:szCs w:val="31"/>
              </w:rPr>
              <w:t>全称：</w:t>
            </w:r>
          </w:p>
        </w:tc>
      </w:tr>
      <w:tr w:rsidR="007545B7">
        <w:trPr>
          <w:trHeight w:val="855"/>
        </w:trPr>
        <w:tc>
          <w:tcPr>
            <w:tcW w:w="9284" w:type="dxa"/>
          </w:tcPr>
          <w:p w:rsidR="007545B7" w:rsidRDefault="00283903">
            <w:pPr>
              <w:spacing w:before="332" w:line="226"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名称：</w:t>
            </w:r>
          </w:p>
        </w:tc>
      </w:tr>
      <w:tr w:rsidR="007545B7">
        <w:trPr>
          <w:trHeight w:val="839"/>
        </w:trPr>
        <w:tc>
          <w:tcPr>
            <w:tcW w:w="9284" w:type="dxa"/>
          </w:tcPr>
          <w:p w:rsidR="007545B7" w:rsidRDefault="00283903">
            <w:pPr>
              <w:spacing w:before="326" w:line="228"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规格：</w:t>
            </w:r>
          </w:p>
        </w:tc>
      </w:tr>
      <w:tr w:rsidR="007545B7">
        <w:trPr>
          <w:trHeight w:val="993"/>
        </w:trPr>
        <w:tc>
          <w:tcPr>
            <w:tcW w:w="9284" w:type="dxa"/>
          </w:tcPr>
          <w:p w:rsidR="007545B7" w:rsidRDefault="007545B7">
            <w:pPr>
              <w:spacing w:line="301" w:lineRule="auto"/>
            </w:pPr>
          </w:p>
          <w:p w:rsidR="007545B7" w:rsidRDefault="00283903">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w:t>
            </w:r>
            <w:r>
              <w:rPr>
                <w:rFonts w:ascii="仿宋" w:eastAsia="仿宋" w:hAnsi="仿宋" w:cs="仿宋"/>
                <w:spacing w:val="6"/>
                <w:sz w:val="31"/>
                <w:szCs w:val="31"/>
              </w:rPr>
              <w:t xml:space="preserve"> (</w:t>
            </w:r>
            <w:r>
              <w:rPr>
                <w:rFonts w:ascii="仿宋" w:eastAsia="仿宋" w:hAnsi="仿宋" w:cs="仿宋" w:hint="eastAsia"/>
                <w:spacing w:val="6"/>
                <w:sz w:val="31"/>
                <w:szCs w:val="31"/>
              </w:rPr>
              <w:t>总价</w:t>
            </w:r>
            <w:r>
              <w:rPr>
                <w:rFonts w:ascii="仿宋" w:eastAsia="仿宋" w:hAnsi="仿宋" w:cs="仿宋"/>
                <w:spacing w:val="6"/>
                <w:sz w:val="31"/>
                <w:szCs w:val="31"/>
              </w:rPr>
              <w:t xml:space="preserve">) </w:t>
            </w:r>
            <w:r>
              <w:rPr>
                <w:rFonts w:ascii="仿宋" w:eastAsia="仿宋" w:hAnsi="仿宋" w:cs="仿宋"/>
                <w:spacing w:val="6"/>
                <w:sz w:val="31"/>
                <w:szCs w:val="31"/>
              </w:rPr>
              <w:t>大写</w:t>
            </w:r>
            <w:r>
              <w:rPr>
                <w:rFonts w:ascii="仿宋" w:eastAsia="仿宋" w:hAnsi="仿宋" w:cs="仿宋"/>
                <w:spacing w:val="6"/>
                <w:sz w:val="31"/>
                <w:szCs w:val="31"/>
              </w:rPr>
              <w:t xml:space="preserve"> </w:t>
            </w:r>
            <w:r>
              <w:rPr>
                <w:rFonts w:ascii="仿宋" w:eastAsia="仿宋" w:hAnsi="仿宋" w:cs="仿宋"/>
                <w:spacing w:val="6"/>
                <w:sz w:val="31"/>
                <w:szCs w:val="31"/>
              </w:rPr>
              <w:t>：</w:t>
            </w:r>
          </w:p>
        </w:tc>
      </w:tr>
      <w:tr w:rsidR="007545B7">
        <w:trPr>
          <w:trHeight w:val="1124"/>
        </w:trPr>
        <w:tc>
          <w:tcPr>
            <w:tcW w:w="9284" w:type="dxa"/>
          </w:tcPr>
          <w:p w:rsidR="007545B7" w:rsidRDefault="007545B7">
            <w:pPr>
              <w:spacing w:line="366" w:lineRule="auto"/>
            </w:pPr>
          </w:p>
          <w:p w:rsidR="007545B7" w:rsidRDefault="00283903">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w:t>
            </w:r>
            <w:r>
              <w:rPr>
                <w:rFonts w:ascii="仿宋" w:eastAsia="仿宋" w:hAnsi="仿宋" w:cs="仿宋"/>
                <w:spacing w:val="6"/>
                <w:sz w:val="31"/>
                <w:szCs w:val="31"/>
              </w:rPr>
              <w:t xml:space="preserve"> (</w:t>
            </w:r>
            <w:r>
              <w:rPr>
                <w:rFonts w:ascii="仿宋" w:eastAsia="仿宋" w:hAnsi="仿宋" w:cs="仿宋" w:hint="eastAsia"/>
                <w:spacing w:val="6"/>
                <w:sz w:val="31"/>
                <w:szCs w:val="31"/>
              </w:rPr>
              <w:t>总价</w:t>
            </w:r>
            <w:r>
              <w:rPr>
                <w:rFonts w:ascii="仿宋" w:eastAsia="仿宋" w:hAnsi="仿宋" w:cs="仿宋"/>
                <w:spacing w:val="6"/>
                <w:sz w:val="31"/>
                <w:szCs w:val="31"/>
              </w:rPr>
              <w:t xml:space="preserve">) </w:t>
            </w:r>
            <w:r>
              <w:rPr>
                <w:rFonts w:ascii="仿宋" w:eastAsia="仿宋" w:hAnsi="仿宋" w:cs="仿宋"/>
                <w:spacing w:val="6"/>
                <w:sz w:val="31"/>
                <w:szCs w:val="31"/>
              </w:rPr>
              <w:t>小写：</w:t>
            </w:r>
          </w:p>
        </w:tc>
      </w:tr>
    </w:tbl>
    <w:p w:rsidR="007545B7" w:rsidRDefault="007545B7">
      <w:pPr>
        <w:spacing w:line="257" w:lineRule="auto"/>
      </w:pPr>
    </w:p>
    <w:p w:rsidR="007545B7" w:rsidRDefault="007545B7">
      <w:pPr>
        <w:spacing w:line="257" w:lineRule="auto"/>
      </w:pPr>
    </w:p>
    <w:p w:rsidR="007545B7" w:rsidRDefault="007545B7">
      <w:pPr>
        <w:spacing w:line="257" w:lineRule="auto"/>
      </w:pPr>
    </w:p>
    <w:p w:rsidR="007545B7" w:rsidRDefault="007545B7">
      <w:pPr>
        <w:spacing w:line="257" w:lineRule="auto"/>
      </w:pPr>
    </w:p>
    <w:p w:rsidR="007545B7" w:rsidRDefault="007545B7">
      <w:pPr>
        <w:spacing w:line="257" w:lineRule="auto"/>
      </w:pPr>
    </w:p>
    <w:p w:rsidR="007545B7" w:rsidRDefault="007545B7">
      <w:pPr>
        <w:spacing w:line="257" w:lineRule="auto"/>
      </w:pPr>
    </w:p>
    <w:p w:rsidR="007545B7" w:rsidRDefault="007545B7">
      <w:pPr>
        <w:spacing w:line="257" w:lineRule="auto"/>
      </w:pPr>
    </w:p>
    <w:p w:rsidR="007545B7" w:rsidRDefault="007545B7">
      <w:pPr>
        <w:spacing w:line="258" w:lineRule="auto"/>
      </w:pPr>
    </w:p>
    <w:p w:rsidR="007545B7" w:rsidRDefault="007545B7">
      <w:pPr>
        <w:spacing w:line="258" w:lineRule="auto"/>
      </w:pPr>
    </w:p>
    <w:p w:rsidR="007545B7" w:rsidRDefault="007545B7">
      <w:pPr>
        <w:spacing w:line="258" w:lineRule="auto"/>
      </w:pPr>
    </w:p>
    <w:p w:rsidR="007545B7" w:rsidRDefault="007545B7">
      <w:pPr>
        <w:spacing w:line="258" w:lineRule="auto"/>
      </w:pPr>
    </w:p>
    <w:p w:rsidR="007545B7" w:rsidRDefault="007545B7">
      <w:pPr>
        <w:spacing w:line="258" w:lineRule="auto"/>
      </w:pPr>
    </w:p>
    <w:p w:rsidR="007545B7" w:rsidRDefault="00283903">
      <w:pPr>
        <w:spacing w:before="100" w:line="226" w:lineRule="auto"/>
        <w:ind w:left="1077"/>
        <w:rPr>
          <w:rFonts w:ascii="仿宋" w:eastAsia="仿宋" w:hAnsi="仿宋" w:cs="仿宋"/>
          <w:sz w:val="31"/>
          <w:szCs w:val="31"/>
        </w:rPr>
      </w:pPr>
      <w:r>
        <w:rPr>
          <w:rFonts w:ascii="仿宋" w:eastAsia="仿宋" w:hAnsi="仿宋" w:cs="仿宋"/>
          <w:spacing w:val="-6"/>
          <w:sz w:val="31"/>
          <w:szCs w:val="31"/>
        </w:rPr>
        <w:t>比选单</w:t>
      </w:r>
      <w:r>
        <w:rPr>
          <w:rFonts w:ascii="仿宋" w:eastAsia="仿宋" w:hAnsi="仿宋" w:cs="仿宋"/>
          <w:spacing w:val="-5"/>
          <w:sz w:val="31"/>
          <w:szCs w:val="31"/>
        </w:rPr>
        <w:t>位</w:t>
      </w:r>
      <w:r>
        <w:rPr>
          <w:rFonts w:ascii="仿宋" w:eastAsia="仿宋" w:hAnsi="仿宋" w:cs="仿宋"/>
          <w:spacing w:val="-3"/>
          <w:sz w:val="31"/>
          <w:szCs w:val="31"/>
        </w:rPr>
        <w:t>：</w:t>
      </w:r>
      <w:r>
        <w:rPr>
          <w:rFonts w:ascii="仿宋" w:eastAsia="仿宋" w:hAnsi="仿宋" w:cs="仿宋"/>
          <w:spacing w:val="-3"/>
          <w:sz w:val="31"/>
          <w:szCs w:val="31"/>
          <w:u w:val="single"/>
        </w:rPr>
        <w:t xml:space="preserve">                                 </w:t>
      </w:r>
      <w:r>
        <w:rPr>
          <w:rFonts w:ascii="仿宋" w:eastAsia="仿宋" w:hAnsi="仿宋" w:cs="仿宋"/>
          <w:spacing w:val="-3"/>
          <w:sz w:val="31"/>
          <w:szCs w:val="31"/>
        </w:rPr>
        <w:t>(</w:t>
      </w:r>
      <w:r>
        <w:rPr>
          <w:rFonts w:ascii="仿宋" w:eastAsia="仿宋" w:hAnsi="仿宋" w:cs="仿宋"/>
          <w:spacing w:val="-3"/>
          <w:sz w:val="31"/>
          <w:szCs w:val="31"/>
        </w:rPr>
        <w:t>公章</w:t>
      </w:r>
      <w:r>
        <w:rPr>
          <w:rFonts w:ascii="仿宋" w:eastAsia="仿宋" w:hAnsi="仿宋" w:cs="仿宋"/>
          <w:spacing w:val="-3"/>
          <w:sz w:val="31"/>
          <w:szCs w:val="31"/>
        </w:rPr>
        <w:t>)</w:t>
      </w:r>
    </w:p>
    <w:p w:rsidR="007545B7" w:rsidRDefault="007545B7">
      <w:pPr>
        <w:spacing w:line="357" w:lineRule="auto"/>
      </w:pPr>
    </w:p>
    <w:p w:rsidR="007545B7" w:rsidRDefault="007545B7">
      <w:pPr>
        <w:spacing w:line="357" w:lineRule="auto"/>
      </w:pPr>
    </w:p>
    <w:p w:rsidR="007545B7" w:rsidRDefault="00283903">
      <w:pPr>
        <w:spacing w:before="101" w:line="366" w:lineRule="auto"/>
        <w:ind w:left="6166" w:right="469" w:hanging="5115"/>
        <w:rPr>
          <w:rFonts w:ascii="仿宋" w:eastAsia="仿宋" w:hAnsi="仿宋" w:cs="仿宋"/>
          <w:sz w:val="31"/>
          <w:szCs w:val="31"/>
        </w:rPr>
      </w:pPr>
      <w:r>
        <w:rPr>
          <w:rFonts w:ascii="仿宋" w:eastAsia="仿宋" w:hAnsi="仿宋" w:cs="仿宋"/>
          <w:spacing w:val="1"/>
          <w:sz w:val="31"/>
          <w:szCs w:val="31"/>
        </w:rPr>
        <w:t>法定代表人或授权代表：</w:t>
      </w:r>
      <w:r>
        <w:rPr>
          <w:rFonts w:ascii="仿宋" w:eastAsia="仿宋" w:hAnsi="仿宋" w:cs="仿宋"/>
          <w:spacing w:val="1"/>
          <w:sz w:val="31"/>
          <w:szCs w:val="31"/>
          <w:u w:val="single"/>
        </w:rPr>
        <w:t xml:space="preserve">        </w:t>
      </w:r>
      <w:r>
        <w:rPr>
          <w:rFonts w:ascii="仿宋" w:eastAsia="仿宋" w:hAnsi="仿宋" w:cs="仿宋"/>
          <w:sz w:val="31"/>
          <w:szCs w:val="31"/>
          <w:u w:val="single"/>
        </w:rPr>
        <w:t xml:space="preserve">             </w:t>
      </w:r>
      <w:r>
        <w:rPr>
          <w:rFonts w:ascii="仿宋" w:eastAsia="仿宋" w:hAnsi="仿宋" w:cs="仿宋"/>
          <w:sz w:val="31"/>
          <w:szCs w:val="31"/>
        </w:rPr>
        <w:t>(</w:t>
      </w:r>
      <w:r>
        <w:rPr>
          <w:rFonts w:ascii="仿宋" w:eastAsia="仿宋" w:hAnsi="仿宋" w:cs="仿宋"/>
          <w:sz w:val="31"/>
          <w:szCs w:val="31"/>
        </w:rPr>
        <w:t>签名</w:t>
      </w:r>
      <w:r>
        <w:rPr>
          <w:rFonts w:ascii="仿宋" w:eastAsia="仿宋" w:hAnsi="仿宋" w:cs="仿宋"/>
          <w:sz w:val="31"/>
          <w:szCs w:val="31"/>
        </w:rPr>
        <w:t xml:space="preserve">) </w:t>
      </w:r>
      <w:r>
        <w:rPr>
          <w:rFonts w:ascii="仿宋" w:eastAsia="仿宋" w:hAnsi="仿宋" w:cs="仿宋"/>
          <w:spacing w:val="16"/>
          <w:sz w:val="31"/>
          <w:szCs w:val="31"/>
        </w:rPr>
        <w:t>年</w:t>
      </w:r>
      <w:r>
        <w:rPr>
          <w:rFonts w:ascii="仿宋" w:eastAsia="仿宋" w:hAnsi="仿宋" w:cs="仿宋"/>
          <w:spacing w:val="10"/>
          <w:sz w:val="31"/>
          <w:szCs w:val="31"/>
        </w:rPr>
        <w:t xml:space="preserve">    </w:t>
      </w:r>
      <w:r>
        <w:rPr>
          <w:rFonts w:ascii="仿宋" w:eastAsia="仿宋" w:hAnsi="仿宋" w:cs="仿宋"/>
          <w:spacing w:val="10"/>
          <w:sz w:val="31"/>
          <w:szCs w:val="31"/>
        </w:rPr>
        <w:t>月</w:t>
      </w:r>
      <w:r>
        <w:rPr>
          <w:rFonts w:ascii="仿宋" w:eastAsia="仿宋" w:hAnsi="仿宋" w:cs="仿宋"/>
          <w:spacing w:val="10"/>
          <w:sz w:val="31"/>
          <w:szCs w:val="31"/>
        </w:rPr>
        <w:t xml:space="preserve">     </w:t>
      </w:r>
      <w:r>
        <w:rPr>
          <w:rFonts w:ascii="仿宋" w:eastAsia="仿宋" w:hAnsi="仿宋" w:cs="仿宋"/>
          <w:spacing w:val="10"/>
          <w:sz w:val="31"/>
          <w:szCs w:val="31"/>
        </w:rPr>
        <w:t>日</w:t>
      </w:r>
    </w:p>
    <w:p w:rsidR="007545B7" w:rsidRDefault="007545B7">
      <w:pPr>
        <w:sectPr w:rsidR="007545B7">
          <w:pgSz w:w="11906" w:h="16839"/>
          <w:pgMar w:top="1431" w:right="1356" w:bottom="0" w:left="1260" w:header="0" w:footer="0" w:gutter="0"/>
          <w:cols w:space="720"/>
        </w:sectPr>
      </w:pPr>
    </w:p>
    <w:p w:rsidR="007545B7" w:rsidRDefault="007545B7">
      <w:pPr>
        <w:pStyle w:val="2"/>
      </w:pPr>
    </w:p>
    <w:p w:rsidR="007545B7" w:rsidRDefault="007545B7">
      <w:pPr>
        <w:spacing w:line="285" w:lineRule="auto"/>
      </w:pPr>
    </w:p>
    <w:p w:rsidR="007545B7" w:rsidRDefault="00283903">
      <w:pPr>
        <w:spacing w:before="140" w:line="224" w:lineRule="auto"/>
        <w:ind w:left="2440"/>
        <w:rPr>
          <w:rFonts w:ascii="宋体" w:eastAsia="宋体" w:hAnsi="宋体" w:cs="宋体"/>
          <w:sz w:val="43"/>
          <w:szCs w:val="43"/>
        </w:rPr>
      </w:pPr>
      <w:r>
        <w:rPr>
          <w:rFonts w:ascii="宋体" w:eastAsia="宋体" w:hAnsi="宋体" w:cs="宋体"/>
          <w:spacing w:val="10"/>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定代表人身份证明</w:t>
      </w:r>
    </w:p>
    <w:p w:rsidR="007545B7" w:rsidRDefault="007545B7">
      <w:pPr>
        <w:spacing w:line="338" w:lineRule="auto"/>
      </w:pPr>
    </w:p>
    <w:p w:rsidR="007545B7" w:rsidRDefault="007545B7">
      <w:pPr>
        <w:spacing w:line="339" w:lineRule="auto"/>
      </w:pPr>
    </w:p>
    <w:p w:rsidR="007545B7" w:rsidRDefault="00283903">
      <w:pPr>
        <w:spacing w:before="100" w:line="357" w:lineRule="auto"/>
        <w:ind w:left="666"/>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sz w:val="31"/>
          <w:szCs w:val="31"/>
        </w:rPr>
        <w:t>单位名称：</w:t>
      </w:r>
      <w:r>
        <w:rPr>
          <w:rFonts w:ascii="仿宋" w:eastAsia="仿宋" w:hAnsi="仿宋" w:cs="仿宋"/>
          <w:sz w:val="31"/>
          <w:szCs w:val="31"/>
          <w:u w:val="single"/>
        </w:rPr>
        <w:t xml:space="preserve">                   </w:t>
      </w:r>
    </w:p>
    <w:p w:rsidR="007545B7" w:rsidRDefault="00283903">
      <w:pPr>
        <w:spacing w:before="1" w:line="225" w:lineRule="auto"/>
        <w:ind w:left="636"/>
        <w:rPr>
          <w:rFonts w:ascii="仿宋" w:eastAsia="仿宋" w:hAnsi="仿宋" w:cs="仿宋"/>
          <w:sz w:val="31"/>
          <w:szCs w:val="31"/>
        </w:rPr>
      </w:pPr>
      <w:r>
        <w:rPr>
          <w:rFonts w:ascii="仿宋" w:eastAsia="仿宋" w:hAnsi="仿宋" w:cs="仿宋"/>
          <w:spacing w:val="3"/>
          <w:sz w:val="31"/>
          <w:szCs w:val="31"/>
        </w:rPr>
        <w:t>单</w:t>
      </w:r>
      <w:r>
        <w:rPr>
          <w:rFonts w:ascii="仿宋" w:eastAsia="仿宋" w:hAnsi="仿宋" w:cs="仿宋"/>
          <w:spacing w:val="2"/>
          <w:sz w:val="31"/>
          <w:szCs w:val="31"/>
        </w:rPr>
        <w:t>位性质：</w:t>
      </w:r>
      <w:r>
        <w:rPr>
          <w:rFonts w:ascii="仿宋" w:eastAsia="仿宋" w:hAnsi="仿宋" w:cs="仿宋"/>
          <w:sz w:val="31"/>
          <w:szCs w:val="31"/>
          <w:u w:val="single"/>
        </w:rPr>
        <w:t xml:space="preserve">                       </w:t>
      </w:r>
    </w:p>
    <w:p w:rsidR="007545B7" w:rsidRDefault="00283903">
      <w:pPr>
        <w:spacing w:before="221" w:line="237" w:lineRule="auto"/>
        <w:ind w:left="631"/>
        <w:rPr>
          <w:rFonts w:ascii="仿宋" w:eastAsia="仿宋" w:hAnsi="仿宋" w:cs="仿宋"/>
          <w:sz w:val="31"/>
          <w:szCs w:val="31"/>
        </w:rPr>
      </w:pPr>
      <w:r>
        <w:rPr>
          <w:rFonts w:ascii="仿宋" w:eastAsia="仿宋" w:hAnsi="仿宋" w:cs="仿宋"/>
          <w:spacing w:val="-2"/>
          <w:sz w:val="31"/>
          <w:szCs w:val="31"/>
        </w:rPr>
        <w:t>地址</w:t>
      </w:r>
      <w:r>
        <w:rPr>
          <w:rFonts w:ascii="仿宋" w:eastAsia="仿宋" w:hAnsi="仿宋" w:cs="仿宋"/>
          <w:spacing w:val="-1"/>
          <w:sz w:val="31"/>
          <w:szCs w:val="31"/>
        </w:rPr>
        <w:t>：</w:t>
      </w:r>
      <w:r>
        <w:rPr>
          <w:rFonts w:ascii="仿宋" w:eastAsia="仿宋" w:hAnsi="仿宋" w:cs="仿宋"/>
          <w:sz w:val="31"/>
          <w:szCs w:val="31"/>
          <w:u w:val="single"/>
        </w:rPr>
        <w:t xml:space="preserve">                          </w:t>
      </w:r>
    </w:p>
    <w:p w:rsidR="007545B7" w:rsidRDefault="00283903">
      <w:pPr>
        <w:spacing w:before="202" w:line="357" w:lineRule="auto"/>
        <w:ind w:left="635"/>
        <w:rPr>
          <w:rFonts w:ascii="仿宋" w:eastAsia="仿宋" w:hAnsi="仿宋" w:cs="仿宋"/>
          <w:sz w:val="31"/>
          <w:szCs w:val="31"/>
        </w:rPr>
      </w:pPr>
      <w:r>
        <w:rPr>
          <w:rFonts w:ascii="仿宋" w:eastAsia="仿宋" w:hAnsi="仿宋" w:cs="仿宋"/>
          <w:spacing w:val="6"/>
          <w:sz w:val="31"/>
          <w:szCs w:val="31"/>
        </w:rPr>
        <w:t>成</w:t>
      </w:r>
      <w:r>
        <w:rPr>
          <w:rFonts w:ascii="仿宋" w:eastAsia="仿宋" w:hAnsi="仿宋" w:cs="仿宋"/>
          <w:spacing w:val="4"/>
          <w:sz w:val="31"/>
          <w:szCs w:val="31"/>
        </w:rPr>
        <w:t>立时间：</w:t>
      </w:r>
      <w:r>
        <w:rPr>
          <w:rFonts w:ascii="仿宋" w:eastAsia="仿宋" w:hAnsi="仿宋" w:cs="仿宋"/>
          <w:spacing w:val="4"/>
          <w:sz w:val="31"/>
          <w:szCs w:val="31"/>
          <w:u w:val="single"/>
        </w:rPr>
        <w:t xml:space="preserve">    </w:t>
      </w:r>
      <w:r>
        <w:rPr>
          <w:rFonts w:ascii="仿宋" w:eastAsia="仿宋" w:hAnsi="仿宋" w:cs="仿宋"/>
          <w:spacing w:val="4"/>
          <w:sz w:val="31"/>
          <w:szCs w:val="31"/>
        </w:rPr>
        <w:t>年</w:t>
      </w:r>
      <w:r>
        <w:rPr>
          <w:rFonts w:ascii="仿宋" w:eastAsia="仿宋" w:hAnsi="仿宋" w:cs="仿宋"/>
          <w:spacing w:val="4"/>
          <w:sz w:val="31"/>
          <w:szCs w:val="31"/>
          <w:u w:val="single"/>
        </w:rPr>
        <w:t xml:space="preserve">       </w:t>
      </w:r>
      <w:r>
        <w:rPr>
          <w:rFonts w:ascii="仿宋" w:eastAsia="仿宋" w:hAnsi="仿宋" w:cs="仿宋"/>
          <w:spacing w:val="4"/>
          <w:sz w:val="31"/>
          <w:szCs w:val="31"/>
        </w:rPr>
        <w:t>月</w:t>
      </w:r>
      <w:r>
        <w:rPr>
          <w:rFonts w:ascii="仿宋" w:eastAsia="仿宋" w:hAnsi="仿宋" w:cs="仿宋"/>
          <w:spacing w:val="4"/>
          <w:sz w:val="31"/>
          <w:szCs w:val="31"/>
          <w:u w:val="single"/>
        </w:rPr>
        <w:t xml:space="preserve">           </w:t>
      </w:r>
      <w:r>
        <w:rPr>
          <w:rFonts w:ascii="仿宋" w:eastAsia="仿宋" w:hAnsi="仿宋" w:cs="仿宋"/>
          <w:spacing w:val="4"/>
          <w:sz w:val="31"/>
          <w:szCs w:val="31"/>
        </w:rPr>
        <w:t>日</w:t>
      </w:r>
    </w:p>
    <w:p w:rsidR="007545B7" w:rsidRDefault="00283903">
      <w:pPr>
        <w:spacing w:before="1" w:line="227" w:lineRule="auto"/>
        <w:ind w:left="630"/>
        <w:rPr>
          <w:rFonts w:ascii="仿宋" w:eastAsia="仿宋" w:hAnsi="仿宋" w:cs="仿宋"/>
          <w:sz w:val="31"/>
          <w:szCs w:val="31"/>
        </w:rPr>
      </w:pPr>
      <w:r>
        <w:rPr>
          <w:rFonts w:ascii="仿宋" w:eastAsia="仿宋" w:hAnsi="仿宋" w:cs="仿宋"/>
          <w:spacing w:val="5"/>
          <w:sz w:val="31"/>
          <w:szCs w:val="31"/>
        </w:rPr>
        <w:t>经</w:t>
      </w:r>
      <w:r>
        <w:rPr>
          <w:rFonts w:ascii="仿宋" w:eastAsia="仿宋" w:hAnsi="仿宋" w:cs="仿宋"/>
          <w:spacing w:val="3"/>
          <w:sz w:val="31"/>
          <w:szCs w:val="31"/>
        </w:rPr>
        <w:t>营期限：</w:t>
      </w:r>
      <w:r>
        <w:rPr>
          <w:rFonts w:ascii="仿宋" w:eastAsia="仿宋" w:hAnsi="仿宋" w:cs="仿宋"/>
          <w:sz w:val="31"/>
          <w:szCs w:val="31"/>
          <w:u w:val="single"/>
        </w:rPr>
        <w:t xml:space="preserve">                      </w:t>
      </w:r>
    </w:p>
    <w:p w:rsidR="007545B7" w:rsidRDefault="00283903">
      <w:pPr>
        <w:spacing w:before="216" w:line="229" w:lineRule="auto"/>
        <w:ind w:left="630"/>
        <w:rPr>
          <w:rFonts w:ascii="仿宋" w:eastAsia="仿宋" w:hAnsi="仿宋" w:cs="仿宋"/>
          <w:sz w:val="31"/>
          <w:szCs w:val="31"/>
        </w:rPr>
      </w:pPr>
      <w:r>
        <w:rPr>
          <w:rFonts w:ascii="仿宋" w:eastAsia="仿宋" w:hAnsi="仿宋" w:cs="仿宋"/>
          <w:spacing w:val="-18"/>
          <w:sz w:val="31"/>
          <w:szCs w:val="31"/>
        </w:rPr>
        <w:t>姓</w:t>
      </w:r>
      <w:r>
        <w:rPr>
          <w:rFonts w:ascii="仿宋" w:eastAsia="仿宋" w:hAnsi="仿宋" w:cs="仿宋"/>
          <w:spacing w:val="-14"/>
          <w:sz w:val="31"/>
          <w:szCs w:val="31"/>
        </w:rPr>
        <w:t>名：</w:t>
      </w:r>
      <w:r>
        <w:rPr>
          <w:rFonts w:ascii="仿宋" w:eastAsia="仿宋" w:hAnsi="仿宋" w:cs="仿宋"/>
          <w:spacing w:val="-14"/>
          <w:sz w:val="31"/>
          <w:szCs w:val="31"/>
          <w:u w:val="single"/>
        </w:rPr>
        <w:t xml:space="preserve">         </w:t>
      </w:r>
      <w:r>
        <w:rPr>
          <w:rFonts w:ascii="仿宋" w:eastAsia="仿宋" w:hAnsi="仿宋" w:cs="仿宋"/>
          <w:spacing w:val="-14"/>
          <w:sz w:val="31"/>
          <w:szCs w:val="31"/>
        </w:rPr>
        <w:t>职务：</w:t>
      </w:r>
      <w:r>
        <w:rPr>
          <w:rFonts w:ascii="仿宋" w:eastAsia="仿宋" w:hAnsi="仿宋" w:cs="仿宋"/>
          <w:sz w:val="31"/>
          <w:szCs w:val="31"/>
          <w:u w:val="single"/>
        </w:rPr>
        <w:t xml:space="preserve">                  </w:t>
      </w:r>
    </w:p>
    <w:p w:rsidR="007545B7" w:rsidRDefault="00283903">
      <w:pPr>
        <w:spacing w:before="216" w:line="229" w:lineRule="auto"/>
        <w:ind w:left="642"/>
        <w:rPr>
          <w:rFonts w:ascii="仿宋" w:eastAsia="仿宋" w:hAnsi="仿宋" w:cs="仿宋"/>
          <w:sz w:val="31"/>
          <w:szCs w:val="31"/>
        </w:rPr>
      </w:pPr>
      <w:r>
        <w:rPr>
          <w:rFonts w:ascii="仿宋" w:eastAsia="仿宋" w:hAnsi="仿宋" w:cs="仿宋"/>
          <w:spacing w:val="1"/>
          <w:sz w:val="31"/>
          <w:szCs w:val="31"/>
        </w:rPr>
        <w:t>系</w:t>
      </w:r>
      <w:r>
        <w:rPr>
          <w:rFonts w:ascii="仿宋" w:eastAsia="仿宋" w:hAnsi="仿宋" w:cs="仿宋"/>
          <w:sz w:val="31"/>
          <w:szCs w:val="31"/>
          <w:u w:val="single"/>
        </w:rPr>
        <w:t xml:space="preserve">               </w:t>
      </w:r>
      <w:r>
        <w:rPr>
          <w:rFonts w:ascii="仿宋" w:eastAsia="仿宋" w:hAnsi="仿宋" w:cs="仿宋"/>
          <w:sz w:val="31"/>
          <w:szCs w:val="31"/>
        </w:rPr>
        <w:t xml:space="preserve"> </w:t>
      </w:r>
      <w:r>
        <w:rPr>
          <w:rFonts w:ascii="仿宋" w:eastAsia="仿宋" w:hAnsi="仿宋" w:cs="仿宋"/>
          <w:sz w:val="31"/>
          <w:szCs w:val="31"/>
        </w:rPr>
        <w:t>的法定代表人。</w:t>
      </w:r>
    </w:p>
    <w:p w:rsidR="007545B7" w:rsidRDefault="007545B7">
      <w:pPr>
        <w:spacing w:line="355" w:lineRule="auto"/>
      </w:pPr>
    </w:p>
    <w:p w:rsidR="007545B7" w:rsidRDefault="007545B7">
      <w:pPr>
        <w:spacing w:line="356" w:lineRule="auto"/>
      </w:pPr>
    </w:p>
    <w:p w:rsidR="007545B7" w:rsidRDefault="00283903">
      <w:pPr>
        <w:spacing w:before="101" w:line="229" w:lineRule="auto"/>
        <w:ind w:left="1270"/>
        <w:rPr>
          <w:rFonts w:ascii="仿宋" w:eastAsia="仿宋" w:hAnsi="仿宋" w:cs="仿宋"/>
          <w:sz w:val="31"/>
          <w:szCs w:val="31"/>
        </w:rPr>
      </w:pPr>
      <w:r>
        <w:rPr>
          <w:rFonts w:ascii="仿宋" w:eastAsia="仿宋" w:hAnsi="仿宋" w:cs="仿宋"/>
          <w:spacing w:val="6"/>
          <w:sz w:val="31"/>
          <w:szCs w:val="31"/>
        </w:rPr>
        <w:t>特</w:t>
      </w:r>
      <w:r>
        <w:rPr>
          <w:rFonts w:ascii="仿宋" w:eastAsia="仿宋" w:hAnsi="仿宋" w:cs="仿宋"/>
          <w:spacing w:val="3"/>
          <w:sz w:val="31"/>
          <w:szCs w:val="31"/>
        </w:rPr>
        <w:t>此证明。</w:t>
      </w:r>
    </w:p>
    <w:p w:rsidR="007545B7" w:rsidRDefault="007545B7">
      <w:pPr>
        <w:spacing w:line="271" w:lineRule="auto"/>
      </w:pPr>
    </w:p>
    <w:p w:rsidR="007545B7" w:rsidRDefault="007545B7">
      <w:pPr>
        <w:spacing w:line="272" w:lineRule="auto"/>
      </w:pPr>
    </w:p>
    <w:p w:rsidR="007545B7" w:rsidRDefault="007545B7">
      <w:pPr>
        <w:spacing w:line="272" w:lineRule="auto"/>
      </w:pPr>
    </w:p>
    <w:p w:rsidR="007545B7" w:rsidRDefault="007545B7">
      <w:pPr>
        <w:spacing w:line="272" w:lineRule="auto"/>
      </w:pPr>
    </w:p>
    <w:p w:rsidR="007545B7" w:rsidRDefault="007545B7">
      <w:pPr>
        <w:spacing w:line="272" w:lineRule="auto"/>
      </w:pPr>
    </w:p>
    <w:p w:rsidR="007545B7" w:rsidRDefault="007545B7">
      <w:pPr>
        <w:spacing w:line="272" w:lineRule="auto"/>
      </w:pPr>
    </w:p>
    <w:p w:rsidR="007545B7" w:rsidRDefault="007545B7">
      <w:pPr>
        <w:spacing w:line="272" w:lineRule="auto"/>
      </w:pPr>
    </w:p>
    <w:p w:rsidR="007545B7" w:rsidRDefault="00283903">
      <w:pPr>
        <w:spacing w:before="101" w:line="226" w:lineRule="auto"/>
        <w:ind w:left="390"/>
        <w:rPr>
          <w:rFonts w:ascii="仿宋" w:eastAsia="仿宋" w:hAnsi="仿宋" w:cs="仿宋"/>
          <w:sz w:val="31"/>
          <w:szCs w:val="31"/>
        </w:rPr>
      </w:pPr>
      <w:r>
        <w:rPr>
          <w:rFonts w:ascii="仿宋" w:eastAsia="仿宋" w:hAnsi="仿宋" w:cs="仿宋"/>
          <w:spacing w:val="-8"/>
          <w:sz w:val="31"/>
          <w:szCs w:val="31"/>
        </w:rPr>
        <w:t>比</w:t>
      </w:r>
      <w:r>
        <w:rPr>
          <w:rFonts w:ascii="仿宋" w:eastAsia="仿宋" w:hAnsi="仿宋" w:cs="仿宋"/>
          <w:spacing w:val="-6"/>
          <w:sz w:val="31"/>
          <w:szCs w:val="31"/>
        </w:rPr>
        <w:t>选</w:t>
      </w:r>
      <w:r>
        <w:rPr>
          <w:rFonts w:ascii="仿宋" w:eastAsia="仿宋" w:hAnsi="仿宋" w:cs="仿宋"/>
          <w:spacing w:val="-4"/>
          <w:sz w:val="31"/>
          <w:szCs w:val="31"/>
        </w:rPr>
        <w:t>单位：</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spacing w:val="-4"/>
          <w:sz w:val="31"/>
          <w:szCs w:val="31"/>
        </w:rPr>
        <w:t>盖单位公章</w:t>
      </w:r>
      <w:r>
        <w:rPr>
          <w:rFonts w:ascii="仿宋" w:eastAsia="仿宋" w:hAnsi="仿宋" w:cs="仿宋"/>
          <w:spacing w:val="-4"/>
          <w:sz w:val="31"/>
          <w:szCs w:val="31"/>
        </w:rPr>
        <w:t>)</w:t>
      </w:r>
    </w:p>
    <w:p w:rsidR="007545B7" w:rsidRDefault="007545B7">
      <w:pPr>
        <w:spacing w:line="262" w:lineRule="auto"/>
      </w:pPr>
    </w:p>
    <w:p w:rsidR="007545B7" w:rsidRDefault="007545B7">
      <w:pPr>
        <w:spacing w:line="262" w:lineRule="auto"/>
      </w:pPr>
    </w:p>
    <w:p w:rsidR="007545B7" w:rsidRDefault="007545B7">
      <w:pPr>
        <w:spacing w:line="262" w:lineRule="auto"/>
      </w:pPr>
    </w:p>
    <w:p w:rsidR="007545B7" w:rsidRDefault="007545B7">
      <w:pPr>
        <w:spacing w:line="262" w:lineRule="auto"/>
      </w:pPr>
    </w:p>
    <w:p w:rsidR="007545B7" w:rsidRDefault="007545B7">
      <w:pPr>
        <w:spacing w:line="262" w:lineRule="auto"/>
      </w:pPr>
    </w:p>
    <w:p w:rsidR="007545B7" w:rsidRDefault="00283903">
      <w:pPr>
        <w:spacing w:before="101" w:line="228" w:lineRule="auto"/>
        <w:ind w:right="256"/>
        <w:jc w:val="right"/>
        <w:rPr>
          <w:rFonts w:ascii="仿宋" w:eastAsia="仿宋" w:hAnsi="仿宋" w:cs="仿宋"/>
          <w:sz w:val="31"/>
          <w:szCs w:val="31"/>
        </w:rPr>
      </w:pPr>
      <w:r>
        <w:rPr>
          <w:rFonts w:ascii="仿宋" w:eastAsia="仿宋" w:hAnsi="仿宋" w:cs="仿宋"/>
          <w:spacing w:val="-1"/>
          <w:sz w:val="31"/>
          <w:szCs w:val="31"/>
        </w:rPr>
        <w:t>年</w:t>
      </w:r>
      <w:r>
        <w:rPr>
          <w:rFonts w:ascii="仿宋" w:eastAsia="仿宋" w:hAnsi="仿宋" w:cs="仿宋"/>
          <w:spacing w:val="-1"/>
          <w:sz w:val="31"/>
          <w:szCs w:val="31"/>
          <w:u w:val="single"/>
        </w:rPr>
        <w:t xml:space="preserve">        </w:t>
      </w:r>
      <w:r>
        <w:rPr>
          <w:rFonts w:ascii="仿宋" w:eastAsia="仿宋" w:hAnsi="仿宋" w:cs="仿宋"/>
          <w:spacing w:val="-1"/>
          <w:sz w:val="31"/>
          <w:szCs w:val="31"/>
        </w:rPr>
        <w:t xml:space="preserve"> </w:t>
      </w:r>
      <w:r>
        <w:rPr>
          <w:rFonts w:ascii="仿宋" w:eastAsia="仿宋" w:hAnsi="仿宋" w:cs="仿宋"/>
          <w:sz w:val="31"/>
          <w:szCs w:val="31"/>
        </w:rPr>
        <w:t>月</w:t>
      </w:r>
      <w:r>
        <w:rPr>
          <w:rFonts w:ascii="仿宋" w:eastAsia="仿宋" w:hAnsi="仿宋" w:cs="仿宋"/>
          <w:sz w:val="31"/>
          <w:szCs w:val="31"/>
          <w:u w:val="single"/>
        </w:rPr>
        <w:t xml:space="preserve">     </w:t>
      </w:r>
      <w:r>
        <w:rPr>
          <w:rFonts w:ascii="仿宋" w:eastAsia="仿宋" w:hAnsi="仿宋" w:cs="仿宋"/>
          <w:sz w:val="31"/>
          <w:szCs w:val="31"/>
        </w:rPr>
        <w:t>日</w:t>
      </w:r>
    </w:p>
    <w:p w:rsidR="007545B7" w:rsidRDefault="007545B7">
      <w:pPr>
        <w:sectPr w:rsidR="007545B7">
          <w:pgSz w:w="11906" w:h="16839"/>
          <w:pgMar w:top="1431" w:right="1785" w:bottom="0" w:left="1785" w:header="0" w:footer="0" w:gutter="0"/>
          <w:cols w:space="720"/>
        </w:sectPr>
      </w:pPr>
    </w:p>
    <w:p w:rsidR="007545B7" w:rsidRDefault="007545B7">
      <w:pPr>
        <w:spacing w:line="249" w:lineRule="auto"/>
      </w:pPr>
    </w:p>
    <w:p w:rsidR="007545B7" w:rsidRDefault="007545B7">
      <w:pPr>
        <w:spacing w:line="249" w:lineRule="auto"/>
      </w:pPr>
    </w:p>
    <w:p w:rsidR="007545B7" w:rsidRDefault="007545B7">
      <w:pPr>
        <w:spacing w:line="250" w:lineRule="auto"/>
      </w:pPr>
    </w:p>
    <w:p w:rsidR="007545B7" w:rsidRDefault="007545B7">
      <w:pPr>
        <w:spacing w:line="250" w:lineRule="auto"/>
      </w:pPr>
    </w:p>
    <w:p w:rsidR="007545B7" w:rsidRDefault="00283903">
      <w:pPr>
        <w:spacing w:before="140" w:line="223" w:lineRule="auto"/>
        <w:ind w:left="1989"/>
        <w:rPr>
          <w:rFonts w:ascii="宋体" w:eastAsia="宋体" w:hAnsi="宋体" w:cs="宋体"/>
          <w:sz w:val="43"/>
          <w:szCs w:val="43"/>
        </w:rPr>
      </w:pPr>
      <w:r>
        <w:rPr>
          <w:rFonts w:ascii="宋体" w:eastAsia="宋体" w:hAnsi="宋体" w:cs="宋体"/>
          <w:spacing w:val="13"/>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定代表人授权委托书</w:t>
      </w:r>
    </w:p>
    <w:p w:rsidR="007545B7" w:rsidRDefault="007545B7">
      <w:pPr>
        <w:spacing w:line="338" w:lineRule="auto"/>
      </w:pPr>
    </w:p>
    <w:p w:rsidR="007545B7" w:rsidRDefault="007545B7">
      <w:pPr>
        <w:spacing w:line="339" w:lineRule="auto"/>
      </w:pPr>
    </w:p>
    <w:p w:rsidR="007545B7" w:rsidRDefault="00283903">
      <w:pPr>
        <w:spacing w:before="101" w:line="228" w:lineRule="auto"/>
        <w:ind w:left="135"/>
        <w:rPr>
          <w:rFonts w:ascii="仿宋" w:eastAsia="仿宋" w:hAnsi="仿宋" w:cs="仿宋"/>
          <w:sz w:val="31"/>
          <w:szCs w:val="31"/>
        </w:rPr>
      </w:pPr>
      <w:r>
        <w:rPr>
          <w:rFonts w:ascii="仿宋" w:eastAsia="仿宋" w:hAnsi="仿宋" w:cs="仿宋"/>
          <w:spacing w:val="7"/>
          <w:sz w:val="31"/>
          <w:szCs w:val="31"/>
        </w:rPr>
        <w:t>本</w:t>
      </w:r>
      <w:r>
        <w:rPr>
          <w:rFonts w:ascii="仿宋" w:eastAsia="仿宋" w:hAnsi="仿宋" w:cs="仿宋"/>
          <w:spacing w:val="5"/>
          <w:sz w:val="31"/>
          <w:szCs w:val="31"/>
        </w:rPr>
        <w:t>授权书声明：</w:t>
      </w:r>
    </w:p>
    <w:p w:rsidR="007545B7" w:rsidRDefault="00283903">
      <w:pPr>
        <w:spacing w:before="219" w:line="360" w:lineRule="auto"/>
        <w:ind w:left="132" w:right="112" w:firstLine="653"/>
        <w:rPr>
          <w:rFonts w:ascii="仿宋" w:eastAsia="仿宋" w:hAnsi="仿宋" w:cs="仿宋"/>
          <w:sz w:val="31"/>
          <w:szCs w:val="31"/>
        </w:rPr>
      </w:pPr>
      <w:r>
        <w:rPr>
          <w:rFonts w:ascii="仿宋" w:eastAsia="仿宋" w:hAnsi="仿宋" w:cs="仿宋"/>
          <w:spacing w:val="8"/>
          <w:sz w:val="31"/>
          <w:szCs w:val="31"/>
        </w:rPr>
        <w:t>我</w:t>
      </w:r>
      <w:r>
        <w:rPr>
          <w:rFonts w:ascii="仿宋" w:eastAsia="仿宋" w:hAnsi="仿宋" w:cs="仿宋"/>
          <w:spacing w:val="8"/>
          <w:sz w:val="31"/>
          <w:szCs w:val="31"/>
          <w:u w:val="single"/>
        </w:rPr>
        <w:t xml:space="preserve">   </w:t>
      </w:r>
      <w:r>
        <w:rPr>
          <w:rFonts w:ascii="仿宋" w:eastAsia="仿宋" w:hAnsi="仿宋" w:cs="仿宋"/>
          <w:spacing w:val="6"/>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spacing w:val="4"/>
          <w:sz w:val="31"/>
          <w:szCs w:val="31"/>
        </w:rPr>
        <w:t>姓名</w:t>
      </w:r>
      <w:r>
        <w:rPr>
          <w:rFonts w:ascii="仿宋" w:eastAsia="仿宋" w:hAnsi="仿宋" w:cs="仿宋"/>
          <w:spacing w:val="4"/>
          <w:sz w:val="31"/>
          <w:szCs w:val="31"/>
        </w:rPr>
        <w:t>)</w:t>
      </w:r>
      <w:r>
        <w:rPr>
          <w:rFonts w:ascii="仿宋" w:eastAsia="仿宋" w:hAnsi="仿宋" w:cs="仿宋"/>
          <w:spacing w:val="4"/>
          <w:sz w:val="31"/>
          <w:szCs w:val="31"/>
        </w:rPr>
        <w:t>系</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hint="eastAsia"/>
          <w:spacing w:val="4"/>
          <w:sz w:val="31"/>
          <w:szCs w:val="31"/>
        </w:rPr>
        <w:t>供应商</w:t>
      </w:r>
      <w:r>
        <w:rPr>
          <w:rFonts w:ascii="仿宋" w:eastAsia="仿宋" w:hAnsi="仿宋" w:cs="仿宋"/>
          <w:spacing w:val="12"/>
          <w:sz w:val="31"/>
          <w:szCs w:val="31"/>
        </w:rPr>
        <w:t>名称</w:t>
      </w:r>
      <w:r>
        <w:rPr>
          <w:rFonts w:ascii="仿宋" w:eastAsia="仿宋" w:hAnsi="仿宋" w:cs="仿宋"/>
          <w:spacing w:val="12"/>
          <w:sz w:val="31"/>
          <w:szCs w:val="31"/>
        </w:rPr>
        <w:t xml:space="preserve">) </w:t>
      </w:r>
      <w:r>
        <w:rPr>
          <w:rFonts w:ascii="仿宋" w:eastAsia="仿宋" w:hAnsi="仿宋" w:cs="仿宋"/>
          <w:spacing w:val="12"/>
          <w:sz w:val="31"/>
          <w:szCs w:val="31"/>
        </w:rPr>
        <w:t>的法定代表人，现授权我单位的</w:t>
      </w:r>
      <w:r>
        <w:rPr>
          <w:rFonts w:ascii="仿宋" w:eastAsia="仿宋" w:hAnsi="仿宋" w:cs="仿宋"/>
          <w:spacing w:val="12"/>
          <w:sz w:val="31"/>
          <w:szCs w:val="31"/>
          <w:u w:val="single"/>
        </w:rPr>
        <w:t xml:space="preserve">        </w:t>
      </w:r>
      <w:r>
        <w:rPr>
          <w:rFonts w:ascii="仿宋" w:eastAsia="仿宋" w:hAnsi="仿宋" w:cs="仿宋"/>
          <w:spacing w:val="12"/>
          <w:sz w:val="31"/>
          <w:szCs w:val="31"/>
        </w:rPr>
        <w:t>(</w:t>
      </w:r>
      <w:r>
        <w:rPr>
          <w:rFonts w:ascii="仿宋" w:eastAsia="仿宋" w:hAnsi="仿宋" w:cs="仿宋"/>
          <w:spacing w:val="12"/>
          <w:sz w:val="31"/>
          <w:szCs w:val="31"/>
        </w:rPr>
        <w:t>姓</w:t>
      </w:r>
      <w:r>
        <w:rPr>
          <w:rFonts w:ascii="仿宋" w:eastAsia="仿宋" w:hAnsi="仿宋" w:cs="仿宋"/>
          <w:spacing w:val="15"/>
          <w:sz w:val="31"/>
          <w:szCs w:val="31"/>
        </w:rPr>
        <w:t>名</w:t>
      </w:r>
      <w:r>
        <w:rPr>
          <w:rFonts w:ascii="仿宋" w:eastAsia="仿宋" w:hAnsi="仿宋" w:cs="仿宋"/>
          <w:spacing w:val="8"/>
          <w:sz w:val="31"/>
          <w:szCs w:val="31"/>
        </w:rPr>
        <w:t xml:space="preserve">) </w:t>
      </w:r>
      <w:r>
        <w:rPr>
          <w:rFonts w:ascii="仿宋" w:eastAsia="仿宋" w:hAnsi="仿宋" w:cs="仿宋"/>
          <w:spacing w:val="8"/>
          <w:sz w:val="31"/>
          <w:szCs w:val="31"/>
        </w:rPr>
        <w:t>为我公司授权代理人，以本公司的名义参加</w:t>
      </w:r>
      <w:r>
        <w:rPr>
          <w:rFonts w:ascii="仿宋" w:eastAsia="仿宋" w:hAnsi="仿宋" w:cs="仿宋" w:hint="eastAsia"/>
          <w:spacing w:val="8"/>
          <w:sz w:val="31"/>
          <w:szCs w:val="31"/>
          <w:u w:val="single"/>
        </w:rPr>
        <w:t xml:space="preserve"> </w:t>
      </w:r>
      <w:r>
        <w:rPr>
          <w:rFonts w:ascii="仿宋" w:eastAsia="仿宋" w:hAnsi="仿宋" w:cs="仿宋"/>
          <w:spacing w:val="8"/>
          <w:sz w:val="31"/>
          <w:szCs w:val="31"/>
          <w:u w:val="single"/>
        </w:rPr>
        <w:t xml:space="preserve">               </w:t>
      </w:r>
      <w:r>
        <w:rPr>
          <w:rFonts w:ascii="仿宋" w:eastAsia="仿宋" w:hAnsi="仿宋" w:cs="仿宋"/>
          <w:spacing w:val="8"/>
          <w:sz w:val="31"/>
          <w:szCs w:val="31"/>
        </w:rPr>
        <w:t>项目公开比选活动。授</w:t>
      </w:r>
      <w:r>
        <w:rPr>
          <w:rFonts w:ascii="仿宋" w:eastAsia="仿宋" w:hAnsi="仿宋" w:cs="仿宋"/>
          <w:spacing w:val="29"/>
          <w:sz w:val="31"/>
          <w:szCs w:val="31"/>
        </w:rPr>
        <w:t>权</w:t>
      </w:r>
      <w:r>
        <w:rPr>
          <w:rFonts w:ascii="仿宋" w:eastAsia="仿宋" w:hAnsi="仿宋" w:cs="仿宋"/>
          <w:spacing w:val="21"/>
          <w:sz w:val="31"/>
          <w:szCs w:val="31"/>
        </w:rPr>
        <w:t>代理人在本次公开比选过程中所签署的一切文件和处理</w:t>
      </w:r>
      <w:r>
        <w:rPr>
          <w:rFonts w:ascii="仿宋" w:eastAsia="仿宋" w:hAnsi="仿宋" w:cs="仿宋"/>
          <w:spacing w:val="10"/>
          <w:sz w:val="31"/>
          <w:szCs w:val="31"/>
        </w:rPr>
        <w:t>与</w:t>
      </w:r>
      <w:r>
        <w:rPr>
          <w:rFonts w:ascii="仿宋" w:eastAsia="仿宋" w:hAnsi="仿宋" w:cs="仿宋"/>
          <w:spacing w:val="8"/>
          <w:sz w:val="31"/>
          <w:szCs w:val="31"/>
        </w:rPr>
        <w:t>之有关的一切事务，我均予以承认。</w:t>
      </w:r>
    </w:p>
    <w:p w:rsidR="007545B7" w:rsidRDefault="007545B7">
      <w:pPr>
        <w:spacing w:line="466" w:lineRule="auto"/>
      </w:pPr>
    </w:p>
    <w:p w:rsidR="007545B7" w:rsidRDefault="00283903">
      <w:pPr>
        <w:spacing w:before="101" w:line="226" w:lineRule="auto"/>
        <w:ind w:left="133"/>
        <w:rPr>
          <w:rFonts w:ascii="仿宋" w:eastAsia="仿宋" w:hAnsi="仿宋" w:cs="仿宋"/>
          <w:sz w:val="31"/>
          <w:szCs w:val="31"/>
        </w:rPr>
      </w:pPr>
      <w:r>
        <w:rPr>
          <w:rFonts w:ascii="仿宋" w:eastAsia="仿宋" w:hAnsi="仿宋" w:cs="仿宋"/>
          <w:spacing w:val="-12"/>
          <w:sz w:val="31"/>
          <w:szCs w:val="31"/>
        </w:rPr>
        <w:t>授</w:t>
      </w:r>
      <w:r>
        <w:rPr>
          <w:rFonts w:ascii="仿宋" w:eastAsia="仿宋" w:hAnsi="仿宋" w:cs="仿宋"/>
          <w:spacing w:val="-11"/>
          <w:sz w:val="31"/>
          <w:szCs w:val="31"/>
        </w:rPr>
        <w:t>权</w:t>
      </w:r>
      <w:r>
        <w:rPr>
          <w:rFonts w:ascii="仿宋" w:eastAsia="仿宋" w:hAnsi="仿宋" w:cs="仿宋"/>
          <w:spacing w:val="-6"/>
          <w:sz w:val="31"/>
          <w:szCs w:val="31"/>
        </w:rPr>
        <w:t>代理人：</w:t>
      </w:r>
      <w:r>
        <w:rPr>
          <w:rFonts w:ascii="仿宋" w:eastAsia="仿宋" w:hAnsi="仿宋" w:cs="仿宋"/>
          <w:spacing w:val="-6"/>
          <w:sz w:val="31"/>
          <w:szCs w:val="31"/>
        </w:rPr>
        <w:t xml:space="preserve">               </w:t>
      </w:r>
      <w:r>
        <w:rPr>
          <w:rFonts w:ascii="仿宋" w:eastAsia="仿宋" w:hAnsi="仿宋" w:cs="仿宋"/>
          <w:spacing w:val="-6"/>
          <w:sz w:val="31"/>
          <w:szCs w:val="31"/>
        </w:rPr>
        <w:t>性</w:t>
      </w:r>
      <w:r>
        <w:rPr>
          <w:rFonts w:ascii="仿宋" w:eastAsia="仿宋" w:hAnsi="仿宋" w:cs="仿宋"/>
          <w:spacing w:val="-6"/>
          <w:sz w:val="31"/>
          <w:szCs w:val="31"/>
        </w:rPr>
        <w:t xml:space="preserve">   </w:t>
      </w:r>
      <w:r>
        <w:rPr>
          <w:rFonts w:ascii="仿宋" w:eastAsia="仿宋" w:hAnsi="仿宋" w:cs="仿宋"/>
          <w:spacing w:val="-6"/>
          <w:sz w:val="31"/>
          <w:szCs w:val="31"/>
        </w:rPr>
        <w:t>别：</w:t>
      </w:r>
    </w:p>
    <w:p w:rsidR="007545B7" w:rsidRDefault="00283903">
      <w:pPr>
        <w:spacing w:before="221" w:line="226" w:lineRule="auto"/>
        <w:ind w:left="140"/>
        <w:rPr>
          <w:rFonts w:ascii="仿宋" w:eastAsia="仿宋" w:hAnsi="仿宋" w:cs="仿宋"/>
          <w:sz w:val="31"/>
          <w:szCs w:val="31"/>
        </w:rPr>
      </w:pPr>
      <w:r>
        <w:rPr>
          <w:rFonts w:ascii="仿宋" w:eastAsia="仿宋" w:hAnsi="仿宋" w:cs="仿宋"/>
          <w:spacing w:val="-20"/>
          <w:sz w:val="31"/>
          <w:szCs w:val="31"/>
        </w:rPr>
        <w:t>单</w:t>
      </w:r>
      <w:r>
        <w:rPr>
          <w:rFonts w:ascii="仿宋" w:eastAsia="仿宋" w:hAnsi="仿宋" w:cs="仿宋"/>
          <w:spacing w:val="-20"/>
          <w:sz w:val="31"/>
          <w:szCs w:val="31"/>
        </w:rPr>
        <w:t xml:space="preserve"> </w:t>
      </w:r>
      <w:r>
        <w:rPr>
          <w:rFonts w:ascii="仿宋" w:eastAsia="仿宋" w:hAnsi="仿宋" w:cs="仿宋"/>
          <w:spacing w:val="-14"/>
          <w:sz w:val="31"/>
          <w:szCs w:val="31"/>
        </w:rPr>
        <w:t xml:space="preserve"> </w:t>
      </w:r>
      <w:r>
        <w:rPr>
          <w:rFonts w:ascii="仿宋" w:eastAsia="仿宋" w:hAnsi="仿宋" w:cs="仿宋"/>
          <w:spacing w:val="-10"/>
          <w:sz w:val="31"/>
          <w:szCs w:val="31"/>
        </w:rPr>
        <w:t xml:space="preserve">    </w:t>
      </w:r>
      <w:r>
        <w:rPr>
          <w:rFonts w:ascii="仿宋" w:eastAsia="仿宋" w:hAnsi="仿宋" w:cs="仿宋"/>
          <w:spacing w:val="-10"/>
          <w:sz w:val="31"/>
          <w:szCs w:val="31"/>
        </w:rPr>
        <w:t>位</w:t>
      </w:r>
      <w:r>
        <w:rPr>
          <w:rFonts w:ascii="仿宋" w:eastAsia="仿宋" w:hAnsi="仿宋" w:cs="仿宋"/>
          <w:spacing w:val="-10"/>
          <w:sz w:val="31"/>
          <w:szCs w:val="31"/>
        </w:rPr>
        <w:t xml:space="preserve"> </w:t>
      </w:r>
      <w:r>
        <w:rPr>
          <w:rFonts w:ascii="仿宋" w:eastAsia="仿宋" w:hAnsi="仿宋" w:cs="仿宋"/>
          <w:spacing w:val="-10"/>
          <w:sz w:val="31"/>
          <w:szCs w:val="31"/>
        </w:rPr>
        <w:t>：</w:t>
      </w:r>
      <w:r>
        <w:rPr>
          <w:rFonts w:ascii="仿宋" w:eastAsia="仿宋" w:hAnsi="仿宋" w:cs="仿宋"/>
          <w:spacing w:val="-10"/>
          <w:sz w:val="31"/>
          <w:szCs w:val="31"/>
        </w:rPr>
        <w:t xml:space="preserve">               </w:t>
      </w:r>
      <w:r>
        <w:rPr>
          <w:rFonts w:ascii="仿宋" w:eastAsia="仿宋" w:hAnsi="仿宋" w:cs="仿宋"/>
          <w:spacing w:val="-10"/>
          <w:sz w:val="31"/>
          <w:szCs w:val="31"/>
        </w:rPr>
        <w:t>部</w:t>
      </w:r>
      <w:r>
        <w:rPr>
          <w:rFonts w:ascii="仿宋" w:eastAsia="仿宋" w:hAnsi="仿宋" w:cs="仿宋"/>
          <w:spacing w:val="-10"/>
          <w:sz w:val="31"/>
          <w:szCs w:val="31"/>
        </w:rPr>
        <w:t xml:space="preserve">   </w:t>
      </w:r>
      <w:r>
        <w:rPr>
          <w:rFonts w:ascii="仿宋" w:eastAsia="仿宋" w:hAnsi="仿宋" w:cs="仿宋"/>
          <w:spacing w:val="-10"/>
          <w:sz w:val="31"/>
          <w:szCs w:val="31"/>
        </w:rPr>
        <w:t>门：</w:t>
      </w:r>
    </w:p>
    <w:p w:rsidR="007545B7" w:rsidRDefault="00283903">
      <w:pPr>
        <w:spacing w:before="219" w:line="229" w:lineRule="auto"/>
        <w:ind w:left="132"/>
        <w:rPr>
          <w:rFonts w:ascii="仿宋" w:eastAsia="仿宋" w:hAnsi="仿宋" w:cs="仿宋"/>
          <w:sz w:val="31"/>
          <w:szCs w:val="31"/>
        </w:rPr>
      </w:pPr>
      <w:r>
        <w:rPr>
          <w:rFonts w:ascii="仿宋" w:eastAsia="仿宋" w:hAnsi="仿宋" w:cs="仿宋"/>
          <w:spacing w:val="4"/>
          <w:sz w:val="31"/>
          <w:szCs w:val="31"/>
        </w:rPr>
        <w:t>职</w:t>
      </w:r>
      <w:r>
        <w:rPr>
          <w:rFonts w:ascii="仿宋" w:eastAsia="仿宋" w:hAnsi="仿宋" w:cs="仿宋"/>
          <w:spacing w:val="3"/>
          <w:sz w:val="31"/>
          <w:szCs w:val="31"/>
        </w:rPr>
        <w:t xml:space="preserve">      </w:t>
      </w:r>
      <w:r>
        <w:rPr>
          <w:rFonts w:ascii="仿宋" w:eastAsia="仿宋" w:hAnsi="仿宋" w:cs="仿宋"/>
          <w:spacing w:val="3"/>
          <w:sz w:val="31"/>
          <w:szCs w:val="31"/>
        </w:rPr>
        <w:t>务：</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电</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话：</w:t>
      </w:r>
    </w:p>
    <w:p w:rsidR="007545B7" w:rsidRDefault="00283903">
      <w:pPr>
        <w:spacing w:before="217" w:line="224" w:lineRule="auto"/>
        <w:ind w:left="133"/>
        <w:rPr>
          <w:rFonts w:ascii="仿宋" w:eastAsia="仿宋" w:hAnsi="仿宋" w:cs="仿宋"/>
          <w:sz w:val="31"/>
          <w:szCs w:val="31"/>
        </w:rPr>
      </w:pPr>
      <w:r>
        <w:rPr>
          <w:rFonts w:ascii="仿宋" w:eastAsia="仿宋" w:hAnsi="仿宋" w:cs="仿宋"/>
          <w:spacing w:val="8"/>
          <w:sz w:val="31"/>
          <w:szCs w:val="31"/>
        </w:rPr>
        <w:t>授权代理人无转让权，特此授权</w:t>
      </w:r>
      <w:r>
        <w:rPr>
          <w:rFonts w:ascii="仿宋" w:eastAsia="仿宋" w:hAnsi="仿宋" w:cs="仿宋"/>
          <w:spacing w:val="5"/>
          <w:sz w:val="31"/>
          <w:szCs w:val="31"/>
        </w:rPr>
        <w:t>。</w:t>
      </w:r>
    </w:p>
    <w:p w:rsidR="007545B7" w:rsidRDefault="00283903">
      <w:pPr>
        <w:spacing w:before="224" w:line="226" w:lineRule="auto"/>
        <w:ind w:left="170"/>
        <w:rPr>
          <w:rFonts w:ascii="仿宋" w:eastAsia="仿宋" w:hAnsi="仿宋" w:cs="仿宋"/>
          <w:sz w:val="31"/>
          <w:szCs w:val="31"/>
        </w:rPr>
      </w:pPr>
      <w:r>
        <w:rPr>
          <w:rFonts w:ascii="仿宋" w:eastAsia="仿宋" w:hAnsi="仿宋" w:cs="仿宋" w:hint="eastAsia"/>
          <w:spacing w:val="-8"/>
          <w:sz w:val="31"/>
          <w:szCs w:val="31"/>
        </w:rPr>
        <w:t>供应商</w:t>
      </w:r>
      <w:r>
        <w:rPr>
          <w:rFonts w:ascii="仿宋" w:eastAsia="仿宋" w:hAnsi="仿宋" w:cs="仿宋"/>
          <w:spacing w:val="-8"/>
          <w:sz w:val="31"/>
          <w:szCs w:val="31"/>
        </w:rPr>
        <w:t>：</w:t>
      </w:r>
      <w:r>
        <w:rPr>
          <w:rFonts w:ascii="仿宋" w:eastAsia="仿宋" w:hAnsi="仿宋" w:cs="仿宋"/>
          <w:spacing w:val="-7"/>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spacing w:val="-4"/>
          <w:sz w:val="31"/>
          <w:szCs w:val="31"/>
        </w:rPr>
        <w:t>盖章</w:t>
      </w:r>
      <w:r>
        <w:rPr>
          <w:rFonts w:ascii="仿宋" w:eastAsia="仿宋" w:hAnsi="仿宋" w:cs="仿宋"/>
          <w:spacing w:val="-4"/>
          <w:sz w:val="31"/>
          <w:szCs w:val="31"/>
        </w:rPr>
        <w:t>)</w:t>
      </w:r>
    </w:p>
    <w:p w:rsidR="007545B7" w:rsidRDefault="00283903">
      <w:pPr>
        <w:spacing w:before="220" w:line="228" w:lineRule="auto"/>
        <w:ind w:left="144"/>
        <w:rPr>
          <w:rFonts w:ascii="仿宋" w:eastAsia="仿宋" w:hAnsi="仿宋" w:cs="仿宋"/>
          <w:sz w:val="31"/>
          <w:szCs w:val="31"/>
        </w:rPr>
      </w:pPr>
      <w:r>
        <w:rPr>
          <w:rFonts w:ascii="仿宋" w:eastAsia="仿宋" w:hAnsi="仿宋" w:cs="仿宋"/>
          <w:spacing w:val="-6"/>
          <w:sz w:val="31"/>
          <w:szCs w:val="31"/>
        </w:rPr>
        <w:t>法定代表人：</w:t>
      </w:r>
      <w:r>
        <w:rPr>
          <w:rFonts w:ascii="仿宋" w:eastAsia="仿宋" w:hAnsi="仿宋" w:cs="仿宋"/>
          <w:spacing w:val="-6"/>
          <w:sz w:val="31"/>
          <w:szCs w:val="31"/>
          <w:u w:val="single"/>
        </w:rPr>
        <w:t xml:space="preserve"> </w:t>
      </w:r>
      <w:r>
        <w:rPr>
          <w:rFonts w:ascii="仿宋" w:eastAsia="仿宋" w:hAnsi="仿宋" w:cs="仿宋"/>
          <w:spacing w:val="-3"/>
          <w:sz w:val="31"/>
          <w:szCs w:val="31"/>
          <w:u w:val="single"/>
        </w:rPr>
        <w:t xml:space="preserve">                     </w:t>
      </w:r>
      <w:r>
        <w:rPr>
          <w:rFonts w:ascii="仿宋" w:eastAsia="仿宋" w:hAnsi="仿宋" w:cs="仿宋"/>
          <w:spacing w:val="-3"/>
          <w:sz w:val="31"/>
          <w:szCs w:val="31"/>
        </w:rPr>
        <w:t>(</w:t>
      </w:r>
      <w:r>
        <w:rPr>
          <w:rFonts w:ascii="仿宋" w:eastAsia="仿宋" w:hAnsi="仿宋" w:cs="仿宋"/>
          <w:spacing w:val="-3"/>
          <w:sz w:val="31"/>
          <w:szCs w:val="31"/>
        </w:rPr>
        <w:t>签字或盖章</w:t>
      </w:r>
      <w:r>
        <w:rPr>
          <w:rFonts w:ascii="仿宋" w:eastAsia="仿宋" w:hAnsi="仿宋" w:cs="仿宋"/>
          <w:spacing w:val="-3"/>
          <w:sz w:val="31"/>
          <w:szCs w:val="31"/>
        </w:rPr>
        <w:t>)</w:t>
      </w:r>
    </w:p>
    <w:p w:rsidR="007545B7" w:rsidRDefault="007545B7"/>
    <w:p w:rsidR="007545B7" w:rsidRDefault="007545B7">
      <w:pPr>
        <w:spacing w:line="176" w:lineRule="exact"/>
      </w:pPr>
    </w:p>
    <w:tbl>
      <w:tblPr>
        <w:tblStyle w:val="TableNormal"/>
        <w:tblW w:w="8526" w:type="dxa"/>
        <w:tblInd w:w="2"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4355"/>
        <w:gridCol w:w="209"/>
        <w:gridCol w:w="3962"/>
      </w:tblGrid>
      <w:tr w:rsidR="007545B7">
        <w:trPr>
          <w:trHeight w:val="2996"/>
        </w:trPr>
        <w:tc>
          <w:tcPr>
            <w:tcW w:w="4355" w:type="dxa"/>
          </w:tcPr>
          <w:p w:rsidR="007545B7" w:rsidRDefault="00283903">
            <w:pPr>
              <w:spacing w:before="212" w:line="227" w:lineRule="auto"/>
              <w:ind w:left="458"/>
              <w:rPr>
                <w:rFonts w:ascii="仿宋" w:eastAsia="仿宋" w:hAnsi="仿宋" w:cs="仿宋"/>
                <w:sz w:val="31"/>
                <w:szCs w:val="31"/>
              </w:rPr>
            </w:pPr>
            <w:r>
              <w:rPr>
                <w:rFonts w:ascii="仿宋" w:eastAsia="仿宋" w:hAnsi="仿宋" w:cs="仿宋"/>
                <w:spacing w:val="7"/>
                <w:sz w:val="31"/>
                <w:szCs w:val="31"/>
              </w:rPr>
              <w:t>法定代表人身份证复印</w:t>
            </w:r>
            <w:r>
              <w:rPr>
                <w:rFonts w:ascii="仿宋" w:eastAsia="仿宋" w:hAnsi="仿宋" w:cs="仿宋"/>
                <w:spacing w:val="6"/>
                <w:sz w:val="31"/>
                <w:szCs w:val="31"/>
              </w:rPr>
              <w:t>件</w:t>
            </w:r>
          </w:p>
        </w:tc>
        <w:tc>
          <w:tcPr>
            <w:tcW w:w="209" w:type="dxa"/>
            <w:vMerge w:val="restart"/>
            <w:tcBorders>
              <w:top w:val="nil"/>
              <w:bottom w:val="nil"/>
            </w:tcBorders>
          </w:tcPr>
          <w:p w:rsidR="007545B7" w:rsidRDefault="007545B7"/>
        </w:tc>
        <w:tc>
          <w:tcPr>
            <w:tcW w:w="3962" w:type="dxa"/>
            <w:vMerge w:val="restart"/>
            <w:tcBorders>
              <w:top w:val="nil"/>
              <w:bottom w:val="nil"/>
            </w:tcBorders>
          </w:tcPr>
          <w:p w:rsidR="007545B7" w:rsidRDefault="00283903">
            <w:pPr>
              <w:spacing w:before="255" w:line="227" w:lineRule="auto"/>
              <w:ind w:left="127"/>
              <w:rPr>
                <w:rFonts w:ascii="仿宋" w:eastAsia="仿宋" w:hAnsi="仿宋" w:cs="仿宋"/>
                <w:sz w:val="31"/>
                <w:szCs w:val="31"/>
              </w:rPr>
            </w:pPr>
            <w:r>
              <w:rPr>
                <w:noProof/>
              </w:rP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xmlns:wpsCustomData="http://www.wps.cn/officeDocument/2013/wpsCustomData">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eastAsia="仿宋" w:hAnsi="仿宋" w:cs="仿宋"/>
                <w:spacing w:val="8"/>
                <w:sz w:val="31"/>
                <w:szCs w:val="31"/>
              </w:rPr>
              <w:t>授权代理人身份证复印</w:t>
            </w:r>
            <w:r>
              <w:rPr>
                <w:rFonts w:ascii="仿宋" w:eastAsia="仿宋" w:hAnsi="仿宋" w:cs="仿宋"/>
                <w:spacing w:val="7"/>
                <w:sz w:val="31"/>
                <w:szCs w:val="31"/>
              </w:rPr>
              <w:t>件</w:t>
            </w:r>
          </w:p>
        </w:tc>
      </w:tr>
      <w:tr w:rsidR="007545B7">
        <w:trPr>
          <w:trHeight w:val="20"/>
        </w:trPr>
        <w:tc>
          <w:tcPr>
            <w:tcW w:w="4355" w:type="dxa"/>
            <w:tcBorders>
              <w:left w:val="nil"/>
              <w:bottom w:val="nil"/>
              <w:right w:val="nil"/>
            </w:tcBorders>
          </w:tcPr>
          <w:p w:rsidR="007545B7" w:rsidRDefault="007545B7">
            <w:pPr>
              <w:spacing w:line="20" w:lineRule="exact"/>
              <w:rPr>
                <w:sz w:val="2"/>
              </w:rPr>
            </w:pPr>
          </w:p>
        </w:tc>
        <w:tc>
          <w:tcPr>
            <w:tcW w:w="209" w:type="dxa"/>
            <w:vMerge/>
            <w:tcBorders>
              <w:top w:val="nil"/>
              <w:bottom w:val="nil"/>
            </w:tcBorders>
          </w:tcPr>
          <w:p w:rsidR="007545B7" w:rsidRDefault="007545B7"/>
        </w:tc>
        <w:tc>
          <w:tcPr>
            <w:tcW w:w="3962" w:type="dxa"/>
            <w:vMerge/>
            <w:tcBorders>
              <w:top w:val="nil"/>
            </w:tcBorders>
          </w:tcPr>
          <w:p w:rsidR="007545B7" w:rsidRDefault="007545B7"/>
        </w:tc>
      </w:tr>
    </w:tbl>
    <w:p w:rsidR="007545B7" w:rsidRDefault="007545B7"/>
    <w:p w:rsidR="007545B7" w:rsidRDefault="007545B7"/>
    <w:p w:rsidR="007545B7" w:rsidRDefault="007545B7"/>
    <w:p w:rsidR="007545B7" w:rsidRDefault="007545B7"/>
    <w:p w:rsidR="007545B7" w:rsidRDefault="007545B7"/>
    <w:p w:rsidR="007545B7" w:rsidRDefault="007545B7"/>
    <w:p w:rsidR="007545B7" w:rsidRDefault="007545B7"/>
    <w:p w:rsidR="007545B7" w:rsidRDefault="007545B7"/>
    <w:p w:rsidR="007545B7" w:rsidRDefault="007545B7"/>
    <w:p w:rsidR="007545B7" w:rsidRDefault="00283903">
      <w:pPr>
        <w:keepNext/>
        <w:keepLines/>
        <w:spacing w:before="260" w:after="260" w:line="400" w:lineRule="exact"/>
        <w:jc w:val="center"/>
        <w:outlineLvl w:val="1"/>
        <w:rPr>
          <w:rFonts w:hAnsi="宋体"/>
          <w:b/>
          <w:sz w:val="28"/>
          <w:szCs w:val="28"/>
        </w:rPr>
      </w:pPr>
      <w:bookmarkStart w:id="2" w:name="_Toc11832062"/>
      <w:bookmarkStart w:id="3" w:name="_Toc443397363"/>
      <w:bookmarkStart w:id="4" w:name="_Toc482266098"/>
      <w:bookmarkStart w:id="5" w:name="_Toc13563815"/>
      <w:bookmarkStart w:id="6" w:name="_Toc87974341"/>
      <w:r>
        <w:rPr>
          <w:rFonts w:hAnsi="宋体" w:hint="eastAsia"/>
          <w:b/>
          <w:sz w:val="28"/>
          <w:szCs w:val="28"/>
        </w:rPr>
        <w:lastRenderedPageBreak/>
        <w:t>技术、服务响应表</w:t>
      </w:r>
      <w:bookmarkEnd w:id="2"/>
      <w:bookmarkEnd w:id="3"/>
      <w:bookmarkEnd w:id="4"/>
      <w:bookmarkEnd w:id="5"/>
      <w:bookmarkEnd w:id="6"/>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0"/>
        <w:gridCol w:w="1712"/>
        <w:gridCol w:w="1239"/>
        <w:gridCol w:w="2089"/>
        <w:gridCol w:w="1260"/>
        <w:gridCol w:w="840"/>
      </w:tblGrid>
      <w:tr w:rsidR="007545B7">
        <w:trPr>
          <w:trHeight w:val="605"/>
        </w:trPr>
        <w:tc>
          <w:tcPr>
            <w:tcW w:w="718"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1550"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w:t>
            </w:r>
            <w:r>
              <w:rPr>
                <w:rFonts w:ascii="仿宋" w:eastAsia="仿宋" w:hAnsi="仿宋" w:cs="仿宋" w:hint="eastAsia"/>
                <w:spacing w:val="8"/>
                <w:sz w:val="31"/>
                <w:szCs w:val="31"/>
              </w:rPr>
              <w:t>/</w:t>
            </w:r>
            <w:r>
              <w:rPr>
                <w:rFonts w:ascii="仿宋" w:eastAsia="仿宋" w:hAnsi="仿宋" w:cs="仿宋" w:hint="eastAsia"/>
                <w:spacing w:val="8"/>
                <w:sz w:val="31"/>
                <w:szCs w:val="31"/>
              </w:rPr>
              <w:t>产品名称（如涉及）</w:t>
            </w:r>
          </w:p>
        </w:tc>
        <w:tc>
          <w:tcPr>
            <w:tcW w:w="1712"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比选</w:t>
            </w:r>
            <w:r>
              <w:rPr>
                <w:rFonts w:ascii="仿宋" w:eastAsia="仿宋" w:hAnsi="仿宋" w:cs="仿宋" w:hint="eastAsia"/>
                <w:spacing w:val="8"/>
                <w:sz w:val="31"/>
                <w:szCs w:val="31"/>
              </w:rPr>
              <w:t>文件要求</w:t>
            </w:r>
          </w:p>
        </w:tc>
        <w:tc>
          <w:tcPr>
            <w:tcW w:w="1239"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投标响应</w:t>
            </w:r>
          </w:p>
        </w:tc>
        <w:tc>
          <w:tcPr>
            <w:tcW w:w="2089"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服务和产品（如涉及）工作环境条件</w:t>
            </w:r>
          </w:p>
        </w:tc>
        <w:tc>
          <w:tcPr>
            <w:tcW w:w="1260"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相应证明材料</w:t>
            </w:r>
          </w:p>
        </w:tc>
        <w:tc>
          <w:tcPr>
            <w:tcW w:w="840"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7545B7">
        <w:trPr>
          <w:trHeight w:val="572"/>
        </w:trPr>
        <w:tc>
          <w:tcPr>
            <w:tcW w:w="718"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550"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712"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239"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2089"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840"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r>
      <w:tr w:rsidR="007545B7">
        <w:trPr>
          <w:trHeight w:val="622"/>
        </w:trPr>
        <w:tc>
          <w:tcPr>
            <w:tcW w:w="718"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550"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712"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239"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2089"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840"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r>
      <w:tr w:rsidR="007545B7">
        <w:trPr>
          <w:trHeight w:val="615"/>
        </w:trPr>
        <w:tc>
          <w:tcPr>
            <w:tcW w:w="718"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550"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712"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239"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2089"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840"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r>
      <w:tr w:rsidR="007545B7">
        <w:trPr>
          <w:trHeight w:val="596"/>
        </w:trPr>
        <w:tc>
          <w:tcPr>
            <w:tcW w:w="718"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550"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712"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239"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2089"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1260"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c>
          <w:tcPr>
            <w:tcW w:w="840" w:type="dxa"/>
            <w:tcBorders>
              <w:top w:val="single" w:sz="4" w:space="0" w:color="auto"/>
              <w:left w:val="single" w:sz="4" w:space="0" w:color="auto"/>
              <w:bottom w:val="single" w:sz="4" w:space="0" w:color="auto"/>
              <w:right w:val="single" w:sz="4" w:space="0" w:color="auto"/>
            </w:tcBorders>
          </w:tcPr>
          <w:p w:rsidR="007545B7" w:rsidRDefault="007545B7">
            <w:pPr>
              <w:spacing w:line="400" w:lineRule="exact"/>
              <w:rPr>
                <w:rFonts w:hAnsi="宋体"/>
                <w:sz w:val="24"/>
              </w:rPr>
            </w:pPr>
          </w:p>
        </w:tc>
      </w:tr>
    </w:tbl>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w:t>
      </w:r>
      <w:r>
        <w:rPr>
          <w:rFonts w:ascii="仿宋" w:eastAsia="仿宋" w:hAnsi="仿宋" w:cs="仿宋" w:hint="eastAsia"/>
          <w:spacing w:val="8"/>
          <w:sz w:val="31"/>
          <w:szCs w:val="31"/>
        </w:rPr>
        <w:t>1</w:t>
      </w:r>
      <w:r>
        <w:rPr>
          <w:rFonts w:ascii="仿宋" w:eastAsia="仿宋" w:hAnsi="仿宋" w:cs="仿宋" w:hint="eastAsia"/>
          <w:spacing w:val="8"/>
          <w:sz w:val="31"/>
          <w:szCs w:val="31"/>
        </w:rPr>
        <w:t>、供应商必须把磋商文件的全部服务要求列入此表，按顺序逐项对照填写。备注中可注明正、负或无偏离。</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w:t>
      </w:r>
      <w:r>
        <w:rPr>
          <w:rFonts w:ascii="仿宋" w:eastAsia="仿宋" w:hAnsi="仿宋" w:cs="仿宋" w:hint="eastAsia"/>
          <w:spacing w:val="8"/>
          <w:sz w:val="31"/>
          <w:szCs w:val="31"/>
        </w:rPr>
        <w:t>、供应商应根据磋商文件中的服务指标、服务要求，逐项、详细、真实的填写应尽可能提供相应证明材料。投标产品（如涉及）的品牌、型号、配置、本身的详细的技术指标和参数，应尽可能提供相应证明材料予以佐证。</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3</w:t>
      </w:r>
      <w:r>
        <w:rPr>
          <w:rFonts w:ascii="仿宋" w:eastAsia="仿宋" w:hAnsi="仿宋" w:cs="仿宋" w:hint="eastAsia"/>
          <w:spacing w:val="8"/>
          <w:sz w:val="31"/>
          <w:szCs w:val="31"/>
        </w:rPr>
        <w:t>、供应商必须据实填写，不得虚假响应，否则将取消其投标或成交资格，并按有关规定进行处罚。</w:t>
      </w:r>
    </w:p>
    <w:p w:rsidR="007545B7" w:rsidRDefault="007545B7">
      <w:pPr>
        <w:spacing w:line="400" w:lineRule="exact"/>
        <w:ind w:firstLineChars="200" w:firstLine="512"/>
        <w:rPr>
          <w:rFonts w:hAnsi="宋体"/>
          <w:bCs/>
          <w:spacing w:val="8"/>
          <w:sz w:val="24"/>
        </w:rPr>
      </w:pPr>
    </w:p>
    <w:p w:rsidR="007545B7" w:rsidRDefault="007545B7">
      <w:pPr>
        <w:spacing w:line="400" w:lineRule="exact"/>
        <w:ind w:firstLineChars="200" w:firstLine="512"/>
        <w:rPr>
          <w:rFonts w:hAnsi="宋体"/>
          <w:bCs/>
          <w:spacing w:val="8"/>
          <w:sz w:val="24"/>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7545B7" w:rsidRDefault="00283903">
      <w:r>
        <w:br w:type="page"/>
      </w:r>
    </w:p>
    <w:p w:rsidR="007545B7" w:rsidRDefault="00283903">
      <w:pPr>
        <w:spacing w:before="217" w:line="224" w:lineRule="auto"/>
        <w:ind w:left="133"/>
        <w:rPr>
          <w:rFonts w:ascii="仿宋" w:eastAsia="仿宋" w:hAnsi="仿宋" w:cs="仿宋"/>
          <w:b/>
          <w:bCs/>
          <w:spacing w:val="8"/>
          <w:sz w:val="31"/>
          <w:szCs w:val="31"/>
        </w:rPr>
      </w:pPr>
      <w:bookmarkStart w:id="7" w:name="_Toc87974343"/>
      <w:r>
        <w:rPr>
          <w:rFonts w:ascii="仿宋" w:eastAsia="仿宋" w:hAnsi="仿宋" w:cs="仿宋" w:hint="eastAsia"/>
          <w:b/>
          <w:bCs/>
          <w:spacing w:val="8"/>
          <w:sz w:val="31"/>
          <w:szCs w:val="31"/>
        </w:rPr>
        <w:lastRenderedPageBreak/>
        <w:t>第三部分</w:t>
      </w:r>
      <w:r>
        <w:rPr>
          <w:rFonts w:ascii="仿宋" w:eastAsia="仿宋" w:hAnsi="仿宋" w:cs="仿宋" w:hint="eastAsia"/>
          <w:b/>
          <w:bCs/>
          <w:spacing w:val="8"/>
          <w:sz w:val="31"/>
          <w:szCs w:val="31"/>
        </w:rPr>
        <w:t xml:space="preserve">  </w:t>
      </w:r>
      <w:r>
        <w:rPr>
          <w:rFonts w:ascii="仿宋" w:eastAsia="仿宋" w:hAnsi="仿宋" w:cs="仿宋" w:hint="eastAsia"/>
          <w:b/>
          <w:bCs/>
          <w:spacing w:val="8"/>
          <w:sz w:val="31"/>
          <w:szCs w:val="31"/>
        </w:rPr>
        <w:t>商务</w:t>
      </w:r>
      <w:bookmarkEnd w:id="7"/>
    </w:p>
    <w:p w:rsidR="007545B7" w:rsidRDefault="00283903">
      <w:pPr>
        <w:spacing w:before="217" w:line="224" w:lineRule="auto"/>
        <w:ind w:left="133"/>
        <w:jc w:val="center"/>
        <w:rPr>
          <w:rFonts w:ascii="仿宋" w:eastAsia="仿宋" w:hAnsi="仿宋" w:cs="仿宋"/>
          <w:b/>
          <w:bCs/>
          <w:spacing w:val="8"/>
          <w:sz w:val="31"/>
          <w:szCs w:val="31"/>
        </w:rPr>
      </w:pPr>
      <w:bookmarkStart w:id="8" w:name="_Toc443397365"/>
      <w:bookmarkStart w:id="9" w:name="_Toc13563872"/>
      <w:bookmarkStart w:id="10" w:name="_Toc482266101"/>
      <w:bookmarkStart w:id="11" w:name="_Toc11764032"/>
      <w:r>
        <w:rPr>
          <w:rFonts w:ascii="仿宋" w:eastAsia="仿宋" w:hAnsi="仿宋" w:cs="仿宋" w:hint="eastAsia"/>
          <w:b/>
          <w:bCs/>
          <w:spacing w:val="8"/>
          <w:sz w:val="31"/>
          <w:szCs w:val="31"/>
        </w:rPr>
        <w:t>商务应答表</w:t>
      </w:r>
      <w:bookmarkEnd w:id="8"/>
      <w:bookmarkEnd w:id="9"/>
      <w:bookmarkEnd w:id="10"/>
      <w:bookmarkEnd w:id="11"/>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80"/>
        <w:gridCol w:w="1800"/>
        <w:gridCol w:w="1620"/>
        <w:gridCol w:w="1080"/>
      </w:tblGrid>
      <w:tr w:rsidR="007545B7">
        <w:trPr>
          <w:trHeight w:val="606"/>
        </w:trPr>
        <w:tc>
          <w:tcPr>
            <w:tcW w:w="840"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3480"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内容</w:t>
            </w:r>
          </w:p>
        </w:tc>
        <w:tc>
          <w:tcPr>
            <w:tcW w:w="1800"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采购要求</w:t>
            </w:r>
          </w:p>
        </w:tc>
        <w:tc>
          <w:tcPr>
            <w:tcW w:w="1620"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投标应答</w:t>
            </w:r>
          </w:p>
        </w:tc>
        <w:tc>
          <w:tcPr>
            <w:tcW w:w="1080"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7545B7">
        <w:trPr>
          <w:trHeight w:val="608"/>
        </w:trPr>
        <w:tc>
          <w:tcPr>
            <w:tcW w:w="840"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1</w:t>
            </w:r>
          </w:p>
        </w:tc>
        <w:tc>
          <w:tcPr>
            <w:tcW w:w="3480" w:type="dxa"/>
            <w:tcBorders>
              <w:top w:val="single" w:sz="4" w:space="0" w:color="auto"/>
              <w:left w:val="single" w:sz="4" w:space="0" w:color="auto"/>
              <w:bottom w:val="single" w:sz="4" w:space="0" w:color="auto"/>
              <w:right w:val="single" w:sz="4" w:space="0" w:color="auto"/>
            </w:tcBorders>
            <w:vAlign w:val="center"/>
          </w:tcPr>
          <w:p w:rsidR="007545B7" w:rsidRDefault="007545B7">
            <w:pPr>
              <w:spacing w:before="217" w:line="224" w:lineRule="auto"/>
              <w:ind w:left="133"/>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7545B7" w:rsidRDefault="007545B7">
            <w:pPr>
              <w:spacing w:before="217" w:line="224" w:lineRule="auto"/>
              <w:ind w:left="133"/>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7545B7" w:rsidRDefault="007545B7">
            <w:pPr>
              <w:spacing w:before="217" w:line="224" w:lineRule="auto"/>
              <w:ind w:left="133"/>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7545B7" w:rsidRDefault="007545B7">
            <w:pPr>
              <w:spacing w:before="217" w:line="224" w:lineRule="auto"/>
              <w:ind w:left="133"/>
              <w:rPr>
                <w:rFonts w:ascii="仿宋" w:eastAsia="仿宋" w:hAnsi="仿宋" w:cs="仿宋"/>
                <w:spacing w:val="8"/>
                <w:sz w:val="31"/>
                <w:szCs w:val="31"/>
              </w:rPr>
            </w:pPr>
          </w:p>
        </w:tc>
      </w:tr>
      <w:tr w:rsidR="007545B7">
        <w:trPr>
          <w:trHeight w:val="616"/>
        </w:trPr>
        <w:tc>
          <w:tcPr>
            <w:tcW w:w="840"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w:t>
            </w:r>
          </w:p>
        </w:tc>
        <w:tc>
          <w:tcPr>
            <w:tcW w:w="3480" w:type="dxa"/>
            <w:tcBorders>
              <w:top w:val="single" w:sz="4" w:space="0" w:color="auto"/>
              <w:left w:val="single" w:sz="4" w:space="0" w:color="auto"/>
              <w:bottom w:val="single" w:sz="4" w:space="0" w:color="auto"/>
              <w:right w:val="single" w:sz="4" w:space="0" w:color="auto"/>
            </w:tcBorders>
            <w:vAlign w:val="center"/>
          </w:tcPr>
          <w:p w:rsidR="007545B7" w:rsidRDefault="007545B7">
            <w:pPr>
              <w:spacing w:before="217" w:line="224" w:lineRule="auto"/>
              <w:ind w:left="133"/>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7545B7" w:rsidRDefault="007545B7">
            <w:pPr>
              <w:spacing w:before="217" w:line="224" w:lineRule="auto"/>
              <w:ind w:left="133"/>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7545B7" w:rsidRDefault="007545B7">
            <w:pPr>
              <w:spacing w:before="217" w:line="224" w:lineRule="auto"/>
              <w:ind w:left="133"/>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7545B7" w:rsidRDefault="007545B7">
            <w:pPr>
              <w:spacing w:before="217" w:line="224" w:lineRule="auto"/>
              <w:ind w:left="133"/>
              <w:rPr>
                <w:rFonts w:ascii="仿宋" w:eastAsia="仿宋" w:hAnsi="仿宋" w:cs="仿宋"/>
                <w:spacing w:val="8"/>
                <w:sz w:val="31"/>
                <w:szCs w:val="31"/>
              </w:rPr>
            </w:pPr>
          </w:p>
        </w:tc>
      </w:tr>
      <w:tr w:rsidR="007545B7">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3</w:t>
            </w:r>
          </w:p>
        </w:tc>
        <w:tc>
          <w:tcPr>
            <w:tcW w:w="3480" w:type="dxa"/>
            <w:tcBorders>
              <w:top w:val="single" w:sz="4" w:space="0" w:color="auto"/>
              <w:left w:val="single" w:sz="4" w:space="0" w:color="auto"/>
              <w:bottom w:val="single" w:sz="4" w:space="0" w:color="auto"/>
              <w:right w:val="single" w:sz="4" w:space="0" w:color="auto"/>
            </w:tcBorders>
            <w:vAlign w:val="center"/>
          </w:tcPr>
          <w:p w:rsidR="007545B7" w:rsidRDefault="007545B7">
            <w:pPr>
              <w:spacing w:before="217" w:line="224" w:lineRule="auto"/>
              <w:ind w:left="133"/>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7545B7" w:rsidRDefault="007545B7">
            <w:pPr>
              <w:spacing w:before="217" w:line="224" w:lineRule="auto"/>
              <w:ind w:left="133"/>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7545B7" w:rsidRDefault="007545B7">
            <w:pPr>
              <w:spacing w:before="217" w:line="224" w:lineRule="auto"/>
              <w:ind w:left="133"/>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7545B7" w:rsidRDefault="007545B7">
            <w:pPr>
              <w:spacing w:before="217" w:line="224" w:lineRule="auto"/>
              <w:ind w:left="133"/>
              <w:rPr>
                <w:rFonts w:ascii="仿宋" w:eastAsia="仿宋" w:hAnsi="仿宋" w:cs="仿宋"/>
                <w:spacing w:val="8"/>
                <w:sz w:val="31"/>
                <w:szCs w:val="31"/>
              </w:rPr>
            </w:pPr>
          </w:p>
        </w:tc>
      </w:tr>
      <w:tr w:rsidR="007545B7">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4</w:t>
            </w:r>
          </w:p>
        </w:tc>
        <w:tc>
          <w:tcPr>
            <w:tcW w:w="3480" w:type="dxa"/>
            <w:tcBorders>
              <w:top w:val="single" w:sz="4" w:space="0" w:color="auto"/>
              <w:left w:val="single" w:sz="4" w:space="0" w:color="auto"/>
              <w:bottom w:val="single" w:sz="4" w:space="0" w:color="auto"/>
              <w:right w:val="single" w:sz="4" w:space="0" w:color="auto"/>
            </w:tcBorders>
            <w:vAlign w:val="center"/>
          </w:tcPr>
          <w:p w:rsidR="007545B7" w:rsidRDefault="007545B7">
            <w:pPr>
              <w:spacing w:before="217" w:line="224" w:lineRule="auto"/>
              <w:ind w:left="133"/>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7545B7" w:rsidRDefault="007545B7">
            <w:pPr>
              <w:spacing w:before="217" w:line="224" w:lineRule="auto"/>
              <w:ind w:left="133"/>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7545B7" w:rsidRDefault="007545B7">
            <w:pPr>
              <w:spacing w:before="217" w:line="224" w:lineRule="auto"/>
              <w:ind w:left="133"/>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7545B7" w:rsidRDefault="007545B7">
            <w:pPr>
              <w:spacing w:before="217" w:line="224" w:lineRule="auto"/>
              <w:ind w:left="133"/>
              <w:rPr>
                <w:rFonts w:ascii="仿宋" w:eastAsia="仿宋" w:hAnsi="仿宋" w:cs="仿宋"/>
                <w:spacing w:val="8"/>
                <w:sz w:val="31"/>
                <w:szCs w:val="31"/>
              </w:rPr>
            </w:pPr>
          </w:p>
        </w:tc>
      </w:tr>
    </w:tbl>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ab/>
      </w: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商业信誉承诺书</w:t>
      </w: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（供应商名称）在参加本次采购活动前具有良好的商业信誉。</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br w:type="page"/>
      </w:r>
    </w:p>
    <w:p w:rsidR="007545B7" w:rsidRDefault="00283903">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健全在财务会计制度承诺书</w:t>
      </w: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（供应商名称）在参加本次采购活动前具有健全的财务会计制度。</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jc w:val="center"/>
        <w:rPr>
          <w:rFonts w:ascii="仿宋" w:eastAsia="仿宋" w:hAnsi="仿宋" w:cs="仿宋"/>
          <w:b/>
          <w:bCs/>
          <w:spacing w:val="8"/>
          <w:sz w:val="31"/>
          <w:szCs w:val="31"/>
        </w:rPr>
      </w:pPr>
      <w:bookmarkStart w:id="12" w:name="_Toc11764036"/>
      <w:bookmarkStart w:id="13" w:name="_Toc13563876"/>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具有履行合同所必须的设备和专业技术</w:t>
      </w:r>
      <w:bookmarkEnd w:id="12"/>
      <w:bookmarkEnd w:id="13"/>
      <w:r>
        <w:rPr>
          <w:rFonts w:ascii="仿宋" w:eastAsia="仿宋" w:hAnsi="仿宋" w:cs="仿宋" w:hint="eastAsia"/>
          <w:b/>
          <w:bCs/>
          <w:spacing w:val="8"/>
          <w:sz w:val="31"/>
          <w:szCs w:val="31"/>
        </w:rPr>
        <w:t>能力的承诺书</w:t>
      </w: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（供应商名称）具有参加本次采购活动，履行采购合同所必须的设备和专业技术能力。</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w:t>
      </w:r>
      <w:r>
        <w:rPr>
          <w:rFonts w:ascii="仿宋" w:eastAsia="仿宋" w:hAnsi="仿宋" w:cs="仿宋" w:hint="eastAsia"/>
          <w:spacing w:val="8"/>
          <w:sz w:val="31"/>
          <w:szCs w:val="31"/>
        </w:rPr>
        <w:t>有虚假，由我单位（个人）承担相关法律责任。</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备注：若属于联合体投标的，由投标的全权代表方做出承诺。</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jc w:val="center"/>
        <w:rPr>
          <w:rFonts w:ascii="仿宋" w:eastAsia="仿宋" w:hAnsi="仿宋" w:cs="仿宋"/>
          <w:b/>
          <w:bCs/>
          <w:spacing w:val="8"/>
          <w:sz w:val="31"/>
          <w:szCs w:val="31"/>
        </w:rPr>
      </w:pPr>
      <w:bookmarkStart w:id="14" w:name="_Toc13563877"/>
      <w:bookmarkStart w:id="15" w:name="_Toc11764037"/>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具有依法缴纳税收和社会保障资金良好</w:t>
      </w:r>
      <w:bookmarkEnd w:id="14"/>
      <w:bookmarkEnd w:id="15"/>
      <w:r>
        <w:rPr>
          <w:rFonts w:ascii="仿宋" w:eastAsia="仿宋" w:hAnsi="仿宋" w:cs="仿宋" w:hint="eastAsia"/>
          <w:b/>
          <w:bCs/>
          <w:spacing w:val="8"/>
          <w:sz w:val="31"/>
          <w:szCs w:val="31"/>
        </w:rPr>
        <w:t>记录的承诺书</w:t>
      </w: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（供应商名称）具有依法缴纳税收和社会保障资金的良好记录。</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备注：若属于联合体投标的，能够提供证明材料的联合体方应按招标文件要求提供，对提供证明材料困难的其他联合体方应作出此承诺。</w:t>
      </w: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jc w:val="center"/>
        <w:rPr>
          <w:rFonts w:ascii="仿宋" w:eastAsia="仿宋" w:hAnsi="仿宋" w:cs="仿宋"/>
          <w:b/>
          <w:bCs/>
          <w:spacing w:val="8"/>
          <w:sz w:val="31"/>
          <w:szCs w:val="31"/>
        </w:rPr>
      </w:pPr>
      <w:bookmarkStart w:id="16" w:name="_Toc13563878"/>
      <w:bookmarkStart w:id="17" w:name="_Toc11764038"/>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没有重大违法记录的书面声明</w:t>
      </w:r>
      <w:bookmarkEnd w:id="16"/>
      <w:bookmarkEnd w:id="17"/>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（供应商名称）郑重声明：</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w:t>
      </w:r>
      <w:r>
        <w:rPr>
          <w:rFonts w:ascii="仿宋" w:eastAsia="仿宋" w:hAnsi="仿宋" w:cs="仿宋" w:hint="eastAsia"/>
          <w:spacing w:val="8"/>
          <w:sz w:val="31"/>
          <w:szCs w:val="31"/>
        </w:rPr>
        <w:t>3</w:t>
      </w:r>
      <w:r>
        <w:rPr>
          <w:rFonts w:ascii="仿宋" w:eastAsia="仿宋" w:hAnsi="仿宋" w:cs="仿宋" w:hint="eastAsia"/>
          <w:spacing w:val="8"/>
          <w:sz w:val="31"/>
          <w:szCs w:val="31"/>
        </w:rPr>
        <w:t>年内在经营活动中没有重大违法记录（即因违法经营受到刑事处罚或者责令停产停业、吊销许可证或者执照、较大数额罚款等行政处罚的行为）。</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特此声明。</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备注：</w:t>
      </w:r>
      <w:r>
        <w:rPr>
          <w:rFonts w:ascii="仿宋" w:eastAsia="仿宋" w:hAnsi="仿宋" w:cs="仿宋" w:hint="eastAsia"/>
          <w:spacing w:val="8"/>
          <w:sz w:val="31"/>
          <w:szCs w:val="31"/>
        </w:rPr>
        <w:t xml:space="preserve">1. </w:t>
      </w:r>
      <w:r>
        <w:rPr>
          <w:rFonts w:ascii="仿宋" w:eastAsia="仿宋" w:hAnsi="仿宋" w:cs="仿宋" w:hint="eastAsia"/>
          <w:spacing w:val="8"/>
          <w:sz w:val="31"/>
          <w:szCs w:val="31"/>
        </w:rPr>
        <w:t>参照《四川省财政厅关于印发〈关于贯彻落实</w:t>
      </w:r>
      <w:r>
        <w:rPr>
          <w:rFonts w:ascii="仿宋" w:eastAsia="仿宋" w:hAnsi="仿宋" w:cs="仿宋" w:hint="eastAsia"/>
          <w:spacing w:val="8"/>
          <w:sz w:val="31"/>
          <w:szCs w:val="31"/>
        </w:rPr>
        <w:t>&lt;</w:t>
      </w:r>
      <w:r>
        <w:rPr>
          <w:rFonts w:ascii="仿宋" w:eastAsia="仿宋" w:hAnsi="仿宋" w:cs="仿宋" w:hint="eastAsia"/>
          <w:spacing w:val="8"/>
          <w:sz w:val="31"/>
          <w:szCs w:val="31"/>
        </w:rPr>
        <w:t>中华人民共和国政府采购法实施条例</w:t>
      </w:r>
      <w:r>
        <w:rPr>
          <w:rFonts w:ascii="仿宋" w:eastAsia="仿宋" w:hAnsi="仿宋" w:cs="仿宋" w:hint="eastAsia"/>
          <w:spacing w:val="8"/>
          <w:sz w:val="31"/>
          <w:szCs w:val="31"/>
        </w:rPr>
        <w:t>&gt;</w:t>
      </w:r>
      <w:r>
        <w:rPr>
          <w:rFonts w:ascii="仿宋" w:eastAsia="仿宋" w:hAnsi="仿宋" w:cs="仿宋" w:hint="eastAsia"/>
          <w:spacing w:val="8"/>
          <w:sz w:val="31"/>
          <w:szCs w:val="31"/>
        </w:rPr>
        <w:t>的若干规定〉的通知》（川财采</w:t>
      </w:r>
      <w:r>
        <w:rPr>
          <w:rFonts w:ascii="仿宋" w:eastAsia="仿宋" w:hAnsi="仿宋" w:cs="仿宋" w:hint="eastAsia"/>
          <w:spacing w:val="8"/>
          <w:sz w:val="31"/>
          <w:szCs w:val="31"/>
        </w:rPr>
        <w:t>[2015]37</w:t>
      </w:r>
      <w:r>
        <w:rPr>
          <w:rFonts w:ascii="仿宋" w:eastAsia="仿宋" w:hAnsi="仿宋" w:cs="仿宋" w:hint="eastAsia"/>
          <w:spacing w:val="8"/>
          <w:sz w:val="31"/>
          <w:szCs w:val="31"/>
        </w:rPr>
        <w:t>号）的规定，采购项目所属行业行政主管部门对较大数额罚款金额标准未明文规定的，应当以四川省人民政府规定的行政处罚罚款听证标准金额为准（《四川</w:t>
      </w:r>
      <w:r>
        <w:rPr>
          <w:rFonts w:ascii="仿宋" w:eastAsia="仿宋" w:hAnsi="仿宋" w:cs="仿宋" w:hint="eastAsia"/>
          <w:spacing w:val="8"/>
          <w:sz w:val="31"/>
          <w:szCs w:val="31"/>
        </w:rPr>
        <w:t>省行政处罚听证程序暂行规定》第三条：“本规定所称较大数额的罚款，是指对非经营活动中违法行为处以</w:t>
      </w:r>
      <w:r>
        <w:rPr>
          <w:rFonts w:ascii="仿宋" w:eastAsia="仿宋" w:hAnsi="仿宋" w:cs="仿宋" w:hint="eastAsia"/>
          <w:spacing w:val="8"/>
          <w:sz w:val="31"/>
          <w:szCs w:val="31"/>
        </w:rPr>
        <w:t>1000</w:t>
      </w:r>
      <w:r>
        <w:rPr>
          <w:rFonts w:ascii="仿宋" w:eastAsia="仿宋" w:hAnsi="仿宋" w:cs="仿宋" w:hint="eastAsia"/>
          <w:spacing w:val="8"/>
          <w:sz w:val="31"/>
          <w:szCs w:val="31"/>
        </w:rPr>
        <w:t>元以上，对经营活动中的违法行为处以</w:t>
      </w:r>
      <w:r>
        <w:rPr>
          <w:rFonts w:ascii="仿宋" w:eastAsia="仿宋" w:hAnsi="仿宋" w:cs="仿宋" w:hint="eastAsia"/>
          <w:spacing w:val="8"/>
          <w:sz w:val="31"/>
          <w:szCs w:val="31"/>
        </w:rPr>
        <w:t>20000</w:t>
      </w:r>
      <w:r>
        <w:rPr>
          <w:rFonts w:ascii="仿宋" w:eastAsia="仿宋" w:hAnsi="仿宋" w:cs="仿宋" w:hint="eastAsia"/>
          <w:spacing w:val="8"/>
          <w:sz w:val="31"/>
          <w:szCs w:val="31"/>
        </w:rPr>
        <w:t>元以上罚款”）。</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    2.</w:t>
      </w:r>
      <w:r>
        <w:rPr>
          <w:rFonts w:ascii="仿宋" w:eastAsia="仿宋" w:hAnsi="仿宋" w:cs="仿宋" w:hint="eastAsia"/>
          <w:spacing w:val="8"/>
          <w:sz w:val="31"/>
          <w:szCs w:val="31"/>
        </w:rPr>
        <w:t>若属于联合体投标的，联合体的各方都要单独出具本声明。</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rPr>
          <w:rFonts w:ascii="仿宋" w:eastAsia="仿宋" w:hAnsi="仿宋" w:cs="仿宋"/>
          <w:spacing w:val="8"/>
          <w:sz w:val="31"/>
          <w:szCs w:val="31"/>
        </w:rPr>
      </w:pPr>
      <w:bookmarkStart w:id="18" w:name="_Toc13563879"/>
      <w:bookmarkStart w:id="19" w:name="_Toc479755777"/>
      <w:bookmarkStart w:id="20" w:name="_Toc11231749"/>
    </w:p>
    <w:p w:rsidR="007545B7" w:rsidRDefault="00283903">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b/>
          <w:bCs/>
          <w:spacing w:val="8"/>
          <w:sz w:val="31"/>
          <w:szCs w:val="31"/>
        </w:rPr>
        <w:t>制造商家或代理商授权书（如涉及）</w:t>
      </w:r>
      <w:bookmarkEnd w:id="18"/>
      <w:bookmarkEnd w:id="19"/>
      <w:bookmarkEnd w:id="20"/>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（制造商家或代理商名称）是在</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（国名）依法登记注册的，其厂址现在。</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（被授权公司名称）是在</w:t>
      </w:r>
      <w:r>
        <w:rPr>
          <w:rFonts w:ascii="仿宋" w:eastAsia="仿宋" w:hAnsi="仿宋" w:cs="仿宋" w:hint="eastAsia"/>
          <w:spacing w:val="8"/>
          <w:sz w:val="31"/>
          <w:szCs w:val="31"/>
        </w:rPr>
        <w:t xml:space="preserve">.        </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（国名）依法登记注册的，其主要营业地点现在。</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（制造商家或代理商名称）授权</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（被授权公司名称）为我方制造或代理的品牌产品的合法销售商（授权销售的产品可附清单），全权处理与该产品投标的有关事宜，并对我方具有约束力。</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授权期限：</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授权单位名称：（盖公章）</w:t>
      </w:r>
      <w:r>
        <w:rPr>
          <w:rFonts w:ascii="仿宋" w:eastAsia="仿宋" w:hAnsi="仿宋" w:cs="仿宋" w:hint="eastAsia"/>
          <w:spacing w:val="8"/>
          <w:sz w:val="31"/>
          <w:szCs w:val="31"/>
        </w:rPr>
        <w:t xml:space="preserve"> </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ab/>
      </w:r>
      <w:r>
        <w:rPr>
          <w:rFonts w:ascii="仿宋" w:eastAsia="仿宋" w:hAnsi="仿宋" w:cs="仿宋" w:hint="eastAsia"/>
          <w:spacing w:val="8"/>
          <w:sz w:val="31"/>
          <w:szCs w:val="31"/>
        </w:rPr>
        <w:tab/>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w:t>
      </w:r>
      <w:r>
        <w:rPr>
          <w:rFonts w:ascii="仿宋" w:eastAsia="仿宋" w:hAnsi="仿宋" w:cs="仿宋" w:hint="eastAsia"/>
          <w:spacing w:val="8"/>
          <w:sz w:val="31"/>
          <w:szCs w:val="31"/>
        </w:rPr>
        <w:t>1</w:t>
      </w:r>
      <w:r>
        <w:rPr>
          <w:rFonts w:ascii="仿宋" w:eastAsia="仿宋" w:hAnsi="仿宋" w:cs="仿宋" w:hint="eastAsia"/>
          <w:spacing w:val="8"/>
          <w:sz w:val="31"/>
          <w:szCs w:val="31"/>
        </w:rPr>
        <w:t>、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 xml:space="preserve">   2</w:t>
      </w:r>
      <w:r>
        <w:rPr>
          <w:rFonts w:ascii="仿宋" w:eastAsia="仿宋" w:hAnsi="仿宋" w:cs="仿宋" w:hint="eastAsia"/>
          <w:spacing w:val="8"/>
          <w:sz w:val="31"/>
          <w:szCs w:val="31"/>
        </w:rPr>
        <w:t>、制造商家或代理商授权书根据采购项目要求提供，没有要求的不需要提供。</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rPr>
          <w:rFonts w:ascii="仿宋" w:eastAsia="仿宋" w:hAnsi="仿宋" w:cs="仿宋"/>
          <w:spacing w:val="8"/>
          <w:sz w:val="31"/>
          <w:szCs w:val="31"/>
        </w:rPr>
      </w:pPr>
      <w:bookmarkStart w:id="21" w:name="_Toc13563880"/>
      <w:bookmarkStart w:id="22" w:name="_Toc11764039"/>
      <w:r>
        <w:rPr>
          <w:rFonts w:ascii="仿宋" w:eastAsia="仿宋" w:hAnsi="仿宋" w:cs="仿宋" w:hint="eastAsia"/>
          <w:spacing w:val="8"/>
          <w:sz w:val="31"/>
          <w:szCs w:val="31"/>
        </w:rPr>
        <w:br w:type="page"/>
      </w:r>
    </w:p>
    <w:p w:rsidR="007545B7" w:rsidRDefault="00283903">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无行贿犯罪记录的承诺函</w:t>
      </w:r>
      <w:bookmarkEnd w:id="21"/>
      <w:bookmarkEnd w:id="22"/>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w:t>
      </w:r>
      <w:r>
        <w:rPr>
          <w:rFonts w:ascii="仿宋" w:eastAsia="仿宋" w:hAnsi="仿宋" w:cs="仿宋" w:hint="eastAsia"/>
          <w:spacing w:val="8"/>
          <w:sz w:val="31"/>
          <w:szCs w:val="31"/>
        </w:rPr>
        <w:t>3</w:t>
      </w:r>
      <w:r>
        <w:rPr>
          <w:rFonts w:ascii="仿宋" w:eastAsia="仿宋" w:hAnsi="仿宋" w:cs="仿宋" w:hint="eastAsia"/>
          <w:spacing w:val="8"/>
          <w:sz w:val="31"/>
          <w:szCs w:val="31"/>
        </w:rPr>
        <w:t>年内公司及法定代表人（非法人负责人、自然人本人）在前</w:t>
      </w:r>
      <w:r>
        <w:rPr>
          <w:rFonts w:ascii="仿宋" w:eastAsia="仿宋" w:hAnsi="仿宋" w:cs="仿宋" w:hint="eastAsia"/>
          <w:spacing w:val="8"/>
          <w:sz w:val="31"/>
          <w:szCs w:val="31"/>
        </w:rPr>
        <w:t>3</w:t>
      </w:r>
      <w:r>
        <w:rPr>
          <w:rFonts w:ascii="仿宋" w:eastAsia="仿宋" w:hAnsi="仿宋" w:cs="仿宋" w:hint="eastAsia"/>
          <w:spacing w:val="8"/>
          <w:sz w:val="31"/>
          <w:szCs w:val="31"/>
        </w:rPr>
        <w:t>年内无行贿犯罪记录。</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本单</w:t>
      </w:r>
      <w:r>
        <w:rPr>
          <w:rFonts w:ascii="仿宋" w:eastAsia="仿宋" w:hAnsi="仿宋" w:cs="仿宋" w:hint="eastAsia"/>
          <w:spacing w:val="8"/>
          <w:sz w:val="31"/>
          <w:szCs w:val="31"/>
        </w:rPr>
        <w:t>位（个人）对上述声明内容事项真实性负责，如有虚假，由我单位（个人）承担相关法律责任。</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特此声明。</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bookmarkStart w:id="23" w:name="_Toc11764040"/>
      <w:bookmarkStart w:id="24" w:name="_Toc13563881"/>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br w:type="page"/>
      </w:r>
    </w:p>
    <w:p w:rsidR="007545B7" w:rsidRDefault="00283903">
      <w:pPr>
        <w:spacing w:before="217" w:line="224" w:lineRule="auto"/>
        <w:ind w:left="133"/>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诚信行为声明函</w:t>
      </w:r>
      <w:bookmarkEnd w:id="23"/>
      <w:bookmarkEnd w:id="24"/>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本公司作为“</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（项目名称）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编号：</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采购项目的供应商，郑重声明：</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1</w:t>
      </w:r>
      <w:r>
        <w:rPr>
          <w:rFonts w:ascii="仿宋" w:eastAsia="仿宋" w:hAnsi="仿宋" w:cs="仿宋" w:hint="eastAsia"/>
          <w:spacing w:val="8"/>
          <w:sz w:val="31"/>
          <w:szCs w:val="31"/>
        </w:rPr>
        <w:t>、在参与本次同一合同项下的采购活动中，不存在与其他供应商的单位负责人为同一人或者与其他供应商存在直接控股、管理关系的情形；</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w:t>
      </w:r>
      <w:r>
        <w:rPr>
          <w:rFonts w:ascii="仿宋" w:eastAsia="仿宋" w:hAnsi="仿宋" w:cs="仿宋" w:hint="eastAsia"/>
          <w:spacing w:val="8"/>
          <w:sz w:val="31"/>
          <w:szCs w:val="31"/>
        </w:rPr>
        <w:t>、在参加本次</w:t>
      </w:r>
      <w:r>
        <w:rPr>
          <w:rFonts w:ascii="仿宋" w:eastAsia="仿宋" w:hAnsi="仿宋" w:cs="仿宋" w:hint="eastAsia"/>
          <w:spacing w:val="8"/>
          <w:sz w:val="31"/>
          <w:szCs w:val="31"/>
        </w:rPr>
        <w:t>采购活动前，未被纳入法院、市场监管部门、税务部门、银行认定的失信名单内；</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3</w:t>
      </w:r>
      <w:r>
        <w:rPr>
          <w:rFonts w:ascii="仿宋" w:eastAsia="仿宋" w:hAnsi="仿宋" w:cs="仿宋" w:hint="eastAsia"/>
          <w:spacing w:val="8"/>
          <w:sz w:val="31"/>
          <w:szCs w:val="31"/>
        </w:rPr>
        <w:t>、在参加本次采购活动前三年内的采购合同履约过程中及其他经营活动履约过程中，无未依法履约被有关部门处罚（处理）的行为；</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4</w:t>
      </w:r>
      <w:r>
        <w:rPr>
          <w:rFonts w:ascii="仿宋" w:eastAsia="仿宋" w:hAnsi="仿宋" w:cs="仿宋" w:hint="eastAsia"/>
          <w:spacing w:val="8"/>
          <w:sz w:val="31"/>
          <w:szCs w:val="31"/>
        </w:rPr>
        <w:t>、在参加采购活动前一年内无《四川省政府采购当事人诚信管理办法》第八条之规定的失信行为。</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本公司对上述声明的真实性负责。如有虚假，将依法承担相应责任。</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jc w:val="center"/>
        <w:rPr>
          <w:rFonts w:ascii="仿宋" w:eastAsia="仿宋" w:hAnsi="仿宋" w:cs="仿宋"/>
          <w:spacing w:val="8"/>
          <w:sz w:val="31"/>
          <w:szCs w:val="31"/>
        </w:rPr>
      </w:pPr>
      <w:bookmarkStart w:id="25" w:name="_Toc11764041"/>
      <w:bookmarkStart w:id="26" w:name="_Toc13563882"/>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供应商廉政承诺书</w:t>
      </w:r>
      <w:bookmarkEnd w:id="25"/>
      <w:bookmarkEnd w:id="26"/>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本企业参与“项目名称</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”编号：项目的投标，现郑重承诺：</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一、不以任何方式向项目招标采购人员、审批人员、监管及行业主管人员以及评标专家等行贿。</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二、不以任何方式托人打招呼、求关照，搞利益结盟，腐蚀党和国家机关工作人员。</w:t>
      </w: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以上承诺如有违反，请严肃处理，欢迎监督举报！</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期：</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年</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月</w:t>
      </w:r>
      <w:r>
        <w:rPr>
          <w:rFonts w:ascii="仿宋" w:eastAsia="仿宋" w:hAnsi="仿宋" w:cs="仿宋" w:hint="eastAsia"/>
          <w:spacing w:val="8"/>
          <w:sz w:val="31"/>
          <w:szCs w:val="31"/>
        </w:rPr>
        <w:t xml:space="preserve">    </w:t>
      </w:r>
      <w:r>
        <w:rPr>
          <w:rFonts w:ascii="仿宋" w:eastAsia="仿宋" w:hAnsi="仿宋" w:cs="仿宋" w:hint="eastAsia"/>
          <w:spacing w:val="8"/>
          <w:sz w:val="31"/>
          <w:szCs w:val="31"/>
        </w:rPr>
        <w:t>日</w:t>
      </w:r>
    </w:p>
    <w:p w:rsidR="007545B7" w:rsidRDefault="007545B7">
      <w:pPr>
        <w:spacing w:before="217" w:line="224" w:lineRule="auto"/>
        <w:ind w:left="133"/>
        <w:rPr>
          <w:rFonts w:ascii="仿宋" w:eastAsia="仿宋" w:hAnsi="仿宋" w:cs="仿宋"/>
          <w:spacing w:val="8"/>
          <w:sz w:val="31"/>
          <w:szCs w:val="31"/>
        </w:rPr>
      </w:pPr>
    </w:p>
    <w:p w:rsidR="007545B7" w:rsidRDefault="007545B7">
      <w:pPr>
        <w:spacing w:before="217" w:line="224" w:lineRule="auto"/>
        <w:ind w:left="133"/>
        <w:rPr>
          <w:rFonts w:ascii="仿宋" w:eastAsia="仿宋" w:hAnsi="仿宋" w:cs="仿宋"/>
          <w:spacing w:val="8"/>
          <w:sz w:val="31"/>
          <w:szCs w:val="31"/>
        </w:rPr>
      </w:pPr>
    </w:p>
    <w:p w:rsidR="007545B7" w:rsidRDefault="00283903">
      <w:pPr>
        <w:spacing w:before="217" w:line="224" w:lineRule="auto"/>
        <w:ind w:left="133"/>
        <w:jc w:val="center"/>
        <w:rPr>
          <w:rFonts w:ascii="仿宋" w:eastAsia="仿宋" w:hAnsi="仿宋" w:cs="仿宋"/>
          <w:spacing w:val="8"/>
          <w:sz w:val="31"/>
          <w:szCs w:val="31"/>
        </w:rPr>
      </w:pPr>
      <w:bookmarkStart w:id="27" w:name="_Toc443397367"/>
      <w:bookmarkStart w:id="28" w:name="_Toc443393358"/>
      <w:bookmarkStart w:id="29" w:name="_Toc482266104"/>
      <w:bookmarkStart w:id="30" w:name="_Toc11764042"/>
      <w:bookmarkStart w:id="31" w:name="_Toc13563883"/>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供应商基本情况表</w:t>
      </w:r>
      <w:bookmarkEnd w:id="27"/>
      <w:bookmarkEnd w:id="28"/>
      <w:bookmarkEnd w:id="29"/>
      <w:bookmarkEnd w:id="30"/>
      <w:bookmarkEnd w:id="31"/>
    </w:p>
    <w:tbl>
      <w:tblPr>
        <w:tblW w:w="9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1047"/>
        <w:gridCol w:w="1340"/>
        <w:gridCol w:w="1356"/>
        <w:gridCol w:w="8"/>
        <w:gridCol w:w="1435"/>
        <w:gridCol w:w="394"/>
        <w:gridCol w:w="540"/>
        <w:gridCol w:w="1440"/>
      </w:tblGrid>
      <w:tr w:rsidR="007545B7">
        <w:trPr>
          <w:cantSplit/>
          <w:trHeight w:val="462"/>
        </w:trPr>
        <w:tc>
          <w:tcPr>
            <w:tcW w:w="1908" w:type="dxa"/>
            <w:tcBorders>
              <w:top w:val="single" w:sz="18" w:space="0" w:color="auto"/>
              <w:left w:val="single" w:sz="18"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供应商名称</w:t>
            </w:r>
          </w:p>
        </w:tc>
        <w:tc>
          <w:tcPr>
            <w:tcW w:w="7560" w:type="dxa"/>
            <w:gridSpan w:val="8"/>
            <w:tcBorders>
              <w:top w:val="single" w:sz="18" w:space="0" w:color="auto"/>
              <w:left w:val="single" w:sz="6" w:space="0" w:color="auto"/>
              <w:bottom w:val="single" w:sz="6" w:space="0" w:color="auto"/>
              <w:right w:val="single" w:sz="18"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r>
      <w:tr w:rsidR="007545B7">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注册地址</w:t>
            </w:r>
          </w:p>
        </w:tc>
        <w:tc>
          <w:tcPr>
            <w:tcW w:w="3751" w:type="dxa"/>
            <w:gridSpan w:val="4"/>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435" w:type="dxa"/>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邮政编码</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r>
      <w:tr w:rsidR="007545B7">
        <w:trPr>
          <w:cantSplit/>
          <w:trHeight w:val="442"/>
        </w:trPr>
        <w:tc>
          <w:tcPr>
            <w:tcW w:w="1908" w:type="dxa"/>
            <w:vMerge w:val="restart"/>
            <w:tcBorders>
              <w:top w:val="single" w:sz="6" w:space="0" w:color="auto"/>
              <w:left w:val="single" w:sz="18"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联系方式</w:t>
            </w:r>
          </w:p>
        </w:tc>
        <w:tc>
          <w:tcPr>
            <w:tcW w:w="1047" w:type="dxa"/>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联系人</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电话</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r>
      <w:tr w:rsidR="007545B7">
        <w:trPr>
          <w:cantSplit/>
          <w:trHeight w:val="148"/>
        </w:trPr>
        <w:tc>
          <w:tcPr>
            <w:tcW w:w="1908" w:type="dxa"/>
            <w:vMerge/>
            <w:tcBorders>
              <w:top w:val="single" w:sz="6" w:space="0" w:color="auto"/>
              <w:left w:val="single" w:sz="18"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047" w:type="dxa"/>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传真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网址</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r>
      <w:tr w:rsidR="007545B7">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组织结构</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r>
      <w:tr w:rsidR="007545B7">
        <w:trPr>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法定代表人</w:t>
            </w:r>
          </w:p>
        </w:tc>
        <w:tc>
          <w:tcPr>
            <w:tcW w:w="1047" w:type="dxa"/>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r>
      <w:tr w:rsidR="007545B7">
        <w:trPr>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技术负责人</w:t>
            </w:r>
          </w:p>
        </w:tc>
        <w:tc>
          <w:tcPr>
            <w:tcW w:w="1047" w:type="dxa"/>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356" w:type="dxa"/>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r>
      <w:tr w:rsidR="007545B7">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成立时间</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5173" w:type="dxa"/>
            <w:gridSpan w:val="6"/>
            <w:tcBorders>
              <w:top w:val="single" w:sz="6" w:space="0" w:color="auto"/>
              <w:left w:val="single" w:sz="6" w:space="0" w:color="auto"/>
              <w:bottom w:val="single" w:sz="6" w:space="0" w:color="auto"/>
              <w:right w:val="single" w:sz="18"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员工总人数：</w:t>
            </w:r>
          </w:p>
        </w:tc>
      </w:tr>
      <w:tr w:rsidR="007545B7">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企业资质等级</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356" w:type="dxa"/>
            <w:vMerge w:val="restart"/>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其中</w:t>
            </w: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项目经理</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r>
      <w:tr w:rsidR="007545B7">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营业执照号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高级职称人员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r>
      <w:tr w:rsidR="007545B7">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注册资金</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中级职称人员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r>
      <w:tr w:rsidR="007545B7">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开户银行</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初级职称人员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r>
      <w:tr w:rsidR="007545B7">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账号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技工</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r>
      <w:tr w:rsidR="007545B7">
        <w:trPr>
          <w:cantSplit/>
          <w:trHeight w:val="2150"/>
        </w:trPr>
        <w:tc>
          <w:tcPr>
            <w:tcW w:w="1908" w:type="dxa"/>
            <w:tcBorders>
              <w:top w:val="single" w:sz="6" w:space="0" w:color="auto"/>
              <w:left w:val="single" w:sz="18" w:space="0" w:color="auto"/>
              <w:bottom w:val="single" w:sz="6" w:space="0" w:color="auto"/>
              <w:right w:val="single" w:sz="6" w:space="0" w:color="auto"/>
            </w:tcBorders>
            <w:vAlign w:val="center"/>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经营范围</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7545B7" w:rsidRDefault="007545B7">
            <w:pPr>
              <w:spacing w:before="217" w:line="224" w:lineRule="auto"/>
              <w:ind w:left="133"/>
              <w:rPr>
                <w:rFonts w:ascii="仿宋" w:eastAsia="仿宋" w:hAnsi="仿宋" w:cs="仿宋"/>
                <w:spacing w:val="8"/>
                <w:sz w:val="24"/>
                <w:szCs w:val="24"/>
              </w:rPr>
            </w:pPr>
          </w:p>
        </w:tc>
      </w:tr>
      <w:tr w:rsidR="007545B7">
        <w:trPr>
          <w:cantSplit/>
          <w:trHeight w:val="1072"/>
        </w:trPr>
        <w:tc>
          <w:tcPr>
            <w:tcW w:w="1908" w:type="dxa"/>
            <w:tcBorders>
              <w:top w:val="single" w:sz="6" w:space="0" w:color="auto"/>
              <w:left w:val="single" w:sz="18" w:space="0" w:color="auto"/>
              <w:bottom w:val="single" w:sz="18" w:space="0" w:color="auto"/>
              <w:right w:val="single" w:sz="6" w:space="0" w:color="auto"/>
            </w:tcBorders>
          </w:tcPr>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备注</w:t>
            </w:r>
          </w:p>
        </w:tc>
        <w:tc>
          <w:tcPr>
            <w:tcW w:w="7560" w:type="dxa"/>
            <w:gridSpan w:val="8"/>
            <w:tcBorders>
              <w:top w:val="single" w:sz="6" w:space="0" w:color="auto"/>
              <w:left w:val="single" w:sz="6" w:space="0" w:color="auto"/>
              <w:bottom w:val="single" w:sz="18" w:space="0" w:color="auto"/>
              <w:right w:val="single" w:sz="18" w:space="0" w:color="auto"/>
            </w:tcBorders>
          </w:tcPr>
          <w:p w:rsidR="007545B7" w:rsidRDefault="007545B7">
            <w:pPr>
              <w:spacing w:before="217" w:line="224" w:lineRule="auto"/>
              <w:ind w:left="133"/>
              <w:rPr>
                <w:rFonts w:ascii="仿宋" w:eastAsia="仿宋" w:hAnsi="仿宋" w:cs="仿宋"/>
                <w:spacing w:val="8"/>
                <w:sz w:val="24"/>
                <w:szCs w:val="24"/>
              </w:rPr>
            </w:pPr>
          </w:p>
        </w:tc>
      </w:tr>
    </w:tbl>
    <w:p w:rsidR="007545B7" w:rsidRDefault="007545B7">
      <w:pPr>
        <w:spacing w:before="217" w:line="224" w:lineRule="auto"/>
        <w:ind w:left="133"/>
        <w:rPr>
          <w:rFonts w:ascii="仿宋" w:eastAsia="仿宋" w:hAnsi="仿宋" w:cs="仿宋"/>
          <w:spacing w:val="8"/>
          <w:sz w:val="24"/>
          <w:szCs w:val="24"/>
        </w:rPr>
      </w:pPr>
    </w:p>
    <w:p w:rsidR="007545B7" w:rsidRDefault="007545B7">
      <w:pPr>
        <w:spacing w:before="217" w:line="224" w:lineRule="auto"/>
        <w:ind w:left="133"/>
        <w:rPr>
          <w:rFonts w:ascii="仿宋" w:eastAsia="仿宋" w:hAnsi="仿宋" w:cs="仿宋"/>
          <w:spacing w:val="8"/>
          <w:sz w:val="24"/>
          <w:szCs w:val="24"/>
        </w:rPr>
      </w:pPr>
    </w:p>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供应商名称：</w:t>
      </w:r>
      <w:r>
        <w:rPr>
          <w:rFonts w:ascii="仿宋" w:eastAsia="仿宋" w:hAnsi="仿宋" w:cs="仿宋" w:hint="eastAsia"/>
          <w:spacing w:val="8"/>
          <w:sz w:val="24"/>
          <w:szCs w:val="24"/>
        </w:rPr>
        <w:t xml:space="preserve">        </w:t>
      </w:r>
      <w:r>
        <w:rPr>
          <w:rFonts w:ascii="仿宋" w:eastAsia="仿宋" w:hAnsi="仿宋" w:cs="仿宋" w:hint="eastAsia"/>
          <w:spacing w:val="8"/>
          <w:sz w:val="24"/>
          <w:szCs w:val="24"/>
        </w:rPr>
        <w:t>（盖章）</w:t>
      </w:r>
    </w:p>
    <w:p w:rsidR="007545B7" w:rsidRDefault="007545B7">
      <w:pPr>
        <w:spacing w:before="217" w:line="224" w:lineRule="auto"/>
        <w:ind w:left="133"/>
        <w:rPr>
          <w:rFonts w:ascii="仿宋" w:eastAsia="仿宋" w:hAnsi="仿宋" w:cs="仿宋"/>
          <w:spacing w:val="8"/>
          <w:sz w:val="24"/>
          <w:szCs w:val="24"/>
        </w:rPr>
      </w:pPr>
    </w:p>
    <w:p w:rsidR="007545B7" w:rsidRDefault="00283903">
      <w:pPr>
        <w:spacing w:before="217" w:line="224" w:lineRule="auto"/>
        <w:ind w:left="133"/>
        <w:rPr>
          <w:rFonts w:ascii="仿宋" w:eastAsia="仿宋" w:hAnsi="仿宋" w:cs="仿宋"/>
          <w:spacing w:val="8"/>
          <w:sz w:val="24"/>
          <w:szCs w:val="24"/>
        </w:rPr>
      </w:pPr>
      <w:r>
        <w:rPr>
          <w:rFonts w:ascii="仿宋" w:eastAsia="仿宋" w:hAnsi="仿宋" w:cs="仿宋" w:hint="eastAsia"/>
          <w:spacing w:val="8"/>
          <w:sz w:val="24"/>
          <w:szCs w:val="24"/>
        </w:rPr>
        <w:t>法定代表人或授权代表（签字或盖章）：</w:t>
      </w:r>
    </w:p>
    <w:p w:rsidR="007545B7" w:rsidRDefault="007545B7">
      <w:pPr>
        <w:spacing w:before="217" w:line="224" w:lineRule="auto"/>
        <w:ind w:left="133"/>
        <w:rPr>
          <w:rFonts w:ascii="仿宋" w:eastAsia="仿宋" w:hAnsi="仿宋" w:cs="仿宋"/>
          <w:spacing w:val="8"/>
          <w:sz w:val="24"/>
          <w:szCs w:val="24"/>
        </w:rPr>
      </w:pPr>
    </w:p>
    <w:p w:rsidR="007545B7" w:rsidRDefault="00283903">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24"/>
          <w:szCs w:val="24"/>
        </w:rPr>
        <w:t>日期：</w:t>
      </w:r>
      <w:r>
        <w:rPr>
          <w:rFonts w:ascii="仿宋" w:eastAsia="仿宋" w:hAnsi="仿宋" w:cs="仿宋" w:hint="eastAsia"/>
          <w:spacing w:val="8"/>
          <w:sz w:val="24"/>
          <w:szCs w:val="24"/>
        </w:rPr>
        <w:t xml:space="preserve">      </w:t>
      </w:r>
      <w:r>
        <w:rPr>
          <w:rFonts w:ascii="仿宋" w:eastAsia="仿宋" w:hAnsi="仿宋" w:cs="仿宋" w:hint="eastAsia"/>
          <w:spacing w:val="8"/>
          <w:sz w:val="24"/>
          <w:szCs w:val="24"/>
        </w:rPr>
        <w:t>年</w:t>
      </w:r>
      <w:r>
        <w:rPr>
          <w:rFonts w:ascii="仿宋" w:eastAsia="仿宋" w:hAnsi="仿宋" w:cs="仿宋" w:hint="eastAsia"/>
          <w:spacing w:val="8"/>
          <w:sz w:val="24"/>
          <w:szCs w:val="24"/>
        </w:rPr>
        <w:t xml:space="preserve">      </w:t>
      </w:r>
      <w:r>
        <w:rPr>
          <w:rFonts w:ascii="仿宋" w:eastAsia="仿宋" w:hAnsi="仿宋" w:cs="仿宋" w:hint="eastAsia"/>
          <w:spacing w:val="8"/>
          <w:sz w:val="24"/>
          <w:szCs w:val="24"/>
        </w:rPr>
        <w:t>月</w:t>
      </w:r>
      <w:r>
        <w:rPr>
          <w:rFonts w:ascii="仿宋" w:eastAsia="仿宋" w:hAnsi="仿宋" w:cs="仿宋" w:hint="eastAsia"/>
          <w:spacing w:val="8"/>
          <w:sz w:val="24"/>
          <w:szCs w:val="24"/>
        </w:rPr>
        <w:t xml:space="preserve">     </w:t>
      </w:r>
      <w:r>
        <w:rPr>
          <w:rFonts w:ascii="仿宋" w:eastAsia="仿宋" w:hAnsi="仿宋" w:cs="仿宋" w:hint="eastAsia"/>
          <w:spacing w:val="8"/>
          <w:sz w:val="24"/>
          <w:szCs w:val="24"/>
        </w:rPr>
        <w:t>日</w:t>
      </w:r>
    </w:p>
    <w:sectPr w:rsidR="007545B7">
      <w:headerReference w:type="default" r:id="rId8"/>
      <w:pgSz w:w="11906" w:h="16839"/>
      <w:pgMar w:top="400" w:right="1687" w:bottom="0" w:left="168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903" w:rsidRDefault="00283903">
      <w:r>
        <w:separator/>
      </w:r>
    </w:p>
  </w:endnote>
  <w:endnote w:type="continuationSeparator" w:id="0">
    <w:p w:rsidR="00283903" w:rsidRDefault="0028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FED5C148-8096-450B-ACA3-163E0019E28F}"/>
  </w:font>
  <w:font w:name="仿宋_GB2312">
    <w:altName w:val="仿宋"/>
    <w:charset w:val="86"/>
    <w:family w:val="modern"/>
    <w:pitch w:val="default"/>
    <w:sig w:usb0="00000000" w:usb1="00000000" w:usb2="00000010" w:usb3="00000000" w:csb0="00040000" w:csb1="00000000"/>
  </w:font>
  <w:font w:name="楷体à.ā">
    <w:altName w:val="宋体"/>
    <w:charset w:val="86"/>
    <w:family w:val="decorative"/>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2" w:subsetted="1" w:fontKey="{30F0B715-6E2C-4984-B8A7-F5DCFD464733}"/>
  </w:font>
  <w:font w:name="仿宋">
    <w:panose1 w:val="02010609060101010101"/>
    <w:charset w:val="86"/>
    <w:family w:val="modern"/>
    <w:pitch w:val="fixed"/>
    <w:sig w:usb0="800002BF" w:usb1="38CF7CFA" w:usb2="00000016" w:usb3="00000000" w:csb0="00040001" w:csb1="00000000"/>
    <w:embedRegular r:id="rId3" w:subsetted="1" w:fontKey="{7B01008C-75F0-4D68-ADAB-260C683D8A85}"/>
    <w:embedBold r:id="rId4" w:subsetted="1" w:fontKey="{A8FEE981-932A-44CC-A8B1-C4E622FE3B8F}"/>
  </w:font>
  <w:font w:name="方正仿宋_GB2312">
    <w:charset w:val="86"/>
    <w:family w:val="auto"/>
    <w:pitch w:val="default"/>
    <w:sig w:usb0="A00002BF" w:usb1="184F6CFA" w:usb2="00000012" w:usb3="00000000" w:csb0="00040001" w:csb1="00000000"/>
    <w:embedRegular r:id="rId5" w:subsetted="1" w:fontKey="{A4B4E90B-E32C-4F06-B222-08AD000B9173}"/>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903" w:rsidRDefault="00283903">
      <w:r>
        <w:separator/>
      </w:r>
    </w:p>
  </w:footnote>
  <w:footnote w:type="continuationSeparator" w:id="0">
    <w:p w:rsidR="00283903" w:rsidRDefault="0028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5B7" w:rsidRDefault="007545B7">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626B54"/>
    <w:multiLevelType w:val="singleLevel"/>
    <w:tmpl w:val="B3626B54"/>
    <w:lvl w:ilvl="0">
      <w:start w:val="1"/>
      <w:numFmt w:val="decimal"/>
      <w:lvlText w:val="%1."/>
      <w:lvlJc w:val="left"/>
      <w:pPr>
        <w:ind w:left="425" w:hanging="425"/>
      </w:pPr>
      <w:rPr>
        <w:rFonts w:hint="default"/>
      </w:rPr>
    </w:lvl>
  </w:abstractNum>
  <w:abstractNum w:abstractNumId="1" w15:restartNumberingAfterBreak="0">
    <w:nsid w:val="17780F59"/>
    <w:multiLevelType w:val="singleLevel"/>
    <w:tmpl w:val="17780F59"/>
    <w:lvl w:ilvl="0">
      <w:start w:val="1"/>
      <w:numFmt w:val="chineseCounting"/>
      <w:suff w:val="nothing"/>
      <w:lvlText w:val="（%1）"/>
      <w:lvlJc w:val="left"/>
      <w:rPr>
        <w:rFonts w:hint="eastAsia"/>
      </w:rPr>
    </w:lvl>
  </w:abstractNum>
  <w:abstractNum w:abstractNumId="2" w15:restartNumberingAfterBreak="0">
    <w:nsid w:val="1F13C152"/>
    <w:multiLevelType w:val="singleLevel"/>
    <w:tmpl w:val="1F13C152"/>
    <w:lvl w:ilvl="0">
      <w:start w:val="1"/>
      <w:numFmt w:val="chineseCounting"/>
      <w:suff w:val="nothing"/>
      <w:lvlText w:val="%1、"/>
      <w:lvlJc w:val="left"/>
      <w:rPr>
        <w:rFonts w:hint="eastAsia"/>
      </w:rPr>
    </w:lvl>
  </w:abstractNum>
  <w:abstractNum w:abstractNumId="3" w15:restartNumberingAfterBreak="0">
    <w:nsid w:val="39F062FE"/>
    <w:multiLevelType w:val="multilevel"/>
    <w:tmpl w:val="39F062FE"/>
    <w:lvl w:ilvl="0">
      <w:start w:val="1"/>
      <w:numFmt w:val="japaneseCounting"/>
      <w:lvlText w:val="%1、"/>
      <w:lvlJc w:val="left"/>
      <w:pPr>
        <w:ind w:left="760" w:hanging="720"/>
      </w:pPr>
      <w:rPr>
        <w:rFonts w:hint="default"/>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83903"/>
    <w:rsid w:val="00290A97"/>
    <w:rsid w:val="002C63CA"/>
    <w:rsid w:val="003038B7"/>
    <w:rsid w:val="003263BA"/>
    <w:rsid w:val="00356D95"/>
    <w:rsid w:val="004039F9"/>
    <w:rsid w:val="00442096"/>
    <w:rsid w:val="00482C27"/>
    <w:rsid w:val="00531697"/>
    <w:rsid w:val="005675DB"/>
    <w:rsid w:val="006372BA"/>
    <w:rsid w:val="006C6A6B"/>
    <w:rsid w:val="006E0336"/>
    <w:rsid w:val="007545B7"/>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E500961"/>
    <w:rsid w:val="201725C8"/>
    <w:rsid w:val="2CB63FA3"/>
    <w:rsid w:val="317B3E11"/>
    <w:rsid w:val="35636275"/>
    <w:rsid w:val="39D53981"/>
    <w:rsid w:val="3A6927DD"/>
    <w:rsid w:val="3B817F35"/>
    <w:rsid w:val="3BBE3857"/>
    <w:rsid w:val="42160A18"/>
    <w:rsid w:val="42EF553D"/>
    <w:rsid w:val="434165BD"/>
    <w:rsid w:val="4E6879C7"/>
    <w:rsid w:val="4FA976E5"/>
    <w:rsid w:val="58E42340"/>
    <w:rsid w:val="5C33726B"/>
    <w:rsid w:val="6F216A0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3B4FB8"/>
  <w15:docId w15:val="{3F2C5AC7-94E4-46C0-897F-2DFF4B79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pPr>
      <w:spacing w:before="100" w:beforeAutospacing="1" w:after="100" w:afterAutospacing="1"/>
      <w:outlineLvl w:val="0"/>
    </w:pPr>
    <w:rPr>
      <w:rFonts w:ascii="宋体" w:eastAsia="宋体" w:hAnsi="宋体" w:cs="Times New Roman" w:hint="eastAsia"/>
      <w:b/>
      <w:bCs/>
      <w:kern w:val="44"/>
      <w:sz w:val="48"/>
      <w:szCs w:val="48"/>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next w:val="a5"/>
    <w:qFormat/>
    <w:pPr>
      <w:jc w:val="center"/>
    </w:pPr>
    <w:rPr>
      <w:rFonts w:eastAsia="黑体"/>
      <w:sz w:val="44"/>
    </w:rPr>
  </w:style>
  <w:style w:type="paragraph" w:styleId="a5">
    <w:name w:val="Body Text First Indent"/>
    <w:basedOn w:val="a4"/>
    <w:uiPriority w:val="99"/>
    <w:unhideWhenUsed/>
    <w:qFormat/>
    <w:pPr>
      <w:widowControl w:val="0"/>
      <w:ind w:left="600" w:firstLineChars="100" w:firstLine="420"/>
      <w:jc w:val="both"/>
    </w:pPr>
    <w:rPr>
      <w:rFonts w:ascii="宋体" w:eastAsia="宋体" w:hAnsi="宋体" w:cs="Times New Roman"/>
      <w:kern w:val="2"/>
      <w:sz w:val="24"/>
      <w:szCs w:val="24"/>
    </w:rPr>
  </w:style>
  <w:style w:type="paragraph" w:styleId="a6">
    <w:name w:val="Body Text Indent"/>
    <w:basedOn w:val="a"/>
    <w:next w:val="6"/>
    <w:qFormat/>
    <w:pPr>
      <w:ind w:firstLine="630"/>
    </w:pPr>
    <w:rPr>
      <w:sz w:val="32"/>
      <w:szCs w:val="20"/>
    </w:rPr>
  </w:style>
  <w:style w:type="paragraph" w:customStyle="1" w:styleId="6">
    <w:name w:val="正文文字 6"/>
    <w:next w:val="a"/>
    <w:qFormat/>
    <w:pPr>
      <w:widowControl w:val="0"/>
      <w:ind w:left="240"/>
      <w:jc w:val="both"/>
    </w:pPr>
    <w:rPr>
      <w:rFonts w:ascii="宋体"/>
      <w:b/>
      <w:bCs/>
      <w:kern w:val="2"/>
      <w:sz w:val="32"/>
      <w:szCs w:val="32"/>
    </w:rPr>
  </w:style>
  <w:style w:type="paragraph" w:styleId="a7">
    <w:name w:val="footer"/>
    <w:basedOn w:val="a"/>
    <w:link w:val="a8"/>
    <w:qFormat/>
    <w:pPr>
      <w:tabs>
        <w:tab w:val="center" w:pos="4153"/>
        <w:tab w:val="right" w:pos="8306"/>
      </w:tabs>
    </w:pPr>
    <w:rPr>
      <w:sz w:val="18"/>
      <w:szCs w:val="18"/>
    </w:rPr>
  </w:style>
  <w:style w:type="paragraph" w:styleId="a9">
    <w:name w:val="header"/>
    <w:basedOn w:val="a"/>
    <w:link w:val="aa"/>
    <w:qFormat/>
    <w:pPr>
      <w:pBdr>
        <w:bottom w:val="single" w:sz="6" w:space="1" w:color="auto"/>
      </w:pBdr>
      <w:tabs>
        <w:tab w:val="center" w:pos="4153"/>
        <w:tab w:val="right" w:pos="8306"/>
      </w:tabs>
      <w:jc w:val="center"/>
    </w:pPr>
    <w:rPr>
      <w:sz w:val="18"/>
      <w:szCs w:val="18"/>
    </w:rPr>
  </w:style>
  <w:style w:type="paragraph" w:styleId="20">
    <w:name w:val="Body Text First Indent 2"/>
    <w:basedOn w:val="a6"/>
    <w:next w:val="a"/>
    <w:uiPriority w:val="99"/>
    <w:unhideWhenUsed/>
    <w:qFormat/>
    <w:pPr>
      <w:ind w:firstLineChars="200" w:firstLine="880"/>
    </w:pPr>
    <w:rPr>
      <w:rFonts w:eastAsia="仿宋_GB2312"/>
      <w:szCs w:val="22"/>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0">
    <w:name w:val="列出段落1"/>
    <w:basedOn w:val="a"/>
    <w:uiPriority w:val="34"/>
    <w:qFormat/>
    <w:pPr>
      <w:ind w:firstLineChars="200" w:firstLine="420"/>
    </w:pPr>
  </w:style>
  <w:style w:type="paragraph" w:customStyle="1" w:styleId="GW-">
    <w:name w:val="GW-正文"/>
    <w:basedOn w:val="a"/>
    <w:qFormat/>
    <w:pPr>
      <w:spacing w:line="360" w:lineRule="auto"/>
      <w:ind w:firstLineChars="200" w:firstLine="200"/>
    </w:pPr>
    <w:rPr>
      <w:rFonts w:ascii="仿宋_GB2312" w:eastAsia="仿宋_GB2312" w:hAnsi="仿宋_GB2312" w:cstheme="minorBidi"/>
      <w:sz w:val="24"/>
    </w:rPr>
  </w:style>
  <w:style w:type="character" w:customStyle="1" w:styleId="aa">
    <w:name w:val="页眉 字符"/>
    <w:basedOn w:val="a0"/>
    <w:link w:val="a9"/>
    <w:qFormat/>
    <w:rPr>
      <w:rFonts w:ascii="Arial" w:eastAsia="Arial" w:hAnsi="Arial" w:cs="Arial"/>
      <w:snapToGrid w:val="0"/>
      <w:color w:val="000000"/>
      <w:sz w:val="18"/>
      <w:szCs w:val="18"/>
    </w:rPr>
  </w:style>
  <w:style w:type="character" w:customStyle="1" w:styleId="a8">
    <w:name w:val="页脚 字符"/>
    <w:basedOn w:val="a0"/>
    <w:link w:val="a7"/>
    <w:qFormat/>
    <w:rPr>
      <w:rFonts w:ascii="Arial" w:eastAsia="Arial" w:hAnsi="Arial" w:cs="Arial"/>
      <w:snapToGrid w:val="0"/>
      <w:color w:val="000000"/>
      <w:sz w:val="18"/>
      <w:szCs w:val="18"/>
    </w:rPr>
  </w:style>
  <w:style w:type="paragraph" w:styleId="ac">
    <w:name w:val="List Paragraph"/>
    <w:basedOn w:val="a"/>
    <w:uiPriority w:val="99"/>
    <w:qFormat/>
    <w:pPr>
      <w:ind w:firstLineChars="200" w:firstLine="420"/>
    </w:p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ae">
    <w:name w:val="我的正文"/>
    <w:basedOn w:val="a"/>
    <w:qFormat/>
    <w:pPr>
      <w:spacing w:afterLines="100" w:line="360" w:lineRule="auto"/>
      <w:ind w:firstLineChars="200" w:firstLine="480"/>
    </w:pPr>
    <w:rPr>
      <w:rFonts w:eastAsia="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1368</Words>
  <Characters>7800</Characters>
  <Application>Microsoft Office Word</Application>
  <DocSecurity>0</DocSecurity>
  <Lines>65</Lines>
  <Paragraphs>18</Paragraphs>
  <ScaleCrop>false</ScaleCrop>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22</cp:revision>
  <dcterms:created xsi:type="dcterms:W3CDTF">2023-06-27T09:30:00Z</dcterms:created>
  <dcterms:modified xsi:type="dcterms:W3CDTF">2023-11-20T02:55:00Z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