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A8BC" w14:textId="77777777" w:rsidR="00F71374" w:rsidRDefault="000B609A">
      <w:pPr>
        <w:jc w:val="center"/>
        <w:rPr>
          <w:rFonts w:ascii="宋体" w:hAnsi="宋体"/>
          <w:b/>
          <w:sz w:val="36"/>
          <w:szCs w:val="36"/>
        </w:rPr>
      </w:pPr>
      <w:r>
        <w:rPr>
          <w:rFonts w:ascii="宋体" w:hAnsi="宋体" w:hint="eastAsia"/>
          <w:b/>
          <w:sz w:val="36"/>
          <w:szCs w:val="36"/>
        </w:rPr>
        <w:t>绵阳市中心医院</w:t>
      </w:r>
    </w:p>
    <w:p w14:paraId="25102BFF" w14:textId="70C18314" w:rsidR="001B784B" w:rsidRDefault="00F71374">
      <w:pPr>
        <w:jc w:val="center"/>
        <w:rPr>
          <w:rFonts w:ascii="仿宋_GB2312" w:eastAsia="仿宋_GB2312"/>
          <w:sz w:val="32"/>
          <w:szCs w:val="32"/>
        </w:rPr>
      </w:pPr>
      <w:r>
        <w:rPr>
          <w:rFonts w:ascii="宋体" w:hAnsi="宋体" w:hint="eastAsia"/>
          <w:b/>
          <w:sz w:val="36"/>
          <w:szCs w:val="36"/>
        </w:rPr>
        <w:t>关于对第</w:t>
      </w:r>
      <w:r w:rsidR="000B609A">
        <w:rPr>
          <w:rFonts w:ascii="宋体" w:hAnsi="宋体" w:hint="eastAsia"/>
          <w:b/>
          <w:sz w:val="36"/>
          <w:szCs w:val="36"/>
        </w:rPr>
        <w:t>一住</w:t>
      </w:r>
      <w:r>
        <w:rPr>
          <w:rFonts w:ascii="宋体" w:hAnsi="宋体" w:hint="eastAsia"/>
          <w:b/>
          <w:sz w:val="36"/>
          <w:szCs w:val="36"/>
        </w:rPr>
        <w:t>院大</w:t>
      </w:r>
      <w:r w:rsidR="000B609A">
        <w:rPr>
          <w:rFonts w:ascii="宋体" w:hAnsi="宋体" w:hint="eastAsia"/>
          <w:b/>
          <w:sz w:val="36"/>
          <w:szCs w:val="36"/>
        </w:rPr>
        <w:t>楼</w:t>
      </w:r>
      <w:r>
        <w:rPr>
          <w:rFonts w:ascii="宋体" w:hAnsi="宋体" w:hint="eastAsia"/>
          <w:b/>
          <w:sz w:val="36"/>
          <w:szCs w:val="36"/>
        </w:rPr>
        <w:t>四楼</w:t>
      </w:r>
      <w:r w:rsidR="000B609A">
        <w:rPr>
          <w:rFonts w:ascii="宋体" w:hAnsi="宋体" w:hint="eastAsia"/>
          <w:b/>
          <w:sz w:val="36"/>
          <w:szCs w:val="36"/>
        </w:rPr>
        <w:t>房屋</w:t>
      </w:r>
      <w:r w:rsidR="00D24CED">
        <w:rPr>
          <w:rFonts w:ascii="宋体" w:hAnsi="宋体" w:hint="eastAsia"/>
          <w:b/>
          <w:sz w:val="36"/>
          <w:szCs w:val="36"/>
        </w:rPr>
        <w:t>安全性</w:t>
      </w:r>
      <w:r w:rsidR="00D24CED">
        <w:rPr>
          <w:rFonts w:ascii="仿宋_GB2312" w:eastAsia="仿宋_GB2312" w:hint="eastAsia"/>
          <w:sz w:val="32"/>
          <w:szCs w:val="32"/>
        </w:rPr>
        <w:t>、</w:t>
      </w:r>
      <w:r w:rsidR="001B784B">
        <w:rPr>
          <w:rFonts w:ascii="宋体" w:hAnsi="宋体" w:hint="eastAsia"/>
          <w:b/>
          <w:sz w:val="36"/>
          <w:szCs w:val="36"/>
        </w:rPr>
        <w:t>抗震性鉴定</w:t>
      </w:r>
    </w:p>
    <w:p w14:paraId="12C187BC" w14:textId="2F873323" w:rsidR="00F77708" w:rsidRDefault="00F71374">
      <w:pPr>
        <w:jc w:val="center"/>
        <w:rPr>
          <w:rFonts w:ascii="宋体" w:hAnsi="宋体"/>
          <w:b/>
          <w:sz w:val="36"/>
          <w:szCs w:val="36"/>
        </w:rPr>
      </w:pPr>
      <w:r>
        <w:rPr>
          <w:rFonts w:ascii="宋体" w:hAnsi="宋体" w:hint="eastAsia"/>
          <w:b/>
          <w:sz w:val="36"/>
          <w:szCs w:val="36"/>
        </w:rPr>
        <w:t>进行</w:t>
      </w:r>
      <w:r w:rsidR="00E86D0A">
        <w:rPr>
          <w:rFonts w:ascii="宋体" w:hAnsi="宋体" w:hint="eastAsia"/>
          <w:b/>
          <w:sz w:val="36"/>
          <w:szCs w:val="36"/>
        </w:rPr>
        <w:t>市场调研的公告</w:t>
      </w:r>
    </w:p>
    <w:p w14:paraId="2580FBDC" w14:textId="77777777" w:rsidR="00F77708" w:rsidRDefault="00F77708">
      <w:pPr>
        <w:jc w:val="center"/>
        <w:rPr>
          <w:rFonts w:ascii="宋体" w:hAnsi="宋体"/>
          <w:b/>
          <w:szCs w:val="21"/>
        </w:rPr>
      </w:pPr>
    </w:p>
    <w:p w14:paraId="604AE21D" w14:textId="77777777" w:rsidR="00F77708" w:rsidRDefault="00D24CED">
      <w:pPr>
        <w:spacing w:line="360" w:lineRule="auto"/>
        <w:ind w:firstLineChars="200" w:firstLine="643"/>
        <w:outlineLvl w:val="0"/>
        <w:rPr>
          <w:rFonts w:ascii="黑体" w:eastAsia="黑体" w:hAnsi="黑体" w:cs="黑体"/>
          <w:b/>
          <w:sz w:val="32"/>
          <w:szCs w:val="32"/>
        </w:rPr>
      </w:pPr>
      <w:r>
        <w:rPr>
          <w:rFonts w:ascii="黑体" w:eastAsia="黑体" w:hAnsi="黑体" w:cs="黑体" w:hint="eastAsia"/>
          <w:b/>
          <w:sz w:val="32"/>
          <w:szCs w:val="32"/>
        </w:rPr>
        <w:t>一、项目名称</w:t>
      </w:r>
    </w:p>
    <w:p w14:paraId="33D15F68" w14:textId="272492D5" w:rsidR="00F77708" w:rsidRDefault="000B609A">
      <w:pPr>
        <w:spacing w:line="360" w:lineRule="auto"/>
        <w:ind w:firstLineChars="200" w:firstLine="640"/>
        <w:outlineLvl w:val="0"/>
        <w:rPr>
          <w:rFonts w:ascii="仿宋_GB2312" w:eastAsia="仿宋_GB2312"/>
          <w:sz w:val="32"/>
          <w:szCs w:val="32"/>
        </w:rPr>
      </w:pPr>
      <w:r>
        <w:rPr>
          <w:rFonts w:ascii="仿宋_GB2312" w:eastAsia="仿宋_GB2312" w:hint="eastAsia"/>
          <w:sz w:val="32"/>
          <w:szCs w:val="32"/>
        </w:rPr>
        <w:t>第一住院大楼四楼房屋</w:t>
      </w:r>
      <w:r w:rsidR="00D24CED">
        <w:rPr>
          <w:rFonts w:ascii="仿宋_GB2312" w:eastAsia="仿宋_GB2312" w:hint="eastAsia"/>
          <w:sz w:val="32"/>
          <w:szCs w:val="32"/>
        </w:rPr>
        <w:t>安全性、抗震性鉴定项目</w:t>
      </w:r>
    </w:p>
    <w:p w14:paraId="6B3D67F1" w14:textId="77777777" w:rsidR="000B609A" w:rsidRDefault="00D24CED" w:rsidP="000B609A">
      <w:pPr>
        <w:spacing w:line="360" w:lineRule="auto"/>
        <w:ind w:firstLineChars="200" w:firstLine="643"/>
        <w:outlineLvl w:val="0"/>
        <w:rPr>
          <w:rFonts w:ascii="黑体" w:eastAsia="黑体" w:hAnsi="黑体" w:cs="黑体"/>
          <w:b/>
          <w:sz w:val="32"/>
          <w:szCs w:val="32"/>
        </w:rPr>
      </w:pPr>
      <w:r>
        <w:rPr>
          <w:rFonts w:ascii="黑体" w:eastAsia="黑体" w:hAnsi="黑体" w:cs="黑体" w:hint="eastAsia"/>
          <w:b/>
          <w:sz w:val="32"/>
          <w:szCs w:val="32"/>
        </w:rPr>
        <w:t>二、项目概况</w:t>
      </w:r>
    </w:p>
    <w:p w14:paraId="5009747A" w14:textId="65672D52" w:rsidR="00F77708" w:rsidRPr="000B609A" w:rsidRDefault="000B609A" w:rsidP="000B609A">
      <w:pPr>
        <w:spacing w:line="360" w:lineRule="auto"/>
        <w:ind w:firstLineChars="200" w:firstLine="640"/>
        <w:outlineLvl w:val="0"/>
        <w:rPr>
          <w:rFonts w:ascii="黑体" w:eastAsia="黑体" w:hAnsi="黑体" w:cs="黑体"/>
          <w:b/>
          <w:sz w:val="32"/>
          <w:szCs w:val="32"/>
        </w:rPr>
      </w:pPr>
      <w:r>
        <w:rPr>
          <w:rFonts w:ascii="仿宋_GB2312" w:eastAsia="仿宋_GB2312" w:hint="eastAsia"/>
          <w:sz w:val="32"/>
          <w:szCs w:val="32"/>
        </w:rPr>
        <w:t>第一住院大楼</w:t>
      </w:r>
      <w:r w:rsidR="00D24CED">
        <w:rPr>
          <w:rFonts w:ascii="仿宋_GB2312" w:eastAsia="仿宋_GB2312" w:hint="eastAsia"/>
          <w:sz w:val="32"/>
          <w:szCs w:val="32"/>
        </w:rPr>
        <w:t>建筑面积</w:t>
      </w:r>
      <w:r w:rsidR="00F71374">
        <w:rPr>
          <w:rFonts w:ascii="仿宋_GB2312" w:eastAsia="仿宋_GB2312" w:hint="eastAsia"/>
          <w:sz w:val="32"/>
          <w:szCs w:val="32"/>
        </w:rPr>
        <w:t>9</w:t>
      </w:r>
      <w:r w:rsidR="00F71374">
        <w:rPr>
          <w:rFonts w:ascii="仿宋_GB2312" w:eastAsia="仿宋_GB2312"/>
          <w:sz w:val="32"/>
          <w:szCs w:val="32"/>
        </w:rPr>
        <w:t>5313</w:t>
      </w:r>
      <w:r w:rsidR="00D24CED">
        <w:rPr>
          <w:rFonts w:ascii="仿宋_GB2312" w:eastAsia="仿宋_GB2312" w:hint="eastAsia"/>
          <w:sz w:val="32"/>
          <w:szCs w:val="32"/>
        </w:rPr>
        <w:t>㎡，</w:t>
      </w:r>
      <w:r w:rsidR="00D24CED">
        <w:rPr>
          <w:rFonts w:ascii="仿宋" w:eastAsia="仿宋" w:hAnsi="仿宋" w:cs="宋体" w:hint="eastAsia"/>
          <w:sz w:val="32"/>
          <w:szCs w:val="32"/>
        </w:rPr>
        <w:t>建筑结构为框架结构</w:t>
      </w:r>
      <w:r w:rsidR="00F71374">
        <w:rPr>
          <w:rFonts w:ascii="仿宋" w:eastAsia="仿宋" w:hAnsi="仿宋" w:cs="宋体" w:hint="eastAsia"/>
          <w:sz w:val="32"/>
          <w:szCs w:val="32"/>
        </w:rPr>
        <w:t>，局部剪力墙</w:t>
      </w:r>
      <w:r w:rsidR="00D24CED">
        <w:rPr>
          <w:rFonts w:ascii="仿宋" w:eastAsia="仿宋" w:hAnsi="仿宋" w:cs="宋体" w:hint="eastAsia"/>
          <w:sz w:val="32"/>
          <w:szCs w:val="32"/>
        </w:rPr>
        <w:t>。</w:t>
      </w:r>
      <w:r w:rsidR="00E34931">
        <w:rPr>
          <w:rFonts w:ascii="仿宋" w:eastAsia="仿宋" w:hAnsi="仿宋" w:cs="宋体" w:hint="eastAsia"/>
          <w:sz w:val="32"/>
          <w:szCs w:val="32"/>
        </w:rPr>
        <w:t>我院拟在四楼进行局部</w:t>
      </w:r>
      <w:r w:rsidR="00E34931">
        <w:rPr>
          <w:rFonts w:ascii="仿宋_GB2312" w:eastAsia="仿宋_GB2312" w:hint="eastAsia"/>
          <w:sz w:val="32"/>
          <w:szCs w:val="32"/>
        </w:rPr>
        <w:t>房屋</w:t>
      </w:r>
      <w:r w:rsidR="00E34931">
        <w:rPr>
          <w:rFonts w:ascii="仿宋" w:eastAsia="仿宋" w:hAnsi="仿宋" w:cs="宋体" w:hint="eastAsia"/>
          <w:sz w:val="32"/>
          <w:szCs w:val="32"/>
        </w:rPr>
        <w:t>改造施工，因</w:t>
      </w:r>
      <w:r w:rsidR="00D24CED">
        <w:rPr>
          <w:rFonts w:ascii="仿宋_GB2312" w:eastAsia="仿宋_GB2312" w:hint="eastAsia"/>
          <w:sz w:val="32"/>
          <w:szCs w:val="32"/>
        </w:rPr>
        <w:t>功能性</w:t>
      </w:r>
      <w:r w:rsidR="00E34931">
        <w:rPr>
          <w:rFonts w:ascii="仿宋_GB2312" w:eastAsia="仿宋_GB2312" w:hint="eastAsia"/>
          <w:sz w:val="32"/>
          <w:szCs w:val="32"/>
        </w:rPr>
        <w:t>发生</w:t>
      </w:r>
      <w:r w:rsidR="00D24CED">
        <w:rPr>
          <w:rFonts w:ascii="仿宋_GB2312" w:eastAsia="仿宋_GB2312" w:hint="eastAsia"/>
          <w:sz w:val="32"/>
          <w:szCs w:val="32"/>
        </w:rPr>
        <w:t>改变，需对该建筑进行房屋安全性、抗震性鉴定。</w:t>
      </w:r>
    </w:p>
    <w:p w14:paraId="15C64CFC" w14:textId="77777777" w:rsidR="00F77708" w:rsidRDefault="00D24CED">
      <w:pPr>
        <w:spacing w:line="360" w:lineRule="auto"/>
        <w:ind w:firstLineChars="200" w:firstLine="643"/>
        <w:outlineLvl w:val="0"/>
        <w:rPr>
          <w:rFonts w:ascii="黑体" w:eastAsia="黑体" w:hAnsi="黑体" w:cs="黑体"/>
          <w:b/>
          <w:sz w:val="32"/>
          <w:szCs w:val="32"/>
        </w:rPr>
      </w:pPr>
      <w:r>
        <w:rPr>
          <w:rFonts w:ascii="黑体" w:eastAsia="黑体" w:hAnsi="黑体" w:cs="黑体" w:hint="eastAsia"/>
          <w:b/>
          <w:sz w:val="32"/>
          <w:szCs w:val="32"/>
        </w:rPr>
        <w:t>三、资质要求</w:t>
      </w:r>
    </w:p>
    <w:p w14:paraId="73840FCC" w14:textId="77777777" w:rsidR="00F77708" w:rsidRDefault="00D24CED">
      <w:pPr>
        <w:ind w:firstLine="645"/>
        <w:rPr>
          <w:rFonts w:ascii="仿宋_GB2312" w:eastAsia="仿宋_GB2312"/>
          <w:sz w:val="32"/>
          <w:szCs w:val="32"/>
        </w:rPr>
      </w:pPr>
      <w:r>
        <w:rPr>
          <w:rFonts w:ascii="仿宋_GB2312" w:eastAsia="仿宋_GB2312" w:hint="eastAsia"/>
          <w:sz w:val="32"/>
          <w:szCs w:val="32"/>
        </w:rPr>
        <w:t>报价单位具备房屋安全、抗震鉴定资质证书。</w:t>
      </w:r>
    </w:p>
    <w:p w14:paraId="2C5F046A" w14:textId="77777777" w:rsidR="00F77708" w:rsidRDefault="00D24CED">
      <w:pPr>
        <w:spacing w:line="360" w:lineRule="auto"/>
        <w:ind w:firstLineChars="200" w:firstLine="643"/>
        <w:outlineLvl w:val="0"/>
        <w:rPr>
          <w:rFonts w:ascii="黑体" w:eastAsia="黑体" w:hAnsi="黑体" w:cs="黑体"/>
          <w:b/>
          <w:sz w:val="32"/>
          <w:szCs w:val="32"/>
        </w:rPr>
      </w:pPr>
      <w:r>
        <w:rPr>
          <w:rFonts w:ascii="黑体" w:eastAsia="黑体" w:hAnsi="黑体" w:cs="黑体" w:hint="eastAsia"/>
          <w:b/>
          <w:sz w:val="32"/>
          <w:szCs w:val="32"/>
        </w:rPr>
        <w:t>四、报价要求</w:t>
      </w:r>
    </w:p>
    <w:p w14:paraId="5439215C" w14:textId="77777777" w:rsidR="00F77708" w:rsidRDefault="00D24CED">
      <w:pPr>
        <w:ind w:firstLine="645"/>
        <w:rPr>
          <w:rFonts w:ascii="仿宋_GB2312" w:eastAsia="仿宋_GB2312"/>
          <w:sz w:val="32"/>
          <w:szCs w:val="32"/>
        </w:rPr>
      </w:pPr>
      <w:r>
        <w:rPr>
          <w:rFonts w:ascii="仿宋_GB2312" w:eastAsia="仿宋_GB2312" w:hint="eastAsia"/>
          <w:sz w:val="32"/>
          <w:szCs w:val="32"/>
        </w:rPr>
        <w:t>㈠报价为包干价，差旅费、税费及其他相关费用由服务单位自行承担。</w:t>
      </w:r>
    </w:p>
    <w:p w14:paraId="2EC1B1DF" w14:textId="77777777" w:rsidR="00F77708" w:rsidRPr="00A627A5" w:rsidRDefault="00D24CED" w:rsidP="00A627A5">
      <w:pPr>
        <w:ind w:firstLine="645"/>
        <w:rPr>
          <w:rFonts w:ascii="仿宋_GB2312" w:eastAsia="仿宋_GB2312"/>
          <w:sz w:val="32"/>
          <w:szCs w:val="32"/>
        </w:rPr>
      </w:pPr>
      <w:r w:rsidRPr="00A627A5">
        <w:rPr>
          <w:rFonts w:ascii="仿宋_GB2312" w:eastAsia="仿宋_GB2312" w:hint="eastAsia"/>
          <w:sz w:val="32"/>
          <w:szCs w:val="32"/>
        </w:rPr>
        <w:t>㈡报价资料需提供的资料：报价单、营业执照复印件；资质证明；相关业绩材料。</w:t>
      </w:r>
    </w:p>
    <w:p w14:paraId="57D17D9E" w14:textId="77777777" w:rsidR="00F77708" w:rsidRDefault="00D24CED">
      <w:pPr>
        <w:spacing w:line="360" w:lineRule="auto"/>
        <w:ind w:firstLineChars="200" w:firstLine="643"/>
        <w:outlineLvl w:val="0"/>
        <w:rPr>
          <w:rFonts w:ascii="黑体" w:eastAsia="黑体" w:hAnsi="黑体" w:cs="黑体"/>
          <w:b/>
          <w:sz w:val="32"/>
          <w:szCs w:val="32"/>
        </w:rPr>
      </w:pPr>
      <w:r>
        <w:rPr>
          <w:rFonts w:ascii="黑体" w:eastAsia="黑体" w:hAnsi="黑体" w:cs="黑体" w:hint="eastAsia"/>
          <w:b/>
          <w:sz w:val="32"/>
          <w:szCs w:val="32"/>
        </w:rPr>
        <w:t>五、工作内容及相关要求</w:t>
      </w:r>
    </w:p>
    <w:p w14:paraId="1ACD0CCA" w14:textId="10370D50" w:rsidR="00F77708" w:rsidRDefault="00D24CED">
      <w:pPr>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sz w:val="32"/>
          <w:szCs w:val="32"/>
        </w:rPr>
        <w:t>按照行业规范和依据，开展</w:t>
      </w:r>
      <w:r w:rsidR="00E34931">
        <w:rPr>
          <w:rFonts w:ascii="仿宋_GB2312" w:eastAsia="仿宋_GB2312" w:hint="eastAsia"/>
          <w:sz w:val="32"/>
          <w:szCs w:val="32"/>
        </w:rPr>
        <w:t>第一住院大楼四</w:t>
      </w:r>
      <w:r>
        <w:rPr>
          <w:rFonts w:ascii="仿宋_GB2312" w:eastAsia="仿宋_GB2312" w:hint="eastAsia"/>
          <w:sz w:val="32"/>
          <w:szCs w:val="32"/>
        </w:rPr>
        <w:t>楼</w:t>
      </w:r>
      <w:r w:rsidR="00590A1E">
        <w:rPr>
          <w:rFonts w:ascii="仿宋_GB2312" w:eastAsia="仿宋_GB2312" w:hint="eastAsia"/>
          <w:sz w:val="32"/>
          <w:szCs w:val="32"/>
        </w:rPr>
        <w:t>（下图红色箭头所示的两处剪力墙上开门洞，门洞尺寸及位置详见下图</w:t>
      </w:r>
      <w:r w:rsidR="00A627A5">
        <w:rPr>
          <w:rFonts w:ascii="仿宋_GB2312" w:eastAsia="仿宋_GB2312" w:hint="eastAsia"/>
          <w:sz w:val="32"/>
          <w:szCs w:val="32"/>
        </w:rPr>
        <w:t>）</w:t>
      </w:r>
      <w:r w:rsidR="00590A1E">
        <w:rPr>
          <w:rFonts w:ascii="仿宋_GB2312" w:eastAsia="仿宋_GB2312" w:hint="eastAsia"/>
          <w:sz w:val="32"/>
          <w:szCs w:val="32"/>
        </w:rPr>
        <w:t>房屋</w:t>
      </w:r>
      <w:r>
        <w:rPr>
          <w:rFonts w:ascii="仿宋_GB2312" w:eastAsia="仿宋_GB2312" w:hint="eastAsia"/>
          <w:sz w:val="32"/>
          <w:szCs w:val="32"/>
        </w:rPr>
        <w:t>安全性、抗震性鉴定工作，出具专业安全、抗震鉴定报告。</w:t>
      </w:r>
    </w:p>
    <w:p w14:paraId="3B68CE1D" w14:textId="3EC45C2E" w:rsidR="00F77708" w:rsidRDefault="00A627A5">
      <w:pPr>
        <w:ind w:firstLineChars="250" w:firstLine="803"/>
        <w:rPr>
          <w:rFonts w:ascii="仿宋_GB2312" w:eastAsia="仿宋_GB2312"/>
          <w:sz w:val="32"/>
          <w:szCs w:val="32"/>
        </w:rPr>
      </w:pPr>
      <w:r w:rsidRPr="00A627A5">
        <w:rPr>
          <w:rFonts w:ascii="黑体" w:eastAsia="黑体" w:hAnsi="黑体" w:cs="黑体"/>
          <w:b/>
          <w:noProof/>
          <w:sz w:val="32"/>
          <w:szCs w:val="32"/>
        </w:rPr>
        <w:lastRenderedPageBreak/>
        <w:drawing>
          <wp:anchor distT="0" distB="0" distL="114300" distR="114300" simplePos="0" relativeHeight="251664384" behindDoc="0" locked="0" layoutInCell="1" allowOverlap="1" wp14:anchorId="655A2F94" wp14:editId="6C7CCCE2">
            <wp:simplePos x="0" y="0"/>
            <wp:positionH relativeFrom="column">
              <wp:posOffset>34257</wp:posOffset>
            </wp:positionH>
            <wp:positionV relativeFrom="paragraph">
              <wp:posOffset>0</wp:posOffset>
            </wp:positionV>
            <wp:extent cx="5274000" cy="3160800"/>
            <wp:effectExtent l="0" t="0" r="3175" b="19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31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CED">
        <w:rPr>
          <w:rFonts w:ascii="黑体" w:eastAsia="黑体" w:hAnsi="黑体" w:cs="黑体" w:hint="eastAsia"/>
          <w:b/>
          <w:sz w:val="32"/>
          <w:szCs w:val="32"/>
        </w:rPr>
        <w:t>六、</w:t>
      </w:r>
      <w:r w:rsidR="00590A1E">
        <w:rPr>
          <w:rFonts w:ascii="黑体" w:eastAsia="黑体" w:hAnsi="黑体" w:cs="黑体" w:hint="eastAsia"/>
          <w:b/>
          <w:sz w:val="32"/>
          <w:szCs w:val="32"/>
        </w:rPr>
        <w:t>市场调研</w:t>
      </w:r>
      <w:r w:rsidR="00D24CED">
        <w:rPr>
          <w:rFonts w:ascii="黑体" w:eastAsia="黑体" w:hAnsi="黑体" w:cs="黑体" w:hint="eastAsia"/>
          <w:b/>
          <w:sz w:val="32"/>
          <w:szCs w:val="32"/>
        </w:rPr>
        <w:t>报价函递交</w:t>
      </w:r>
    </w:p>
    <w:p w14:paraId="31CD8316" w14:textId="4F63E98D" w:rsidR="00F77708" w:rsidRPr="00A627A5" w:rsidRDefault="00E34931" w:rsidP="00A627A5">
      <w:pPr>
        <w:ind w:firstLineChars="200" w:firstLine="640"/>
        <w:rPr>
          <w:rFonts w:ascii="仿宋_GB2312" w:eastAsia="仿宋_GB2312"/>
          <w:sz w:val="32"/>
          <w:szCs w:val="32"/>
        </w:rPr>
      </w:pPr>
      <w:r w:rsidRPr="00A627A5">
        <w:rPr>
          <w:rFonts w:ascii="仿宋_GB2312" w:eastAsia="仿宋_GB2312" w:hAnsi="仿宋" w:hint="eastAsia"/>
          <w:sz w:val="32"/>
          <w:szCs w:val="32"/>
        </w:rPr>
        <w:t>请将报价函等相关资料于2023年10月</w:t>
      </w:r>
      <w:r w:rsidR="00590A1E">
        <w:rPr>
          <w:rFonts w:ascii="仿宋_GB2312" w:eastAsia="仿宋_GB2312" w:hAnsi="仿宋"/>
          <w:sz w:val="32"/>
          <w:szCs w:val="32"/>
        </w:rPr>
        <w:t>26</w:t>
      </w:r>
      <w:r w:rsidRPr="00A627A5">
        <w:rPr>
          <w:rFonts w:ascii="仿宋_GB2312" w:eastAsia="仿宋_GB2312" w:hAnsi="仿宋" w:hint="eastAsia"/>
          <w:sz w:val="32"/>
          <w:szCs w:val="32"/>
        </w:rPr>
        <w:t>日17点之前上传到指定邮箱</w:t>
      </w:r>
      <w:hyperlink r:id="rId9" w:history="1">
        <w:r w:rsidRPr="00A627A5">
          <w:rPr>
            <w:rFonts w:ascii="仿宋_GB2312" w:eastAsia="仿宋_GB2312" w:hAnsi="仿宋" w:hint="eastAsia"/>
            <w:sz w:val="32"/>
            <w:szCs w:val="32"/>
          </w:rPr>
          <w:t>1306259113@qq.com</w:t>
        </w:r>
      </w:hyperlink>
      <w:r w:rsidRPr="00A627A5">
        <w:rPr>
          <w:rFonts w:ascii="仿宋_GB2312" w:eastAsia="仿宋_GB2312" w:hAnsi="仿宋" w:hint="eastAsia"/>
          <w:sz w:val="32"/>
          <w:szCs w:val="32"/>
        </w:rPr>
        <w:t>。</w:t>
      </w:r>
      <w:r w:rsidR="00D24CED" w:rsidRPr="00A627A5">
        <w:rPr>
          <w:rFonts w:ascii="仿宋_GB2312" w:eastAsia="仿宋_GB2312" w:hint="eastAsia"/>
          <w:sz w:val="32"/>
          <w:szCs w:val="32"/>
        </w:rPr>
        <w:t>未在规定时间报送将作无效处理。</w:t>
      </w:r>
    </w:p>
    <w:p w14:paraId="342ABCD5" w14:textId="79F059B2" w:rsidR="00F77708" w:rsidRPr="00A627A5" w:rsidRDefault="00D24CED" w:rsidP="00A627A5">
      <w:pPr>
        <w:ind w:firstLineChars="200" w:firstLine="640"/>
        <w:rPr>
          <w:rFonts w:ascii="仿宋_GB2312" w:eastAsia="仿宋_GB2312" w:hAnsi="仿宋"/>
          <w:sz w:val="32"/>
          <w:szCs w:val="32"/>
        </w:rPr>
      </w:pPr>
      <w:r w:rsidRPr="00A627A5">
        <w:rPr>
          <w:rFonts w:ascii="仿宋_GB2312" w:eastAsia="仿宋_GB2312" w:hAnsi="仿宋" w:hint="eastAsia"/>
          <w:sz w:val="32"/>
          <w:szCs w:val="32"/>
        </w:rPr>
        <w:t>联系人与电话：</w:t>
      </w:r>
      <w:r w:rsidR="00A627A5" w:rsidRPr="00A627A5">
        <w:rPr>
          <w:rFonts w:ascii="仿宋_GB2312" w:eastAsia="仿宋_GB2312" w:hAnsi="仿宋" w:hint="eastAsia"/>
          <w:sz w:val="32"/>
          <w:szCs w:val="32"/>
        </w:rPr>
        <w:t>魏老师</w:t>
      </w:r>
      <w:r w:rsidRPr="00A627A5">
        <w:rPr>
          <w:rFonts w:ascii="仿宋_GB2312" w:eastAsia="仿宋_GB2312" w:hAnsi="仿宋" w:hint="eastAsia"/>
          <w:sz w:val="32"/>
          <w:szCs w:val="32"/>
        </w:rPr>
        <w:t xml:space="preserve">   </w:t>
      </w:r>
      <w:r w:rsidR="00A627A5" w:rsidRPr="00A627A5">
        <w:rPr>
          <w:rFonts w:ascii="仿宋_GB2312" w:eastAsia="仿宋_GB2312" w:hAnsi="仿宋" w:hint="eastAsia"/>
          <w:sz w:val="32"/>
          <w:szCs w:val="32"/>
        </w:rPr>
        <w:t>0816-8761807</w:t>
      </w:r>
    </w:p>
    <w:p w14:paraId="5415890C" w14:textId="77777777" w:rsidR="00F77708" w:rsidRDefault="00D24CED" w:rsidP="007952ED">
      <w:pPr>
        <w:ind w:firstLineChars="200" w:firstLine="640"/>
        <w:rPr>
          <w:rFonts w:ascii="仿宋_GB2312" w:eastAsia="仿宋_GB2312"/>
          <w:sz w:val="32"/>
          <w:szCs w:val="32"/>
        </w:rPr>
      </w:pPr>
      <w:r>
        <w:rPr>
          <w:rFonts w:ascii="仿宋_GB2312" w:eastAsia="仿宋_GB2312" w:hint="eastAsia"/>
          <w:sz w:val="32"/>
          <w:szCs w:val="32"/>
        </w:rPr>
        <w:t>附件：报价单（模板）</w:t>
      </w:r>
    </w:p>
    <w:p w14:paraId="593765F4" w14:textId="77777777" w:rsidR="00F77708" w:rsidRDefault="00F77708">
      <w:pPr>
        <w:ind w:firstLineChars="250" w:firstLine="800"/>
        <w:rPr>
          <w:rFonts w:ascii="仿宋_GB2312" w:eastAsia="仿宋_GB2312"/>
          <w:sz w:val="32"/>
          <w:szCs w:val="32"/>
        </w:rPr>
      </w:pPr>
    </w:p>
    <w:p w14:paraId="1F486A93" w14:textId="77777777" w:rsidR="00F77708" w:rsidRDefault="00F77708">
      <w:pPr>
        <w:ind w:firstLineChars="250" w:firstLine="800"/>
        <w:rPr>
          <w:rFonts w:ascii="仿宋_GB2312" w:eastAsia="仿宋_GB2312"/>
          <w:sz w:val="32"/>
          <w:szCs w:val="32"/>
        </w:rPr>
      </w:pPr>
    </w:p>
    <w:p w14:paraId="382D3D67" w14:textId="25734149" w:rsidR="00F77708" w:rsidRDefault="00D24CED">
      <w:pPr>
        <w:ind w:firstLineChars="250" w:firstLine="800"/>
        <w:jc w:val="center"/>
        <w:rPr>
          <w:rFonts w:ascii="仿宋_GB2312" w:eastAsia="仿宋_GB2312"/>
          <w:sz w:val="32"/>
          <w:szCs w:val="32"/>
        </w:rPr>
      </w:pPr>
      <w:r>
        <w:rPr>
          <w:rFonts w:ascii="仿宋_GB2312" w:eastAsia="仿宋_GB2312" w:hint="eastAsia"/>
          <w:sz w:val="32"/>
          <w:szCs w:val="32"/>
        </w:rPr>
        <w:t xml:space="preserve">          </w:t>
      </w:r>
      <w:r w:rsidR="00A627A5">
        <w:rPr>
          <w:rFonts w:ascii="仿宋_GB2312" w:eastAsia="仿宋_GB2312"/>
          <w:sz w:val="32"/>
          <w:szCs w:val="32"/>
        </w:rPr>
        <w:t xml:space="preserve">           </w:t>
      </w:r>
      <w:r w:rsidR="00A627A5">
        <w:rPr>
          <w:rFonts w:ascii="仿宋_GB2312" w:eastAsia="仿宋_GB2312" w:hint="eastAsia"/>
          <w:sz w:val="32"/>
          <w:szCs w:val="32"/>
        </w:rPr>
        <w:t>绵阳市中心医院</w:t>
      </w:r>
    </w:p>
    <w:p w14:paraId="2C175BC5" w14:textId="5423F3D2" w:rsidR="00A627A5" w:rsidRDefault="00D24CED">
      <w:pPr>
        <w:ind w:firstLineChars="250" w:firstLine="800"/>
        <w:jc w:val="center"/>
        <w:rPr>
          <w:rFonts w:ascii="仿宋_GB2312" w:eastAsia="仿宋_GB2312"/>
          <w:sz w:val="32"/>
          <w:szCs w:val="32"/>
        </w:rPr>
      </w:pPr>
      <w:r>
        <w:rPr>
          <w:rFonts w:ascii="仿宋_GB2312" w:eastAsia="仿宋_GB2312" w:hint="eastAsia"/>
          <w:sz w:val="32"/>
          <w:szCs w:val="32"/>
        </w:rPr>
        <w:t xml:space="preserve">                       2023年</w:t>
      </w:r>
      <w:r w:rsidR="00A627A5">
        <w:rPr>
          <w:rFonts w:ascii="仿宋_GB2312" w:eastAsia="仿宋_GB2312"/>
          <w:sz w:val="32"/>
          <w:szCs w:val="32"/>
        </w:rPr>
        <w:t>10</w:t>
      </w:r>
      <w:r>
        <w:rPr>
          <w:rFonts w:ascii="仿宋_GB2312" w:eastAsia="仿宋_GB2312" w:hint="eastAsia"/>
          <w:sz w:val="32"/>
          <w:szCs w:val="32"/>
        </w:rPr>
        <w:t>月</w:t>
      </w:r>
      <w:r w:rsidR="00A627A5">
        <w:rPr>
          <w:rFonts w:ascii="仿宋_GB2312" w:eastAsia="仿宋_GB2312"/>
          <w:sz w:val="32"/>
          <w:szCs w:val="32"/>
        </w:rPr>
        <w:t>24</w:t>
      </w:r>
      <w:r>
        <w:rPr>
          <w:rFonts w:ascii="仿宋_GB2312" w:eastAsia="仿宋_GB2312" w:hint="eastAsia"/>
          <w:sz w:val="32"/>
          <w:szCs w:val="32"/>
        </w:rPr>
        <w:t>日</w:t>
      </w:r>
      <w:r w:rsidR="00A627A5">
        <w:rPr>
          <w:rFonts w:ascii="仿宋_GB2312" w:eastAsia="仿宋_GB2312"/>
          <w:sz w:val="32"/>
          <w:szCs w:val="32"/>
        </w:rPr>
        <w:br w:type="page"/>
      </w:r>
    </w:p>
    <w:p w14:paraId="019F2E84" w14:textId="77777777" w:rsidR="00F77708" w:rsidRDefault="00D24CED">
      <w:pPr>
        <w:ind w:right="480" w:firstLine="482"/>
        <w:jc w:val="center"/>
        <w:rPr>
          <w:rFonts w:ascii="宋体" w:hAnsi="宋体" w:cs="宋体"/>
          <w:sz w:val="24"/>
        </w:rPr>
      </w:pPr>
      <w:r>
        <w:rPr>
          <w:rFonts w:ascii="宋体" w:hAnsi="宋体" w:cs="宋体" w:hint="eastAsia"/>
          <w:b/>
          <w:sz w:val="24"/>
        </w:rPr>
        <w:lastRenderedPageBreak/>
        <w:t>法定代表人/单位负责人授权书</w:t>
      </w:r>
    </w:p>
    <w:p w14:paraId="52C83E04" w14:textId="77777777" w:rsidR="00F77708" w:rsidRDefault="00F77708">
      <w:pPr>
        <w:pStyle w:val="a0"/>
      </w:pPr>
    </w:p>
    <w:p w14:paraId="670004E8" w14:textId="1FBFE7AA" w:rsidR="00F77708" w:rsidRDefault="00D24CED">
      <w:pPr>
        <w:spacing w:line="360" w:lineRule="auto"/>
        <w:rPr>
          <w:rFonts w:ascii="宋体" w:hAnsi="宋体" w:cs="宋体"/>
          <w:sz w:val="24"/>
        </w:rPr>
      </w:pPr>
      <w:r>
        <w:rPr>
          <w:rFonts w:ascii="宋体" w:hAnsi="宋体" w:cs="宋体" w:hint="eastAsia"/>
          <w:sz w:val="24"/>
        </w:rPr>
        <w:t>致：</w:t>
      </w:r>
      <w:r w:rsidR="00A627A5">
        <w:rPr>
          <w:rFonts w:ascii="宋体" w:hAnsi="宋体" w:cs="宋体" w:hint="eastAsia"/>
          <w:sz w:val="24"/>
          <w:u w:val="single"/>
        </w:rPr>
        <w:t>绵阳市中心医院</w:t>
      </w:r>
    </w:p>
    <w:p w14:paraId="06C91B57" w14:textId="56B4CCF5" w:rsidR="00F77708" w:rsidRDefault="00D24CED">
      <w:pPr>
        <w:spacing w:line="360" w:lineRule="auto"/>
        <w:ind w:firstLineChars="200" w:firstLine="480"/>
        <w:outlineLvl w:val="0"/>
        <w:rPr>
          <w:rFonts w:ascii="宋体" w:hAnsi="宋体" w:cs="宋体"/>
          <w:sz w:val="24"/>
        </w:rPr>
      </w:pPr>
      <w:r>
        <w:rPr>
          <w:rFonts w:ascii="宋体" w:hAnsi="宋体" w:cs="宋体" w:hint="eastAsia"/>
          <w:sz w:val="24"/>
          <w:u w:val="single"/>
        </w:rPr>
        <w:t>（供应商全称）</w:t>
      </w:r>
      <w:r>
        <w:rPr>
          <w:rFonts w:ascii="宋体" w:hAnsi="宋体" w:cs="宋体" w:hint="eastAsia"/>
          <w:sz w:val="24"/>
        </w:rPr>
        <w:t>法定代表人/单位负责人</w:t>
      </w:r>
      <w:r>
        <w:rPr>
          <w:rFonts w:ascii="宋体" w:hAnsi="宋体" w:cs="宋体" w:hint="eastAsia"/>
          <w:sz w:val="24"/>
          <w:u w:val="single"/>
        </w:rPr>
        <w:t>（法定代表人/单位负责人姓名）</w:t>
      </w:r>
      <w:r>
        <w:rPr>
          <w:rFonts w:ascii="宋体" w:hAnsi="宋体" w:cs="宋体" w:hint="eastAsia"/>
          <w:sz w:val="24"/>
        </w:rPr>
        <w:t>授权</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为授权代表，代表本公司参加贵司组织的</w:t>
      </w:r>
      <w:r w:rsidR="00A627A5" w:rsidRPr="00A627A5">
        <w:rPr>
          <w:rFonts w:ascii="宋体" w:hAnsi="宋体" w:cs="宋体" w:hint="eastAsia"/>
          <w:sz w:val="24"/>
          <w:u w:val="single"/>
        </w:rPr>
        <w:t>第一住院大楼四楼</w:t>
      </w:r>
      <w:r>
        <w:rPr>
          <w:rFonts w:ascii="宋体" w:hAnsi="宋体" w:cs="宋体" w:hint="eastAsia"/>
          <w:sz w:val="24"/>
          <w:u w:val="single"/>
        </w:rPr>
        <w:t>房屋安全性、抗震性鉴定项目</w:t>
      </w:r>
      <w:r>
        <w:rPr>
          <w:rFonts w:ascii="宋体" w:hAnsi="宋体" w:cs="宋体" w:hint="eastAsia"/>
          <w:sz w:val="24"/>
        </w:rPr>
        <w:t>的报价、谈判活动，全权代表本公司处理响应过程的一切事宜，包括但不限于：响应、签约等。授权代表在谈判过程中所签署的一切文件和处理与之有关的一切事务，本公司均予以认可并对此承担责任。授权代表无转委托权。</w:t>
      </w:r>
    </w:p>
    <w:p w14:paraId="6C2A9106" w14:textId="77777777" w:rsidR="00F77708" w:rsidRDefault="00D24CED">
      <w:pPr>
        <w:spacing w:line="360" w:lineRule="auto"/>
        <w:jc w:val="left"/>
        <w:rPr>
          <w:rFonts w:ascii="宋体" w:hAnsi="宋体" w:cs="宋体"/>
          <w:sz w:val="24"/>
        </w:rPr>
      </w:pPr>
      <w:r>
        <w:rPr>
          <w:rFonts w:ascii="宋体" w:hAnsi="宋体" w:cs="宋体" w:hint="eastAsia"/>
          <w:sz w:val="24"/>
        </w:rPr>
        <w:t>特此授权！本授权书自出具之日起生效。</w:t>
      </w:r>
    </w:p>
    <w:p w14:paraId="380A8AC4" w14:textId="77777777" w:rsidR="00F77708" w:rsidRDefault="00D24CED">
      <w:pPr>
        <w:spacing w:line="360" w:lineRule="auto"/>
        <w:ind w:firstLine="482"/>
        <w:rPr>
          <w:rFonts w:ascii="宋体" w:hAnsi="宋体" w:cs="宋体"/>
          <w:b/>
          <w:bCs/>
          <w:sz w:val="24"/>
        </w:rPr>
      </w:pPr>
      <w:r>
        <w:rPr>
          <w:rFonts w:ascii="宋体" w:hAnsi="宋体" w:cs="宋体" w:hint="eastAsia"/>
          <w:b/>
          <w:bCs/>
          <w:sz w:val="24"/>
        </w:rPr>
        <w:t>（附授权人代表身份证正、反面复印件）</w:t>
      </w:r>
    </w:p>
    <w:p w14:paraId="077A5726" w14:textId="77777777" w:rsidR="00F77708" w:rsidRDefault="00F77708">
      <w:pPr>
        <w:spacing w:line="360" w:lineRule="auto"/>
        <w:rPr>
          <w:rFonts w:ascii="宋体" w:hAnsi="宋体" w:cs="宋体"/>
          <w:sz w:val="24"/>
        </w:rPr>
      </w:pPr>
    </w:p>
    <w:p w14:paraId="7B6E0D64" w14:textId="77777777" w:rsidR="00F77708" w:rsidRDefault="00D24CED">
      <w:pPr>
        <w:spacing w:line="360" w:lineRule="auto"/>
        <w:rPr>
          <w:rFonts w:ascii="宋体" w:hAnsi="宋体" w:cs="宋体"/>
          <w:sz w:val="24"/>
        </w:rPr>
      </w:pPr>
      <w:r>
        <w:rPr>
          <w:rFonts w:ascii="宋体" w:hAnsi="宋体" w:cs="宋体" w:hint="eastAsia"/>
          <w:sz w:val="24"/>
        </w:rPr>
        <w:t xml:space="preserve">单位详细通讯地址： </w:t>
      </w:r>
      <w:r>
        <w:rPr>
          <w:rFonts w:ascii="宋体" w:hAnsi="宋体" w:cs="宋体" w:hint="eastAsia"/>
          <w:sz w:val="24"/>
          <w:u w:val="single"/>
        </w:rPr>
        <w:t xml:space="preserve">                </w:t>
      </w: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w:t>
      </w:r>
    </w:p>
    <w:p w14:paraId="4804A532" w14:textId="77777777" w:rsidR="00F77708" w:rsidRDefault="00D24CED">
      <w:pPr>
        <w:spacing w:line="360" w:lineRule="auto"/>
        <w:rPr>
          <w:rFonts w:ascii="宋体" w:hAnsi="宋体" w:cs="宋体"/>
          <w:sz w:val="24"/>
        </w:rPr>
      </w:pPr>
      <w:r>
        <w:rPr>
          <w:rFonts w:ascii="宋体" w:hAnsi="宋体" w:cs="宋体" w:hint="eastAsia"/>
          <w:sz w:val="24"/>
        </w:rPr>
        <w:t>授权代表电话：</w:t>
      </w:r>
      <w:r>
        <w:rPr>
          <w:rFonts w:ascii="宋体" w:hAnsi="宋体" w:cs="宋体" w:hint="eastAsia"/>
          <w:sz w:val="24"/>
          <w:u w:val="single"/>
        </w:rPr>
        <w:t xml:space="preserve">                </w:t>
      </w:r>
    </w:p>
    <w:p w14:paraId="75425058" w14:textId="77777777" w:rsidR="00F77708" w:rsidRDefault="00F77708">
      <w:pPr>
        <w:spacing w:line="360" w:lineRule="auto"/>
        <w:rPr>
          <w:rFonts w:ascii="宋体" w:hAnsi="宋体" w:cs="宋体"/>
          <w:sz w:val="24"/>
        </w:rPr>
      </w:pPr>
    </w:p>
    <w:p w14:paraId="0C11305D" w14:textId="77777777" w:rsidR="00F77708" w:rsidRDefault="00D24CED">
      <w:pPr>
        <w:spacing w:line="360" w:lineRule="auto"/>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（全称并加盖公章）</w:t>
      </w:r>
    </w:p>
    <w:p w14:paraId="0A7924F3" w14:textId="77777777" w:rsidR="00F77708" w:rsidRDefault="00D24CED">
      <w:pPr>
        <w:spacing w:line="360" w:lineRule="auto"/>
        <w:rPr>
          <w:rFonts w:ascii="宋体" w:hAnsi="宋体" w:cs="宋体"/>
          <w:sz w:val="24"/>
          <w:u w:val="single"/>
        </w:rPr>
      </w:pPr>
      <w:r>
        <w:rPr>
          <w:rFonts w:ascii="宋体" w:hAnsi="宋体" w:cs="宋体" w:hint="eastAsia"/>
          <w:sz w:val="24"/>
        </w:rPr>
        <w:t>法定代表人/单位负责人（签字或签章）</w:t>
      </w:r>
      <w:r>
        <w:rPr>
          <w:rFonts w:ascii="宋体" w:hAnsi="宋体" w:cs="宋体" w:hint="eastAsia"/>
          <w:bCs/>
          <w:sz w:val="24"/>
        </w:rPr>
        <w:t>：</w:t>
      </w:r>
    </w:p>
    <w:p w14:paraId="648B247D" w14:textId="77777777" w:rsidR="00F77708" w:rsidRDefault="00D24CED">
      <w:pPr>
        <w:spacing w:line="360" w:lineRule="auto"/>
        <w:rPr>
          <w:rFonts w:ascii="宋体" w:hAnsi="宋体" w:cs="宋体"/>
          <w:sz w:val="24"/>
          <w:u w:val="single"/>
        </w:rPr>
      </w:pPr>
      <w:r>
        <w:rPr>
          <w:rFonts w:ascii="宋体" w:hAnsi="宋体" w:cs="宋体" w:hint="eastAsia"/>
          <w:sz w:val="24"/>
        </w:rPr>
        <w:t>授权代表（签字或签章）</w:t>
      </w:r>
      <w:r>
        <w:rPr>
          <w:rFonts w:ascii="宋体" w:hAnsi="宋体" w:cs="宋体" w:hint="eastAsia"/>
          <w:bCs/>
          <w:sz w:val="24"/>
        </w:rPr>
        <w:t>：</w:t>
      </w:r>
    </w:p>
    <w:p w14:paraId="4903C1AD" w14:textId="77777777" w:rsidR="00F77708" w:rsidRDefault="00D24CED">
      <w:pPr>
        <w:tabs>
          <w:tab w:val="left" w:pos="420"/>
          <w:tab w:val="left" w:pos="1134"/>
        </w:tabs>
        <w:spacing w:line="360" w:lineRule="auto"/>
        <w:rPr>
          <w:rFonts w:ascii="宋体" w:hAnsi="宋体" w:cs="宋体"/>
          <w:sz w:val="24"/>
        </w:rPr>
      </w:pPr>
      <w:r>
        <w:rPr>
          <w:rFonts w:ascii="宋体" w:hAnsi="宋体" w:cs="宋体" w:hint="eastAsia"/>
          <w:sz w:val="24"/>
        </w:rPr>
        <w:t>日期：</w:t>
      </w:r>
    </w:p>
    <w:p w14:paraId="3029E3C3" w14:textId="77777777" w:rsidR="00F77708" w:rsidRDefault="00D24CED">
      <w:pPr>
        <w:tabs>
          <w:tab w:val="left" w:pos="420"/>
          <w:tab w:val="left" w:pos="1134"/>
        </w:tabs>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0288" behindDoc="0" locked="0" layoutInCell="1" allowOverlap="1" wp14:anchorId="51329F80" wp14:editId="1E1DCA24">
                <wp:simplePos x="0" y="0"/>
                <wp:positionH relativeFrom="column">
                  <wp:posOffset>-120650</wp:posOffset>
                </wp:positionH>
                <wp:positionV relativeFrom="paragraph">
                  <wp:posOffset>10795</wp:posOffset>
                </wp:positionV>
                <wp:extent cx="2941320" cy="1605915"/>
                <wp:effectExtent l="4445" t="4445" r="10795" b="5080"/>
                <wp:wrapNone/>
                <wp:docPr id="2" name="文本框 2"/>
                <wp:cNvGraphicFramePr/>
                <a:graphic xmlns:a="http://schemas.openxmlformats.org/drawingml/2006/main">
                  <a:graphicData uri="http://schemas.microsoft.com/office/word/2010/wordprocessingShape">
                    <wps:wsp>
                      <wps:cNvSpPr txBox="1"/>
                      <wps:spPr>
                        <a:xfrm>
                          <a:off x="0" y="0"/>
                          <a:ext cx="2941320" cy="160591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4AE0F34" w14:textId="77777777" w:rsidR="00F77708" w:rsidRDefault="00D24CED">
                            <w:pPr>
                              <w:jc w:val="center"/>
                              <w:rPr>
                                <w:rFonts w:ascii="仿宋" w:eastAsia="仿宋" w:hAnsi="仿宋" w:cs="仿宋"/>
                                <w:sz w:val="24"/>
                              </w:rPr>
                            </w:pPr>
                            <w:r>
                              <w:rPr>
                                <w:rFonts w:ascii="仿宋" w:eastAsia="仿宋" w:hAnsi="仿宋" w:cs="仿宋" w:hint="eastAsia"/>
                                <w:sz w:val="24"/>
                              </w:rPr>
                              <w:t>法定代表人/单位负责人</w:t>
                            </w:r>
                          </w:p>
                          <w:p w14:paraId="448A0346" w14:textId="77777777" w:rsidR="00F77708" w:rsidRDefault="00D24CED">
                            <w:pPr>
                              <w:jc w:val="center"/>
                              <w:rPr>
                                <w:rFonts w:ascii="仿宋" w:eastAsia="仿宋" w:hAnsi="仿宋" w:cs="仿宋"/>
                                <w:sz w:val="24"/>
                              </w:rPr>
                            </w:pPr>
                            <w:r>
                              <w:rPr>
                                <w:rFonts w:ascii="仿宋" w:eastAsia="仿宋" w:hAnsi="仿宋" w:cs="仿宋" w:hint="eastAsia"/>
                                <w:sz w:val="24"/>
                              </w:rPr>
                              <w:t>身份证明材料复印件</w:t>
                            </w:r>
                          </w:p>
                          <w:p w14:paraId="7DAC75E8" w14:textId="77777777" w:rsidR="00F77708" w:rsidRDefault="00D24CED">
                            <w:pPr>
                              <w:jc w:val="center"/>
                              <w:rPr>
                                <w:rFonts w:ascii="仿宋" w:eastAsia="仿宋" w:hAnsi="仿宋" w:cs="仿宋"/>
                                <w:sz w:val="24"/>
                              </w:rPr>
                            </w:pPr>
                            <w:r>
                              <w:rPr>
                                <w:rFonts w:ascii="仿宋" w:eastAsia="仿宋" w:hAnsi="仿宋" w:cs="仿宋" w:hint="eastAsia"/>
                                <w:sz w:val="24"/>
                              </w:rPr>
                              <w:t>（正面）</w:t>
                            </w:r>
                          </w:p>
                        </w:txbxContent>
                      </wps:txbx>
                      <wps:bodyPr anchor="ctr" anchorCtr="0" upright="1"/>
                    </wps:wsp>
                  </a:graphicData>
                </a:graphic>
              </wp:anchor>
            </w:drawing>
          </mc:Choice>
          <mc:Fallback>
            <w:pict>
              <v:shapetype w14:anchorId="51329F80" id="_x0000_t202" coordsize="21600,21600" o:spt="202" path="m,l,21600r21600,l21600,xe">
                <v:stroke joinstyle="miter"/>
                <v:path gradientshapeok="t" o:connecttype="rect"/>
              </v:shapetype>
              <v:shape id="文本框 2" o:spid="_x0000_s1026" type="#_x0000_t202" style="position:absolute;left:0;text-align:left;margin-left:-9.5pt;margin-top:.85pt;width:231.6pt;height:12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">
                <v:stroke dashstyle="dash"/>
                <v:textbox>
                  <w:txbxContent>
                    <w:p w14:paraId="24AE0F34" w14:textId="77777777" w:rsidR="00F77708" w:rsidRDefault="00D24CED">
                      <w:pPr>
                        <w:jc w:val="center"/>
                        <w:rPr>
                          <w:rFonts w:ascii="仿宋" w:eastAsia="仿宋" w:hAnsi="仿宋" w:cs="仿宋"/>
                          <w:sz w:val="24"/>
                        </w:rPr>
                      </w:pPr>
                      <w:r>
                        <w:rPr>
                          <w:rFonts w:ascii="仿宋" w:eastAsia="仿宋" w:hAnsi="仿宋" w:cs="仿宋" w:hint="eastAsia"/>
                          <w:sz w:val="24"/>
                        </w:rPr>
                        <w:t>法定代表人/单位负责人</w:t>
                      </w:r>
                    </w:p>
                    <w:p w14:paraId="448A0346" w14:textId="77777777" w:rsidR="00F77708" w:rsidRDefault="00D24CED">
                      <w:pPr>
                        <w:jc w:val="center"/>
                        <w:rPr>
                          <w:rFonts w:ascii="仿宋" w:eastAsia="仿宋" w:hAnsi="仿宋" w:cs="仿宋"/>
                          <w:sz w:val="24"/>
                        </w:rPr>
                      </w:pPr>
                      <w:r>
                        <w:rPr>
                          <w:rFonts w:ascii="仿宋" w:eastAsia="仿宋" w:hAnsi="仿宋" w:cs="仿宋" w:hint="eastAsia"/>
                          <w:sz w:val="24"/>
                        </w:rPr>
                        <w:t>身份证明材料复印件</w:t>
                      </w:r>
                    </w:p>
                    <w:p w14:paraId="7DAC75E8" w14:textId="77777777" w:rsidR="00F77708" w:rsidRDefault="00D24CED">
                      <w:pPr>
                        <w:jc w:val="center"/>
                        <w:rPr>
                          <w:rFonts w:ascii="仿宋" w:eastAsia="仿宋" w:hAnsi="仿宋" w:cs="仿宋"/>
                          <w:sz w:val="24"/>
                        </w:rPr>
                      </w:pPr>
                      <w:r>
                        <w:rPr>
                          <w:rFonts w:ascii="仿宋" w:eastAsia="仿宋" w:hAnsi="仿宋" w:cs="仿宋" w:hint="eastAsia"/>
                          <w:sz w:val="24"/>
                        </w:rPr>
                        <w:t>（正面）</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1312" behindDoc="0" locked="0" layoutInCell="1" allowOverlap="1" wp14:anchorId="77E09C58" wp14:editId="7EDAD0EE">
                <wp:simplePos x="0" y="0"/>
                <wp:positionH relativeFrom="column">
                  <wp:posOffset>3147695</wp:posOffset>
                </wp:positionH>
                <wp:positionV relativeFrom="paragraph">
                  <wp:posOffset>29210</wp:posOffset>
                </wp:positionV>
                <wp:extent cx="2855595" cy="1558290"/>
                <wp:effectExtent l="5080" t="4445" r="4445" b="698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558290"/>
                        </a:xfrm>
                        <a:prstGeom prst="rect">
                          <a:avLst/>
                        </a:prstGeom>
                        <a:solidFill>
                          <a:srgbClr val="FFFFFF"/>
                        </a:solidFill>
                        <a:ln w="9525">
                          <a:solidFill>
                            <a:srgbClr val="000000"/>
                          </a:solidFill>
                          <a:prstDash val="dash"/>
                          <a:miter lim="800000"/>
                        </a:ln>
                        <a:effectLst/>
                      </wps:spPr>
                      <wps:txbx>
                        <w:txbxContent>
                          <w:p w14:paraId="5E2942E5" w14:textId="77777777" w:rsidR="00F77708" w:rsidRDefault="00D24CED">
                            <w:pPr>
                              <w:jc w:val="center"/>
                              <w:rPr>
                                <w:rFonts w:ascii="仿宋" w:eastAsia="仿宋" w:hAnsi="仿宋" w:cs="仿宋"/>
                                <w:sz w:val="24"/>
                              </w:rPr>
                            </w:pPr>
                            <w:r>
                              <w:rPr>
                                <w:rFonts w:ascii="仿宋" w:eastAsia="仿宋" w:hAnsi="仿宋" w:cs="仿宋" w:hint="eastAsia"/>
                                <w:sz w:val="24"/>
                              </w:rPr>
                              <w:t>法定代表人/单位负责人</w:t>
                            </w:r>
                          </w:p>
                          <w:p w14:paraId="6FF83FA1" w14:textId="77777777" w:rsidR="00F77708" w:rsidRDefault="00D24CED">
                            <w:pPr>
                              <w:jc w:val="center"/>
                              <w:rPr>
                                <w:rFonts w:ascii="仿宋" w:eastAsia="仿宋" w:hAnsi="仿宋" w:cs="仿宋"/>
                                <w:sz w:val="24"/>
                              </w:rPr>
                            </w:pPr>
                            <w:r>
                              <w:rPr>
                                <w:rFonts w:ascii="仿宋" w:eastAsia="仿宋" w:hAnsi="仿宋" w:cs="仿宋" w:hint="eastAsia"/>
                                <w:sz w:val="24"/>
                              </w:rPr>
                              <w:t>身份证明材料复印件</w:t>
                            </w:r>
                          </w:p>
                          <w:p w14:paraId="21ADE7AB" w14:textId="77777777" w:rsidR="00F77708" w:rsidRDefault="00D24CED">
                            <w:pPr>
                              <w:jc w:val="center"/>
                              <w:rPr>
                                <w:rFonts w:ascii="仿宋" w:eastAsia="仿宋" w:hAnsi="仿宋" w:cs="仿宋"/>
                                <w:sz w:val="24"/>
                              </w:rPr>
                            </w:pPr>
                            <w:r>
                              <w:rPr>
                                <w:rFonts w:ascii="仿宋" w:eastAsia="仿宋" w:hAnsi="仿宋" w:cs="仿宋" w:hint="eastAsia"/>
                                <w:sz w:val="24"/>
                              </w:rPr>
                              <w:t>（反面）</w:t>
                            </w:r>
                          </w:p>
                        </w:txbxContent>
                      </wps:txbx>
                      <wps:bodyPr rot="0" vert="horz" wrap="square" lIns="91440" tIns="45720" rIns="91440" bIns="45720" anchor="ctr" anchorCtr="0" upright="1">
                        <a:noAutofit/>
                      </wps:bodyPr>
                    </wps:wsp>
                  </a:graphicData>
                </a:graphic>
              </wp:anchor>
            </w:drawing>
          </mc:Choice>
          <mc:Fallback>
            <w:pict>
              <v:shape w14:anchorId="77E09C58" id="文本框 21" o:spid="_x0000_s1027" type="#_x0000_t202" style="position:absolute;left:0;text-align:left;margin-left:247.85pt;margin-top:2.3pt;width:224.85pt;height:12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">
                <v:stroke dashstyle="dash"/>
                <v:textbox>
                  <w:txbxContent>
                    <w:p w14:paraId="5E2942E5" w14:textId="77777777" w:rsidR="00F77708" w:rsidRDefault="00D24CED">
                      <w:pPr>
                        <w:jc w:val="center"/>
                        <w:rPr>
                          <w:rFonts w:ascii="仿宋" w:eastAsia="仿宋" w:hAnsi="仿宋" w:cs="仿宋"/>
                          <w:sz w:val="24"/>
                        </w:rPr>
                      </w:pPr>
                      <w:r>
                        <w:rPr>
                          <w:rFonts w:ascii="仿宋" w:eastAsia="仿宋" w:hAnsi="仿宋" w:cs="仿宋" w:hint="eastAsia"/>
                          <w:sz w:val="24"/>
                        </w:rPr>
                        <w:t>法定代表人/单位负责人</w:t>
                      </w:r>
                    </w:p>
                    <w:p w14:paraId="6FF83FA1" w14:textId="77777777" w:rsidR="00F77708" w:rsidRDefault="00D24CED">
                      <w:pPr>
                        <w:jc w:val="center"/>
                        <w:rPr>
                          <w:rFonts w:ascii="仿宋" w:eastAsia="仿宋" w:hAnsi="仿宋" w:cs="仿宋"/>
                          <w:sz w:val="24"/>
                        </w:rPr>
                      </w:pPr>
                      <w:r>
                        <w:rPr>
                          <w:rFonts w:ascii="仿宋" w:eastAsia="仿宋" w:hAnsi="仿宋" w:cs="仿宋" w:hint="eastAsia"/>
                          <w:sz w:val="24"/>
                        </w:rPr>
                        <w:t>身份证明材料复印件</w:t>
                      </w:r>
                    </w:p>
                    <w:p w14:paraId="21ADE7AB" w14:textId="77777777" w:rsidR="00F77708" w:rsidRDefault="00D24CED">
                      <w:pPr>
                        <w:jc w:val="center"/>
                        <w:rPr>
                          <w:rFonts w:ascii="仿宋" w:eastAsia="仿宋" w:hAnsi="仿宋" w:cs="仿宋"/>
                          <w:sz w:val="24"/>
                        </w:rPr>
                      </w:pPr>
                      <w:r>
                        <w:rPr>
                          <w:rFonts w:ascii="仿宋" w:eastAsia="仿宋" w:hAnsi="仿宋" w:cs="仿宋" w:hint="eastAsia"/>
                          <w:sz w:val="24"/>
                        </w:rPr>
                        <w:t>（反面）</w:t>
                      </w:r>
                    </w:p>
                  </w:txbxContent>
                </v:textbox>
              </v:shape>
            </w:pict>
          </mc:Fallback>
        </mc:AlternateContent>
      </w:r>
    </w:p>
    <w:p w14:paraId="5213887B" w14:textId="77777777" w:rsidR="00F77708" w:rsidRDefault="00F77708">
      <w:pPr>
        <w:rPr>
          <w:rFonts w:ascii="宋体" w:hAnsi="宋体" w:cs="宋体"/>
          <w:sz w:val="24"/>
        </w:rPr>
      </w:pPr>
    </w:p>
    <w:p w14:paraId="5267ABF4" w14:textId="77777777" w:rsidR="00F77708" w:rsidRDefault="00F77708">
      <w:pPr>
        <w:rPr>
          <w:rFonts w:ascii="宋体" w:hAnsi="宋体" w:cs="宋体"/>
          <w:sz w:val="24"/>
          <w:u w:val="single"/>
        </w:rPr>
      </w:pPr>
    </w:p>
    <w:p w14:paraId="6E3C7E3D" w14:textId="77777777" w:rsidR="00F77708" w:rsidRDefault="00D24CED">
      <w:pPr>
        <w:rPr>
          <w:rFonts w:ascii="宋体" w:hAnsi="宋体" w:cs="宋体"/>
        </w:rPr>
      </w:pPr>
      <w:r>
        <w:rPr>
          <w:rFonts w:ascii="宋体" w:hAnsi="宋体" w:cs="宋体" w:hint="eastAsia"/>
          <w:noProof/>
          <w:sz w:val="24"/>
        </w:rPr>
        <mc:AlternateContent>
          <mc:Choice Requires="wps">
            <w:drawing>
              <wp:anchor distT="0" distB="0" distL="114300" distR="114300" simplePos="0" relativeHeight="251662336" behindDoc="0" locked="0" layoutInCell="1" allowOverlap="1" wp14:anchorId="2B8E2922" wp14:editId="07CCBBC5">
                <wp:simplePos x="0" y="0"/>
                <wp:positionH relativeFrom="column">
                  <wp:posOffset>-140970</wp:posOffset>
                </wp:positionH>
                <wp:positionV relativeFrom="paragraph">
                  <wp:posOffset>1033145</wp:posOffset>
                </wp:positionV>
                <wp:extent cx="2941320" cy="1658620"/>
                <wp:effectExtent l="4445" t="4445" r="10795" b="1333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58620"/>
                        </a:xfrm>
                        <a:prstGeom prst="rect">
                          <a:avLst/>
                        </a:prstGeom>
                        <a:solidFill>
                          <a:srgbClr val="FFFFFF"/>
                        </a:solidFill>
                        <a:ln w="9525">
                          <a:solidFill>
                            <a:srgbClr val="000000"/>
                          </a:solidFill>
                          <a:prstDash val="dash"/>
                          <a:miter lim="800000"/>
                        </a:ln>
                        <a:effectLst/>
                      </wps:spPr>
                      <wps:txbx>
                        <w:txbxContent>
                          <w:p w14:paraId="5B624C9C" w14:textId="77777777" w:rsidR="00F77708" w:rsidRDefault="00D24CED">
                            <w:pPr>
                              <w:jc w:val="center"/>
                              <w:rPr>
                                <w:rFonts w:ascii="仿宋" w:eastAsia="仿宋" w:hAnsi="仿宋" w:cs="仿宋"/>
                                <w:sz w:val="24"/>
                              </w:rPr>
                            </w:pPr>
                            <w:r>
                              <w:rPr>
                                <w:rFonts w:ascii="仿宋" w:eastAsia="仿宋" w:hAnsi="仿宋" w:cs="仿宋" w:hint="eastAsia"/>
                                <w:sz w:val="24"/>
                              </w:rPr>
                              <w:t>授权代表身份证明材料复印件</w:t>
                            </w:r>
                          </w:p>
                          <w:p w14:paraId="6521D41C" w14:textId="77777777" w:rsidR="00F77708" w:rsidRDefault="00D24CED">
                            <w:pPr>
                              <w:jc w:val="center"/>
                            </w:pPr>
                            <w:r>
                              <w:rPr>
                                <w:rFonts w:ascii="仿宋" w:eastAsia="仿宋" w:hAnsi="仿宋" w:cs="仿宋" w:hint="eastAsia"/>
                                <w:sz w:val="24"/>
                              </w:rPr>
                              <w:t>（正面）</w:t>
                            </w:r>
                          </w:p>
                        </w:txbxContent>
                      </wps:txbx>
                      <wps:bodyPr rot="0" vert="horz" wrap="square" lIns="91440" tIns="45720" rIns="91440" bIns="45720" anchor="ctr" anchorCtr="0" upright="1">
                        <a:noAutofit/>
                      </wps:bodyPr>
                    </wps:wsp>
                  </a:graphicData>
                </a:graphic>
              </wp:anchor>
            </w:drawing>
          </mc:Choice>
          <mc:Fallback>
            <w:pict>
              <v:shape w14:anchorId="2B8E2922" id="文本框 9" o:spid="_x0000_s1028" type="#_x0000_t202" style="position:absolute;left:0;text-align:left;margin-left:-11.1pt;margin-top:81.35pt;width:231.6pt;height:13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">
                <v:stroke dashstyle="dash"/>
                <v:textbox>
                  <w:txbxContent>
                    <w:p w14:paraId="5B624C9C" w14:textId="77777777" w:rsidR="00F77708" w:rsidRDefault="00D24CED">
                      <w:pPr>
                        <w:jc w:val="center"/>
                        <w:rPr>
                          <w:rFonts w:ascii="仿宋" w:eastAsia="仿宋" w:hAnsi="仿宋" w:cs="仿宋"/>
                          <w:sz w:val="24"/>
                        </w:rPr>
                      </w:pPr>
                      <w:r>
                        <w:rPr>
                          <w:rFonts w:ascii="仿宋" w:eastAsia="仿宋" w:hAnsi="仿宋" w:cs="仿宋" w:hint="eastAsia"/>
                          <w:sz w:val="24"/>
                        </w:rPr>
                        <w:t>授权代表身份证明材料复印件</w:t>
                      </w:r>
                    </w:p>
                    <w:p w14:paraId="6521D41C" w14:textId="77777777" w:rsidR="00F77708" w:rsidRDefault="00D24CED">
                      <w:pPr>
                        <w:jc w:val="center"/>
                      </w:pPr>
                      <w:r>
                        <w:rPr>
                          <w:rFonts w:ascii="仿宋" w:eastAsia="仿宋" w:hAnsi="仿宋" w:cs="仿宋" w:hint="eastAsia"/>
                          <w:sz w:val="24"/>
                        </w:rPr>
                        <w:t>（正面）</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3360" behindDoc="0" locked="0" layoutInCell="1" allowOverlap="1" wp14:anchorId="544C33CE" wp14:editId="0A6C4B5E">
                <wp:simplePos x="0" y="0"/>
                <wp:positionH relativeFrom="column">
                  <wp:posOffset>3139440</wp:posOffset>
                </wp:positionH>
                <wp:positionV relativeFrom="paragraph">
                  <wp:posOffset>1033780</wp:posOffset>
                </wp:positionV>
                <wp:extent cx="2873375" cy="1659890"/>
                <wp:effectExtent l="5080" t="4445" r="17145" b="1206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659890"/>
                        </a:xfrm>
                        <a:prstGeom prst="rect">
                          <a:avLst/>
                        </a:prstGeom>
                        <a:solidFill>
                          <a:srgbClr val="FFFFFF"/>
                        </a:solidFill>
                        <a:ln w="9525">
                          <a:solidFill>
                            <a:srgbClr val="000000"/>
                          </a:solidFill>
                          <a:prstDash val="dash"/>
                          <a:miter lim="800000"/>
                        </a:ln>
                        <a:effectLst/>
                      </wps:spPr>
                      <wps:txbx>
                        <w:txbxContent>
                          <w:p w14:paraId="0AB4743B" w14:textId="77777777" w:rsidR="00F77708" w:rsidRDefault="00D24CED">
                            <w:pPr>
                              <w:jc w:val="center"/>
                              <w:rPr>
                                <w:rFonts w:ascii="仿宋" w:eastAsia="仿宋" w:hAnsi="仿宋" w:cs="仿宋"/>
                                <w:sz w:val="24"/>
                              </w:rPr>
                            </w:pPr>
                            <w:r>
                              <w:rPr>
                                <w:rFonts w:ascii="仿宋" w:eastAsia="仿宋" w:hAnsi="仿宋" w:cs="仿宋" w:hint="eastAsia"/>
                                <w:sz w:val="24"/>
                              </w:rPr>
                              <w:t>授权代表身份证明材料复印件</w:t>
                            </w:r>
                          </w:p>
                          <w:p w14:paraId="47DBBDAC" w14:textId="77777777" w:rsidR="00F77708" w:rsidRDefault="00D24CED">
                            <w:pPr>
                              <w:jc w:val="center"/>
                              <w:rPr>
                                <w:rFonts w:ascii="仿宋" w:eastAsia="仿宋" w:hAnsi="仿宋" w:cs="仿宋"/>
                                <w:sz w:val="24"/>
                              </w:rPr>
                            </w:pPr>
                            <w:r>
                              <w:rPr>
                                <w:rFonts w:ascii="仿宋" w:eastAsia="仿宋" w:hAnsi="仿宋" w:cs="仿宋" w:hint="eastAsia"/>
                                <w:sz w:val="24"/>
                              </w:rPr>
                              <w:t>（反面）</w:t>
                            </w:r>
                          </w:p>
                        </w:txbxContent>
                      </wps:txbx>
                      <wps:bodyPr rot="0" vert="horz" wrap="square" lIns="91440" tIns="45720" rIns="91440" bIns="45720" anchor="ctr" anchorCtr="0" upright="1">
                        <a:noAutofit/>
                      </wps:bodyPr>
                    </wps:wsp>
                  </a:graphicData>
                </a:graphic>
              </wp:anchor>
            </w:drawing>
          </mc:Choice>
          <mc:Fallback>
            <w:pict>
              <v:shape w14:anchorId="544C33CE" id="文本框 8" o:spid="_x0000_s1029" type="#_x0000_t202" style="position:absolute;left:0;text-align:left;margin-left:247.2pt;margin-top:81.4pt;width:226.25pt;height:13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">
                <v:stroke dashstyle="dash"/>
                <v:textbox>
                  <w:txbxContent>
                    <w:p w14:paraId="0AB4743B" w14:textId="77777777" w:rsidR="00F77708" w:rsidRDefault="00D24CED">
                      <w:pPr>
                        <w:jc w:val="center"/>
                        <w:rPr>
                          <w:rFonts w:ascii="仿宋" w:eastAsia="仿宋" w:hAnsi="仿宋" w:cs="仿宋"/>
                          <w:sz w:val="24"/>
                        </w:rPr>
                      </w:pPr>
                      <w:r>
                        <w:rPr>
                          <w:rFonts w:ascii="仿宋" w:eastAsia="仿宋" w:hAnsi="仿宋" w:cs="仿宋" w:hint="eastAsia"/>
                          <w:sz w:val="24"/>
                        </w:rPr>
                        <w:t>授权代表身份证明材料复印件</w:t>
                      </w:r>
                    </w:p>
                    <w:p w14:paraId="47DBBDAC" w14:textId="77777777" w:rsidR="00F77708" w:rsidRDefault="00D24CED">
                      <w:pPr>
                        <w:jc w:val="center"/>
                        <w:rPr>
                          <w:rFonts w:ascii="仿宋" w:eastAsia="仿宋" w:hAnsi="仿宋" w:cs="仿宋"/>
                          <w:sz w:val="24"/>
                        </w:rPr>
                      </w:pPr>
                      <w:r>
                        <w:rPr>
                          <w:rFonts w:ascii="仿宋" w:eastAsia="仿宋" w:hAnsi="仿宋" w:cs="仿宋" w:hint="eastAsia"/>
                          <w:sz w:val="24"/>
                        </w:rPr>
                        <w:t>（反面）</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59264" behindDoc="0" locked="0" layoutInCell="1" allowOverlap="1" wp14:anchorId="77940D57" wp14:editId="05D0CBA7">
                <wp:simplePos x="0" y="0"/>
                <wp:positionH relativeFrom="column">
                  <wp:posOffset>793750</wp:posOffset>
                </wp:positionH>
                <wp:positionV relativeFrom="paragraph">
                  <wp:posOffset>6513195</wp:posOffset>
                </wp:positionV>
                <wp:extent cx="2941320" cy="1605915"/>
                <wp:effectExtent l="4445" t="4445" r="10795" b="5080"/>
                <wp:wrapNone/>
                <wp:docPr id="1" name="文本框 1"/>
                <wp:cNvGraphicFramePr/>
                <a:graphic xmlns:a="http://schemas.openxmlformats.org/drawingml/2006/main">
                  <a:graphicData uri="http://schemas.microsoft.com/office/word/2010/wordprocessingShape">
                    <wps:wsp>
                      <wps:cNvSpPr txBox="1"/>
                      <wps:spPr>
                        <a:xfrm>
                          <a:off x="0" y="0"/>
                          <a:ext cx="2941320" cy="160591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A796346" w14:textId="77777777" w:rsidR="00F77708" w:rsidRDefault="00D24CED">
                            <w:pPr>
                              <w:jc w:val="center"/>
                              <w:rPr>
                                <w:rFonts w:ascii="仿宋" w:eastAsia="仿宋" w:hAnsi="仿宋" w:cs="仿宋"/>
                                <w:sz w:val="24"/>
                              </w:rPr>
                            </w:pPr>
                            <w:r>
                              <w:rPr>
                                <w:rFonts w:ascii="仿宋" w:eastAsia="仿宋" w:hAnsi="仿宋" w:cs="仿宋" w:hint="eastAsia"/>
                                <w:sz w:val="24"/>
                              </w:rPr>
                              <w:t>法定代表人/单位负责人</w:t>
                            </w:r>
                          </w:p>
                          <w:p w14:paraId="7DE26618" w14:textId="77777777" w:rsidR="00F77708" w:rsidRDefault="00D24CED">
                            <w:pPr>
                              <w:jc w:val="center"/>
                              <w:rPr>
                                <w:rFonts w:ascii="仿宋" w:eastAsia="仿宋" w:hAnsi="仿宋" w:cs="仿宋"/>
                                <w:sz w:val="24"/>
                              </w:rPr>
                            </w:pPr>
                            <w:r>
                              <w:rPr>
                                <w:rFonts w:ascii="仿宋" w:eastAsia="仿宋" w:hAnsi="仿宋" w:cs="仿宋" w:hint="eastAsia"/>
                                <w:sz w:val="24"/>
                              </w:rPr>
                              <w:t>身份证明材料复印件</w:t>
                            </w:r>
                          </w:p>
                          <w:p w14:paraId="7173959C" w14:textId="77777777" w:rsidR="00F77708" w:rsidRDefault="00D24CED">
                            <w:pPr>
                              <w:jc w:val="center"/>
                              <w:rPr>
                                <w:rFonts w:ascii="仿宋" w:eastAsia="仿宋" w:hAnsi="仿宋" w:cs="仿宋"/>
                                <w:sz w:val="24"/>
                              </w:rPr>
                            </w:pPr>
                            <w:r>
                              <w:rPr>
                                <w:rFonts w:ascii="仿宋" w:eastAsia="仿宋" w:hAnsi="仿宋" w:cs="仿宋" w:hint="eastAsia"/>
                                <w:sz w:val="24"/>
                              </w:rPr>
                              <w:t>（正面）</w:t>
                            </w:r>
                          </w:p>
                        </w:txbxContent>
                      </wps:txbx>
                      <wps:bodyPr anchor="ctr" anchorCtr="0" upright="1"/>
                    </wps:wsp>
                  </a:graphicData>
                </a:graphic>
              </wp:anchor>
            </w:drawing>
          </mc:Choice>
          <mc:Fallback>
            <w:pict>
              <v:shape w14:anchorId="77940D57" id="文本框 1" o:spid="_x0000_s1030" type="#_x0000_t202" style="position:absolute;left:0;text-align:left;margin-left:62.5pt;margin-top:512.85pt;width:231.6pt;height:12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">
                <v:stroke dashstyle="dash"/>
                <v:textbox>
                  <w:txbxContent>
                    <w:p w14:paraId="5A796346" w14:textId="77777777" w:rsidR="00F77708" w:rsidRDefault="00D24CED">
                      <w:pPr>
                        <w:jc w:val="center"/>
                        <w:rPr>
                          <w:rFonts w:ascii="仿宋" w:eastAsia="仿宋" w:hAnsi="仿宋" w:cs="仿宋"/>
                          <w:sz w:val="24"/>
                        </w:rPr>
                      </w:pPr>
                      <w:r>
                        <w:rPr>
                          <w:rFonts w:ascii="仿宋" w:eastAsia="仿宋" w:hAnsi="仿宋" w:cs="仿宋" w:hint="eastAsia"/>
                          <w:sz w:val="24"/>
                        </w:rPr>
                        <w:t>法定代表人/单位负责人</w:t>
                      </w:r>
                    </w:p>
                    <w:p w14:paraId="7DE26618" w14:textId="77777777" w:rsidR="00F77708" w:rsidRDefault="00D24CED">
                      <w:pPr>
                        <w:jc w:val="center"/>
                        <w:rPr>
                          <w:rFonts w:ascii="仿宋" w:eastAsia="仿宋" w:hAnsi="仿宋" w:cs="仿宋"/>
                          <w:sz w:val="24"/>
                        </w:rPr>
                      </w:pPr>
                      <w:r>
                        <w:rPr>
                          <w:rFonts w:ascii="仿宋" w:eastAsia="仿宋" w:hAnsi="仿宋" w:cs="仿宋" w:hint="eastAsia"/>
                          <w:sz w:val="24"/>
                        </w:rPr>
                        <w:t>身份证明材料复印件</w:t>
                      </w:r>
                    </w:p>
                    <w:p w14:paraId="7173959C" w14:textId="77777777" w:rsidR="00F77708" w:rsidRDefault="00D24CED">
                      <w:pPr>
                        <w:jc w:val="center"/>
                        <w:rPr>
                          <w:rFonts w:ascii="仿宋" w:eastAsia="仿宋" w:hAnsi="仿宋" w:cs="仿宋"/>
                          <w:sz w:val="24"/>
                        </w:rPr>
                      </w:pPr>
                      <w:r>
                        <w:rPr>
                          <w:rFonts w:ascii="仿宋" w:eastAsia="仿宋" w:hAnsi="仿宋" w:cs="仿宋" w:hint="eastAsia"/>
                          <w:sz w:val="24"/>
                        </w:rPr>
                        <w:t>（正面）</w:t>
                      </w:r>
                    </w:p>
                  </w:txbxContent>
                </v:textbox>
              </v:shape>
            </w:pict>
          </mc:Fallback>
        </mc:AlternateContent>
      </w:r>
    </w:p>
    <w:p w14:paraId="21C3D8C2" w14:textId="77777777" w:rsidR="00F77708" w:rsidRDefault="00F77708">
      <w:pPr>
        <w:pStyle w:val="a6"/>
        <w:ind w:firstLineChars="0" w:firstLine="0"/>
        <w:rPr>
          <w:rFonts w:ascii="宋体" w:hAnsi="宋体" w:cs="宋体"/>
          <w:b/>
          <w:bCs/>
          <w:kern w:val="0"/>
          <w:sz w:val="24"/>
        </w:rPr>
      </w:pPr>
    </w:p>
    <w:p w14:paraId="715F41D9" w14:textId="77777777" w:rsidR="00F77708" w:rsidRDefault="00F77708">
      <w:pPr>
        <w:pStyle w:val="a6"/>
        <w:ind w:firstLineChars="0" w:firstLine="0"/>
        <w:rPr>
          <w:rFonts w:ascii="宋体" w:hAnsi="宋体" w:cs="宋体"/>
          <w:b/>
          <w:bCs/>
          <w:kern w:val="0"/>
          <w:sz w:val="24"/>
        </w:rPr>
      </w:pPr>
    </w:p>
    <w:p w14:paraId="6E6E0496" w14:textId="77777777" w:rsidR="00F77708" w:rsidRDefault="00F77708">
      <w:pPr>
        <w:pStyle w:val="a6"/>
        <w:ind w:firstLineChars="0" w:firstLine="0"/>
        <w:rPr>
          <w:rFonts w:ascii="宋体" w:hAnsi="宋体" w:cs="宋体"/>
          <w:b/>
          <w:bCs/>
          <w:kern w:val="0"/>
          <w:sz w:val="24"/>
        </w:rPr>
      </w:pPr>
    </w:p>
    <w:p w14:paraId="0DB2D7EB" w14:textId="77777777" w:rsidR="00F77708" w:rsidRDefault="00F77708">
      <w:pPr>
        <w:pStyle w:val="a6"/>
        <w:ind w:firstLineChars="0" w:firstLine="0"/>
        <w:rPr>
          <w:rFonts w:ascii="宋体" w:hAnsi="宋体" w:cs="宋体"/>
          <w:b/>
          <w:bCs/>
          <w:kern w:val="0"/>
          <w:sz w:val="24"/>
        </w:rPr>
      </w:pPr>
    </w:p>
    <w:p w14:paraId="21121BBA" w14:textId="77777777" w:rsidR="00F77708" w:rsidRDefault="00F77708">
      <w:pPr>
        <w:pStyle w:val="a6"/>
        <w:ind w:firstLineChars="0" w:firstLine="0"/>
        <w:rPr>
          <w:rFonts w:ascii="宋体" w:hAnsi="宋体" w:cs="宋体"/>
          <w:b/>
          <w:bCs/>
          <w:kern w:val="0"/>
          <w:sz w:val="24"/>
        </w:rPr>
      </w:pPr>
    </w:p>
    <w:p w14:paraId="4EBE81BD" w14:textId="77777777" w:rsidR="00F77708" w:rsidRDefault="00F77708">
      <w:pPr>
        <w:pStyle w:val="a6"/>
        <w:ind w:firstLineChars="0" w:firstLine="0"/>
        <w:rPr>
          <w:rFonts w:ascii="宋体" w:hAnsi="宋体" w:cs="宋体"/>
          <w:b/>
          <w:bCs/>
          <w:kern w:val="0"/>
          <w:sz w:val="24"/>
        </w:rPr>
      </w:pPr>
    </w:p>
    <w:p w14:paraId="7D842153" w14:textId="77777777" w:rsidR="00F77708" w:rsidRDefault="00F77708">
      <w:pPr>
        <w:pStyle w:val="a6"/>
        <w:ind w:firstLineChars="0" w:firstLine="0"/>
        <w:rPr>
          <w:rFonts w:ascii="宋体" w:hAnsi="宋体" w:cs="宋体"/>
          <w:b/>
          <w:bCs/>
          <w:kern w:val="0"/>
          <w:sz w:val="24"/>
        </w:rPr>
      </w:pPr>
    </w:p>
    <w:p w14:paraId="50FF5C0C" w14:textId="77777777" w:rsidR="00F77708" w:rsidRDefault="00F77708">
      <w:pPr>
        <w:pStyle w:val="a0"/>
        <w:sectPr w:rsidR="00F77708">
          <w:headerReference w:type="even" r:id="rId10"/>
          <w:footerReference w:type="even" r:id="rId11"/>
          <w:headerReference w:type="first" r:id="rId12"/>
          <w:footerReference w:type="first" r:id="rId13"/>
          <w:pgSz w:w="11907" w:h="16840"/>
          <w:pgMar w:top="1440" w:right="1797" w:bottom="1440" w:left="1797" w:header="851" w:footer="992" w:gutter="0"/>
          <w:cols w:space="720"/>
          <w:docGrid w:type="linesAndChars" w:linePitch="312"/>
        </w:sectPr>
      </w:pPr>
    </w:p>
    <w:p w14:paraId="6F7B0B9A" w14:textId="77777777" w:rsidR="00F77708" w:rsidRDefault="00F77708"/>
    <w:tbl>
      <w:tblPr>
        <w:tblW w:w="14843" w:type="dxa"/>
        <w:tblInd w:w="93" w:type="dxa"/>
        <w:tblLayout w:type="fixed"/>
        <w:tblLook w:val="04A0" w:firstRow="1" w:lastRow="0" w:firstColumn="1" w:lastColumn="0" w:noHBand="0" w:noVBand="1"/>
      </w:tblPr>
      <w:tblGrid>
        <w:gridCol w:w="842"/>
        <w:gridCol w:w="8"/>
        <w:gridCol w:w="4444"/>
        <w:gridCol w:w="9549"/>
      </w:tblGrid>
      <w:tr w:rsidR="00F77708" w14:paraId="64BE17B0" w14:textId="77777777">
        <w:trPr>
          <w:trHeight w:val="499"/>
        </w:trPr>
        <w:tc>
          <w:tcPr>
            <w:tcW w:w="14843" w:type="dxa"/>
            <w:gridSpan w:val="4"/>
            <w:tcBorders>
              <w:left w:val="nil"/>
              <w:bottom w:val="single" w:sz="4" w:space="0" w:color="auto"/>
              <w:right w:val="nil"/>
            </w:tcBorders>
            <w:vAlign w:val="center"/>
          </w:tcPr>
          <w:p w14:paraId="5E790B94" w14:textId="2631C861" w:rsidR="00F77708" w:rsidRDefault="00A627A5">
            <w:pPr>
              <w:widowControl/>
              <w:jc w:val="center"/>
              <w:rPr>
                <w:rFonts w:ascii="宋体" w:hAnsi="宋体" w:cs="宋体"/>
                <w:b/>
                <w:kern w:val="0"/>
                <w:sz w:val="28"/>
                <w:szCs w:val="28"/>
              </w:rPr>
            </w:pPr>
            <w:r>
              <w:rPr>
                <w:rFonts w:ascii="宋体" w:hAnsi="宋体" w:cs="宋体" w:hint="eastAsia"/>
                <w:b/>
                <w:kern w:val="0"/>
                <w:sz w:val="28"/>
                <w:szCs w:val="28"/>
              </w:rPr>
              <w:t>第一住院大</w:t>
            </w:r>
            <w:r w:rsidR="00D24CED">
              <w:rPr>
                <w:rFonts w:ascii="宋体" w:hAnsi="宋体" w:cs="宋体" w:hint="eastAsia"/>
                <w:b/>
                <w:kern w:val="0"/>
                <w:sz w:val="28"/>
                <w:szCs w:val="28"/>
              </w:rPr>
              <w:t>楼</w:t>
            </w:r>
            <w:r>
              <w:rPr>
                <w:rFonts w:ascii="宋体" w:hAnsi="宋体" w:cs="宋体" w:hint="eastAsia"/>
                <w:b/>
                <w:kern w:val="0"/>
                <w:sz w:val="28"/>
                <w:szCs w:val="28"/>
              </w:rPr>
              <w:t>四楼</w:t>
            </w:r>
            <w:r w:rsidR="00D24CED">
              <w:rPr>
                <w:rFonts w:ascii="宋体" w:hAnsi="宋体" w:cs="宋体" w:hint="eastAsia"/>
                <w:b/>
                <w:kern w:val="0"/>
                <w:sz w:val="28"/>
                <w:szCs w:val="28"/>
              </w:rPr>
              <w:t>房屋安全性、抗震性鉴定报价</w:t>
            </w:r>
            <w:r>
              <w:rPr>
                <w:rFonts w:ascii="宋体" w:hAnsi="宋体" w:cs="宋体" w:hint="eastAsia"/>
                <w:b/>
                <w:kern w:val="0"/>
                <w:sz w:val="28"/>
                <w:szCs w:val="28"/>
              </w:rPr>
              <w:t>表</w:t>
            </w:r>
          </w:p>
        </w:tc>
      </w:tr>
      <w:tr w:rsidR="00F77708" w14:paraId="6442C03E" w14:textId="77777777" w:rsidTr="00A627A5">
        <w:trPr>
          <w:trHeight w:val="570"/>
        </w:trPr>
        <w:tc>
          <w:tcPr>
            <w:tcW w:w="850" w:type="dxa"/>
            <w:gridSpan w:val="2"/>
            <w:tcBorders>
              <w:top w:val="nil"/>
              <w:left w:val="single" w:sz="4" w:space="0" w:color="auto"/>
              <w:bottom w:val="single" w:sz="4" w:space="0" w:color="auto"/>
              <w:right w:val="single" w:sz="4" w:space="0" w:color="auto"/>
            </w:tcBorders>
            <w:vAlign w:val="center"/>
          </w:tcPr>
          <w:p w14:paraId="6B9F9C7E" w14:textId="77777777" w:rsidR="00F77708" w:rsidRDefault="00D24CED">
            <w:pPr>
              <w:widowControl/>
              <w:jc w:val="center"/>
              <w:rPr>
                <w:rFonts w:ascii="宋体" w:hAnsi="宋体" w:cs="宋体"/>
                <w:b/>
                <w:bCs/>
                <w:kern w:val="0"/>
                <w:sz w:val="24"/>
              </w:rPr>
            </w:pPr>
            <w:r>
              <w:rPr>
                <w:rFonts w:ascii="宋体" w:hAnsi="宋体" w:cs="宋体" w:hint="eastAsia"/>
                <w:b/>
                <w:bCs/>
                <w:kern w:val="0"/>
                <w:sz w:val="24"/>
              </w:rPr>
              <w:t>序号</w:t>
            </w:r>
          </w:p>
        </w:tc>
        <w:tc>
          <w:tcPr>
            <w:tcW w:w="4444" w:type="dxa"/>
            <w:tcBorders>
              <w:top w:val="nil"/>
              <w:left w:val="nil"/>
              <w:bottom w:val="single" w:sz="4" w:space="0" w:color="auto"/>
              <w:right w:val="single" w:sz="4" w:space="0" w:color="auto"/>
            </w:tcBorders>
            <w:vAlign w:val="center"/>
          </w:tcPr>
          <w:p w14:paraId="65437AA4" w14:textId="77777777" w:rsidR="00F77708" w:rsidRDefault="00D24CED">
            <w:pPr>
              <w:widowControl/>
              <w:jc w:val="center"/>
              <w:rPr>
                <w:rFonts w:ascii="宋体" w:hAnsi="宋体" w:cs="宋体"/>
                <w:b/>
                <w:bCs/>
                <w:kern w:val="0"/>
                <w:sz w:val="24"/>
              </w:rPr>
            </w:pPr>
            <w:r>
              <w:rPr>
                <w:rFonts w:ascii="宋体" w:hAnsi="宋体" w:cs="宋体" w:hint="eastAsia"/>
                <w:b/>
                <w:bCs/>
                <w:kern w:val="0"/>
                <w:sz w:val="24"/>
              </w:rPr>
              <w:t>名称</w:t>
            </w:r>
          </w:p>
        </w:tc>
        <w:tc>
          <w:tcPr>
            <w:tcW w:w="9549" w:type="dxa"/>
            <w:tcBorders>
              <w:top w:val="nil"/>
              <w:left w:val="nil"/>
              <w:bottom w:val="single" w:sz="4" w:space="0" w:color="auto"/>
              <w:right w:val="single" w:sz="4" w:space="0" w:color="auto"/>
            </w:tcBorders>
            <w:vAlign w:val="center"/>
          </w:tcPr>
          <w:p w14:paraId="68C4E2EE" w14:textId="77777777" w:rsidR="00F77708" w:rsidRDefault="00D24CED">
            <w:pPr>
              <w:widowControl/>
              <w:jc w:val="center"/>
              <w:rPr>
                <w:rFonts w:ascii="宋体" w:hAnsi="宋体" w:cs="宋体"/>
                <w:b/>
                <w:bCs/>
                <w:kern w:val="0"/>
                <w:sz w:val="24"/>
              </w:rPr>
            </w:pPr>
            <w:r>
              <w:rPr>
                <w:rFonts w:ascii="宋体" w:hAnsi="宋体" w:cs="宋体" w:hint="eastAsia"/>
                <w:b/>
                <w:bCs/>
                <w:kern w:val="0"/>
                <w:sz w:val="24"/>
              </w:rPr>
              <w:t>服务内容</w:t>
            </w:r>
          </w:p>
        </w:tc>
      </w:tr>
      <w:tr w:rsidR="00F77708" w14:paraId="41164A73" w14:textId="77777777" w:rsidTr="00A627A5">
        <w:trPr>
          <w:trHeight w:val="1011"/>
        </w:trPr>
        <w:tc>
          <w:tcPr>
            <w:tcW w:w="850" w:type="dxa"/>
            <w:gridSpan w:val="2"/>
            <w:tcBorders>
              <w:top w:val="nil"/>
              <w:left w:val="single" w:sz="4" w:space="0" w:color="auto"/>
              <w:bottom w:val="single" w:sz="4" w:space="0" w:color="auto"/>
              <w:right w:val="single" w:sz="4" w:space="0" w:color="auto"/>
            </w:tcBorders>
            <w:vAlign w:val="center"/>
          </w:tcPr>
          <w:p w14:paraId="3A23268F" w14:textId="5706B545" w:rsidR="00F77708" w:rsidRDefault="00A627A5">
            <w:pPr>
              <w:widowControl/>
              <w:jc w:val="center"/>
              <w:rPr>
                <w:rFonts w:ascii="宋体" w:hAnsi="宋体" w:cs="宋体"/>
                <w:b/>
                <w:bCs/>
                <w:kern w:val="0"/>
                <w:sz w:val="24"/>
              </w:rPr>
            </w:pPr>
            <w:r>
              <w:rPr>
                <w:rFonts w:ascii="宋体" w:hAnsi="宋体" w:cs="宋体" w:hint="eastAsia"/>
                <w:b/>
                <w:bCs/>
                <w:kern w:val="0"/>
                <w:sz w:val="24"/>
              </w:rPr>
              <w:t>1</w:t>
            </w:r>
          </w:p>
        </w:tc>
        <w:tc>
          <w:tcPr>
            <w:tcW w:w="4444" w:type="dxa"/>
            <w:tcBorders>
              <w:top w:val="nil"/>
              <w:left w:val="nil"/>
              <w:bottom w:val="single" w:sz="4" w:space="0" w:color="auto"/>
              <w:right w:val="single" w:sz="4" w:space="0" w:color="auto"/>
            </w:tcBorders>
            <w:vAlign w:val="center"/>
          </w:tcPr>
          <w:p w14:paraId="718B1E07" w14:textId="77777777" w:rsidR="00F77708" w:rsidRDefault="00D24CED">
            <w:pPr>
              <w:widowControl/>
              <w:jc w:val="center"/>
              <w:rPr>
                <w:rFonts w:ascii="宋体" w:hAnsi="宋体" w:cs="宋体"/>
                <w:b/>
                <w:bCs/>
                <w:kern w:val="0"/>
                <w:sz w:val="24"/>
              </w:rPr>
            </w:pPr>
            <w:r>
              <w:rPr>
                <w:rFonts w:ascii="宋体" w:hAnsi="宋体" w:cs="宋体" w:hint="eastAsia"/>
                <w:b/>
                <w:bCs/>
                <w:kern w:val="0"/>
                <w:sz w:val="24"/>
              </w:rPr>
              <w:t>房屋安全性、抗震性鉴定报价（元）</w:t>
            </w:r>
          </w:p>
        </w:tc>
        <w:tc>
          <w:tcPr>
            <w:tcW w:w="9549" w:type="dxa"/>
            <w:tcBorders>
              <w:top w:val="nil"/>
              <w:left w:val="nil"/>
              <w:bottom w:val="single" w:sz="4" w:space="0" w:color="auto"/>
              <w:right w:val="single" w:sz="4" w:space="0" w:color="auto"/>
            </w:tcBorders>
            <w:vAlign w:val="center"/>
          </w:tcPr>
          <w:p w14:paraId="010BE9D5" w14:textId="77777777" w:rsidR="00F77708" w:rsidRDefault="00F77708">
            <w:pPr>
              <w:widowControl/>
              <w:jc w:val="center"/>
              <w:rPr>
                <w:rFonts w:ascii="宋体" w:hAnsi="宋体" w:cs="宋体"/>
                <w:kern w:val="0"/>
                <w:sz w:val="24"/>
              </w:rPr>
            </w:pPr>
          </w:p>
        </w:tc>
      </w:tr>
      <w:tr w:rsidR="00A627A5" w14:paraId="590E233C" w14:textId="77777777" w:rsidTr="00A627A5">
        <w:trPr>
          <w:trHeight w:val="968"/>
        </w:trPr>
        <w:tc>
          <w:tcPr>
            <w:tcW w:w="842" w:type="dxa"/>
            <w:tcBorders>
              <w:top w:val="single" w:sz="4" w:space="0" w:color="auto"/>
              <w:left w:val="single" w:sz="4" w:space="0" w:color="auto"/>
              <w:bottom w:val="single" w:sz="4" w:space="0" w:color="auto"/>
              <w:right w:val="single" w:sz="4" w:space="0" w:color="auto"/>
            </w:tcBorders>
            <w:vAlign w:val="center"/>
          </w:tcPr>
          <w:p w14:paraId="0F32EEDB" w14:textId="0BD3A428" w:rsidR="00A627A5" w:rsidRDefault="00A627A5" w:rsidP="00A627A5">
            <w:pPr>
              <w:widowControl/>
              <w:jc w:val="center"/>
              <w:rPr>
                <w:rFonts w:ascii="宋体" w:hAnsi="宋体" w:cs="宋体"/>
                <w:b/>
                <w:bCs/>
                <w:kern w:val="0"/>
                <w:sz w:val="24"/>
              </w:rPr>
            </w:pPr>
            <w:r>
              <w:rPr>
                <w:rFonts w:ascii="宋体" w:hAnsi="宋体" w:cs="宋体" w:hint="eastAsia"/>
                <w:b/>
                <w:bCs/>
                <w:kern w:val="0"/>
                <w:sz w:val="24"/>
              </w:rPr>
              <w:t>2</w:t>
            </w:r>
          </w:p>
        </w:tc>
        <w:tc>
          <w:tcPr>
            <w:tcW w:w="4452" w:type="dxa"/>
            <w:gridSpan w:val="2"/>
            <w:tcBorders>
              <w:top w:val="single" w:sz="4" w:space="0" w:color="auto"/>
              <w:left w:val="single" w:sz="4" w:space="0" w:color="auto"/>
              <w:bottom w:val="single" w:sz="4" w:space="0" w:color="auto"/>
              <w:right w:val="single" w:sz="4" w:space="0" w:color="auto"/>
            </w:tcBorders>
            <w:vAlign w:val="center"/>
          </w:tcPr>
          <w:p w14:paraId="2DDEB42F" w14:textId="77777777" w:rsidR="00A627A5" w:rsidRDefault="00A627A5" w:rsidP="00A627A5">
            <w:pPr>
              <w:jc w:val="center"/>
              <w:rPr>
                <w:rFonts w:ascii="宋体" w:hAnsi="宋体" w:cs="宋体"/>
                <w:b/>
                <w:bCs/>
                <w:kern w:val="0"/>
                <w:sz w:val="24"/>
              </w:rPr>
            </w:pPr>
            <w:r>
              <w:rPr>
                <w:rFonts w:ascii="宋体" w:hAnsi="宋体" w:cs="宋体" w:hint="eastAsia"/>
                <w:b/>
                <w:bCs/>
                <w:kern w:val="0"/>
                <w:sz w:val="24"/>
              </w:rPr>
              <w:t>报价说明</w:t>
            </w:r>
          </w:p>
        </w:tc>
        <w:tc>
          <w:tcPr>
            <w:tcW w:w="9549" w:type="dxa"/>
            <w:tcBorders>
              <w:top w:val="nil"/>
              <w:left w:val="nil"/>
              <w:bottom w:val="single" w:sz="4" w:space="0" w:color="auto"/>
              <w:right w:val="single" w:sz="4" w:space="0" w:color="000000"/>
            </w:tcBorders>
            <w:vAlign w:val="center"/>
          </w:tcPr>
          <w:p w14:paraId="3001F4AB" w14:textId="366DD059" w:rsidR="00A627A5" w:rsidRDefault="00A627A5" w:rsidP="00F21C67">
            <w:pPr>
              <w:widowControl/>
              <w:spacing w:line="480" w:lineRule="exact"/>
              <w:jc w:val="left"/>
              <w:rPr>
                <w:sz w:val="24"/>
              </w:rPr>
            </w:pPr>
            <w:r>
              <w:rPr>
                <w:rFonts w:hint="eastAsia"/>
                <w:sz w:val="24"/>
              </w:rPr>
              <w:t>1.</w:t>
            </w:r>
            <w:r>
              <w:rPr>
                <w:rFonts w:hint="eastAsia"/>
                <w:sz w:val="24"/>
              </w:rPr>
              <w:t>以上报价为包干价，含鉴定费、差旅费、税费及其他相关费用。</w:t>
            </w:r>
          </w:p>
          <w:p w14:paraId="561404EF" w14:textId="6567FA54" w:rsidR="00A627A5" w:rsidRDefault="00A627A5" w:rsidP="00F21C67">
            <w:pPr>
              <w:pStyle w:val="a0"/>
              <w:spacing w:line="480" w:lineRule="exact"/>
              <w:rPr>
                <w:sz w:val="24"/>
                <w:u w:val="single"/>
              </w:rPr>
            </w:pPr>
            <w:r>
              <w:rPr>
                <w:rFonts w:hint="eastAsia"/>
                <w:sz w:val="24"/>
              </w:rPr>
              <w:t>2.</w:t>
            </w:r>
            <w:r>
              <w:rPr>
                <w:rFonts w:hint="eastAsia"/>
                <w:sz w:val="24"/>
              </w:rPr>
              <w:t>本报价依据：</w:t>
            </w:r>
            <w:r>
              <w:rPr>
                <w:rFonts w:hint="eastAsia"/>
                <w:sz w:val="24"/>
                <w:u w:val="single"/>
              </w:rPr>
              <w:t xml:space="preserve"> </w:t>
            </w:r>
            <w:r>
              <w:rPr>
                <w:rFonts w:hint="eastAsia"/>
                <w:sz w:val="24"/>
                <w:u w:val="single"/>
              </w:rPr>
              <w:t>《四川省房屋鉴定行业技术服务收费标准》</w:t>
            </w:r>
            <w:r>
              <w:rPr>
                <w:rFonts w:hint="eastAsia"/>
                <w:sz w:val="24"/>
                <w:u w:val="single"/>
              </w:rPr>
              <w:t>2020</w:t>
            </w:r>
            <w:r>
              <w:rPr>
                <w:rFonts w:hint="eastAsia"/>
                <w:sz w:val="24"/>
                <w:u w:val="single"/>
              </w:rPr>
              <w:t>版</w:t>
            </w:r>
            <w:r>
              <w:rPr>
                <w:rFonts w:hint="eastAsia"/>
                <w:sz w:val="24"/>
                <w:u w:val="single"/>
              </w:rPr>
              <w:t xml:space="preserve">  </w:t>
            </w:r>
            <w:r>
              <w:rPr>
                <w:rFonts w:hint="eastAsia"/>
                <w:sz w:val="24"/>
              </w:rPr>
              <w:t>。</w:t>
            </w:r>
          </w:p>
        </w:tc>
      </w:tr>
      <w:tr w:rsidR="00A627A5" w14:paraId="31C50EFF" w14:textId="77777777" w:rsidTr="00A627A5">
        <w:trPr>
          <w:trHeight w:val="855"/>
        </w:trPr>
        <w:tc>
          <w:tcPr>
            <w:tcW w:w="842" w:type="dxa"/>
            <w:tcBorders>
              <w:top w:val="single" w:sz="4" w:space="0" w:color="auto"/>
              <w:left w:val="single" w:sz="4" w:space="0" w:color="auto"/>
              <w:bottom w:val="single" w:sz="4" w:space="0" w:color="auto"/>
              <w:right w:val="single" w:sz="4" w:space="0" w:color="auto"/>
            </w:tcBorders>
            <w:vAlign w:val="center"/>
          </w:tcPr>
          <w:p w14:paraId="282B5DAF" w14:textId="514D415C" w:rsidR="00A627A5" w:rsidRDefault="00A627A5" w:rsidP="00A627A5">
            <w:pPr>
              <w:widowControl/>
              <w:jc w:val="center"/>
              <w:rPr>
                <w:rFonts w:ascii="宋体" w:hAnsi="宋体" w:cs="宋体"/>
                <w:b/>
                <w:bCs/>
                <w:kern w:val="0"/>
                <w:sz w:val="24"/>
              </w:rPr>
            </w:pPr>
            <w:r>
              <w:rPr>
                <w:rFonts w:ascii="宋体" w:hAnsi="宋体" w:cs="宋体" w:hint="eastAsia"/>
                <w:b/>
                <w:bCs/>
                <w:kern w:val="0"/>
                <w:sz w:val="24"/>
              </w:rPr>
              <w:t>3</w:t>
            </w:r>
          </w:p>
        </w:tc>
        <w:tc>
          <w:tcPr>
            <w:tcW w:w="4452" w:type="dxa"/>
            <w:gridSpan w:val="2"/>
            <w:tcBorders>
              <w:top w:val="single" w:sz="4" w:space="0" w:color="auto"/>
              <w:left w:val="single" w:sz="4" w:space="0" w:color="auto"/>
              <w:bottom w:val="single" w:sz="4" w:space="0" w:color="auto"/>
              <w:right w:val="single" w:sz="4" w:space="0" w:color="auto"/>
            </w:tcBorders>
            <w:vAlign w:val="center"/>
          </w:tcPr>
          <w:p w14:paraId="439C956C" w14:textId="77777777" w:rsidR="00A627A5" w:rsidRDefault="00A627A5" w:rsidP="00A627A5">
            <w:pPr>
              <w:widowControl/>
              <w:jc w:val="center"/>
              <w:rPr>
                <w:rFonts w:ascii="宋体" w:hAnsi="宋体" w:cs="宋体"/>
                <w:b/>
                <w:bCs/>
                <w:kern w:val="0"/>
                <w:sz w:val="24"/>
              </w:rPr>
            </w:pPr>
            <w:r>
              <w:rPr>
                <w:rFonts w:ascii="宋体" w:hAnsi="宋体" w:cs="宋体" w:hint="eastAsia"/>
                <w:b/>
                <w:bCs/>
                <w:kern w:val="0"/>
                <w:sz w:val="24"/>
              </w:rPr>
              <w:t>安全性、抗震性鉴定报告</w:t>
            </w:r>
          </w:p>
          <w:p w14:paraId="22860051" w14:textId="691D2966" w:rsidR="00A627A5" w:rsidRDefault="00A627A5" w:rsidP="00A627A5">
            <w:pPr>
              <w:widowControl/>
              <w:jc w:val="center"/>
              <w:rPr>
                <w:rFonts w:ascii="宋体" w:hAnsi="宋体" w:cs="宋体"/>
                <w:b/>
                <w:bCs/>
                <w:kern w:val="0"/>
                <w:sz w:val="24"/>
              </w:rPr>
            </w:pPr>
            <w:r>
              <w:rPr>
                <w:rFonts w:ascii="宋体" w:hAnsi="宋体" w:cs="宋体" w:hint="eastAsia"/>
                <w:b/>
                <w:bCs/>
                <w:kern w:val="0"/>
                <w:sz w:val="24"/>
              </w:rPr>
              <w:t>出具时间</w:t>
            </w:r>
          </w:p>
        </w:tc>
        <w:tc>
          <w:tcPr>
            <w:tcW w:w="9549" w:type="dxa"/>
            <w:tcBorders>
              <w:top w:val="single" w:sz="4" w:space="0" w:color="auto"/>
              <w:left w:val="nil"/>
              <w:bottom w:val="single" w:sz="4" w:space="0" w:color="auto"/>
              <w:right w:val="single" w:sz="4" w:space="0" w:color="000000"/>
            </w:tcBorders>
            <w:vAlign w:val="center"/>
          </w:tcPr>
          <w:p w14:paraId="22B5C14B" w14:textId="12B77166" w:rsidR="00A627A5" w:rsidRDefault="00A627A5" w:rsidP="00A627A5">
            <w:pPr>
              <w:widowControl/>
              <w:jc w:val="left"/>
              <w:rPr>
                <w:rFonts w:ascii="宋体" w:hAnsi="宋体" w:cs="宋体"/>
                <w:kern w:val="0"/>
                <w:sz w:val="24"/>
                <w:lang w:eastAsia="zh-Hans"/>
              </w:rPr>
            </w:pPr>
          </w:p>
        </w:tc>
      </w:tr>
      <w:tr w:rsidR="00A627A5" w14:paraId="670DFEBF" w14:textId="77777777" w:rsidTr="00A627A5">
        <w:trPr>
          <w:trHeight w:val="838"/>
        </w:trPr>
        <w:tc>
          <w:tcPr>
            <w:tcW w:w="842" w:type="dxa"/>
            <w:tcBorders>
              <w:top w:val="single" w:sz="4" w:space="0" w:color="auto"/>
              <w:left w:val="single" w:sz="4" w:space="0" w:color="auto"/>
              <w:bottom w:val="single" w:sz="4" w:space="0" w:color="auto"/>
              <w:right w:val="single" w:sz="4" w:space="0" w:color="auto"/>
            </w:tcBorders>
            <w:vAlign w:val="center"/>
          </w:tcPr>
          <w:p w14:paraId="1161F046" w14:textId="1BD1546B" w:rsidR="00A627A5" w:rsidRDefault="00A627A5" w:rsidP="00A627A5">
            <w:pPr>
              <w:widowControl/>
              <w:jc w:val="center"/>
              <w:rPr>
                <w:rFonts w:ascii="宋体" w:hAnsi="宋体" w:cs="宋体"/>
                <w:b/>
                <w:bCs/>
                <w:kern w:val="0"/>
                <w:sz w:val="24"/>
              </w:rPr>
            </w:pPr>
            <w:r>
              <w:rPr>
                <w:rFonts w:ascii="宋体" w:hAnsi="宋体" w:cs="宋体" w:hint="eastAsia"/>
                <w:b/>
                <w:bCs/>
                <w:kern w:val="0"/>
                <w:sz w:val="24"/>
              </w:rPr>
              <w:t>4</w:t>
            </w:r>
          </w:p>
        </w:tc>
        <w:tc>
          <w:tcPr>
            <w:tcW w:w="4452" w:type="dxa"/>
            <w:gridSpan w:val="2"/>
            <w:tcBorders>
              <w:top w:val="single" w:sz="4" w:space="0" w:color="auto"/>
              <w:left w:val="single" w:sz="4" w:space="0" w:color="auto"/>
              <w:bottom w:val="single" w:sz="4" w:space="0" w:color="auto"/>
              <w:right w:val="single" w:sz="4" w:space="0" w:color="auto"/>
            </w:tcBorders>
            <w:vAlign w:val="center"/>
          </w:tcPr>
          <w:p w14:paraId="23582388" w14:textId="3FE9EA70" w:rsidR="00A627A5" w:rsidRDefault="00A627A5" w:rsidP="00A627A5">
            <w:pPr>
              <w:widowControl/>
              <w:jc w:val="center"/>
              <w:rPr>
                <w:rFonts w:ascii="宋体" w:hAnsi="宋体" w:cs="宋体"/>
                <w:b/>
                <w:bCs/>
                <w:kern w:val="0"/>
                <w:sz w:val="24"/>
              </w:rPr>
            </w:pPr>
            <w:r>
              <w:rPr>
                <w:rFonts w:ascii="宋体" w:hAnsi="宋体" w:cs="宋体" w:hint="eastAsia"/>
                <w:b/>
                <w:bCs/>
                <w:kern w:val="0"/>
                <w:sz w:val="24"/>
              </w:rPr>
              <w:t>提供的优惠条件及服务承诺</w:t>
            </w:r>
          </w:p>
        </w:tc>
        <w:tc>
          <w:tcPr>
            <w:tcW w:w="9549" w:type="dxa"/>
            <w:tcBorders>
              <w:top w:val="single" w:sz="4" w:space="0" w:color="auto"/>
              <w:left w:val="nil"/>
              <w:bottom w:val="single" w:sz="4" w:space="0" w:color="auto"/>
              <w:right w:val="single" w:sz="4" w:space="0" w:color="000000"/>
            </w:tcBorders>
            <w:vAlign w:val="center"/>
          </w:tcPr>
          <w:p w14:paraId="754B5BCF" w14:textId="515C1C5A" w:rsidR="00A627A5" w:rsidRDefault="00A627A5" w:rsidP="00A627A5">
            <w:pPr>
              <w:widowControl/>
              <w:jc w:val="left"/>
              <w:rPr>
                <w:rFonts w:ascii="宋体" w:hAnsi="宋体" w:cs="宋体"/>
                <w:kern w:val="0"/>
                <w:sz w:val="24"/>
              </w:rPr>
            </w:pPr>
          </w:p>
        </w:tc>
      </w:tr>
      <w:tr w:rsidR="00A627A5" w14:paraId="6353D215" w14:textId="77777777">
        <w:trPr>
          <w:trHeight w:val="435"/>
        </w:trPr>
        <w:tc>
          <w:tcPr>
            <w:tcW w:w="14843" w:type="dxa"/>
            <w:gridSpan w:val="4"/>
            <w:tcBorders>
              <w:top w:val="single" w:sz="4" w:space="0" w:color="auto"/>
              <w:left w:val="single" w:sz="4" w:space="0" w:color="auto"/>
              <w:bottom w:val="single" w:sz="4" w:space="0" w:color="auto"/>
              <w:right w:val="single" w:sz="4" w:space="0" w:color="000000"/>
            </w:tcBorders>
            <w:vAlign w:val="center"/>
          </w:tcPr>
          <w:p w14:paraId="1EF2CA9E" w14:textId="77777777" w:rsidR="00A627A5" w:rsidRDefault="00A627A5" w:rsidP="00A627A5">
            <w:pPr>
              <w:widowControl/>
              <w:jc w:val="left"/>
              <w:rPr>
                <w:rFonts w:ascii="宋体" w:hAnsi="宋体" w:cs="宋体"/>
                <w:kern w:val="0"/>
                <w:sz w:val="24"/>
              </w:rPr>
            </w:pPr>
            <w:r>
              <w:rPr>
                <w:rFonts w:ascii="宋体" w:hAnsi="宋体" w:cs="宋体" w:hint="eastAsia"/>
                <w:kern w:val="0"/>
                <w:sz w:val="24"/>
              </w:rPr>
              <w:t>通信地址：</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ascii="宋体" w:hAnsi="宋体" w:cs="宋体" w:hint="eastAsia"/>
                <w:kern w:val="0"/>
                <w:sz w:val="24"/>
              </w:rPr>
              <w:t>邮编：</w:t>
            </w:r>
          </w:p>
        </w:tc>
      </w:tr>
      <w:tr w:rsidR="00A627A5" w14:paraId="606DE68D" w14:textId="77777777">
        <w:trPr>
          <w:trHeight w:val="435"/>
        </w:trPr>
        <w:tc>
          <w:tcPr>
            <w:tcW w:w="14843" w:type="dxa"/>
            <w:gridSpan w:val="4"/>
            <w:tcBorders>
              <w:top w:val="single" w:sz="4" w:space="0" w:color="auto"/>
              <w:left w:val="single" w:sz="4" w:space="0" w:color="auto"/>
              <w:bottom w:val="single" w:sz="4" w:space="0" w:color="auto"/>
              <w:right w:val="single" w:sz="4" w:space="0" w:color="000000"/>
            </w:tcBorders>
            <w:vAlign w:val="center"/>
          </w:tcPr>
          <w:p w14:paraId="21AF62CC" w14:textId="77777777" w:rsidR="00A627A5" w:rsidRDefault="00A627A5" w:rsidP="00A627A5">
            <w:pPr>
              <w:widowControl/>
              <w:jc w:val="left"/>
              <w:rPr>
                <w:rFonts w:ascii="宋体" w:hAnsi="宋体" w:cs="宋体"/>
                <w:kern w:val="0"/>
                <w:sz w:val="24"/>
              </w:rPr>
            </w:pPr>
            <w:r>
              <w:rPr>
                <w:rFonts w:ascii="宋体" w:hAnsi="宋体" w:cs="宋体" w:hint="eastAsia"/>
                <w:kern w:val="0"/>
                <w:sz w:val="24"/>
              </w:rPr>
              <w:t>经办人：</w:t>
            </w:r>
            <w:r>
              <w:rPr>
                <w:kern w:val="0"/>
                <w:sz w:val="24"/>
              </w:rPr>
              <w:t xml:space="preserve">                                 </w:t>
            </w:r>
            <w:r>
              <w:rPr>
                <w:rFonts w:ascii="宋体" w:hAnsi="宋体" w:cs="宋体" w:hint="eastAsia"/>
                <w:kern w:val="0"/>
                <w:sz w:val="24"/>
              </w:rPr>
              <w:t>联系电话：</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rFonts w:hint="eastAsia"/>
                <w:kern w:val="0"/>
                <w:sz w:val="24"/>
              </w:rPr>
              <w:t>邮箱：</w:t>
            </w:r>
            <w:r>
              <w:rPr>
                <w:rFonts w:hint="eastAsia"/>
                <w:kern w:val="0"/>
                <w:sz w:val="24"/>
              </w:rPr>
              <w:t xml:space="preserve">                 </w:t>
            </w:r>
            <w:r>
              <w:rPr>
                <w:kern w:val="0"/>
                <w:sz w:val="24"/>
              </w:rPr>
              <w:t xml:space="preserve">         </w:t>
            </w:r>
          </w:p>
        </w:tc>
      </w:tr>
      <w:tr w:rsidR="00A627A5" w14:paraId="125AEC8A" w14:textId="77777777">
        <w:trPr>
          <w:trHeight w:val="1209"/>
        </w:trPr>
        <w:tc>
          <w:tcPr>
            <w:tcW w:w="14843" w:type="dxa"/>
            <w:gridSpan w:val="4"/>
            <w:tcBorders>
              <w:top w:val="single" w:sz="4" w:space="0" w:color="auto"/>
              <w:left w:val="single" w:sz="4" w:space="0" w:color="auto"/>
              <w:bottom w:val="single" w:sz="4" w:space="0" w:color="auto"/>
              <w:right w:val="single" w:sz="4" w:space="0" w:color="auto"/>
            </w:tcBorders>
            <w:vAlign w:val="center"/>
          </w:tcPr>
          <w:p w14:paraId="7332A322" w14:textId="77777777" w:rsidR="00A627A5" w:rsidRDefault="00A627A5" w:rsidP="00A627A5">
            <w:pPr>
              <w:widowControl/>
              <w:jc w:val="left"/>
              <w:rPr>
                <w:kern w:val="0"/>
                <w:sz w:val="24"/>
              </w:rPr>
            </w:pPr>
          </w:p>
          <w:p w14:paraId="78A94F7A" w14:textId="77777777" w:rsidR="00A627A5" w:rsidRDefault="00A627A5" w:rsidP="00A627A5">
            <w:pPr>
              <w:widowControl/>
              <w:jc w:val="left"/>
              <w:rPr>
                <w:kern w:val="0"/>
                <w:sz w:val="24"/>
              </w:rPr>
            </w:pPr>
            <w:r>
              <w:rPr>
                <w:rFonts w:hint="eastAsia"/>
                <w:kern w:val="0"/>
                <w:sz w:val="24"/>
              </w:rPr>
              <w:t>供应商（盖章）：</w:t>
            </w:r>
            <w:r>
              <w:rPr>
                <w:rFonts w:hint="eastAsia"/>
                <w:kern w:val="0"/>
                <w:sz w:val="24"/>
              </w:rPr>
              <w:t xml:space="preserve">                             </w:t>
            </w:r>
            <w:r>
              <w:rPr>
                <w:rFonts w:hint="eastAsia"/>
                <w:kern w:val="0"/>
                <w:sz w:val="24"/>
              </w:rPr>
              <w:t>法定代表人或委托代理人（签字）：</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A627A5" w14:paraId="0AF01CD4" w14:textId="77777777">
        <w:trPr>
          <w:trHeight w:val="499"/>
        </w:trPr>
        <w:tc>
          <w:tcPr>
            <w:tcW w:w="14843" w:type="dxa"/>
            <w:gridSpan w:val="4"/>
            <w:tcBorders>
              <w:top w:val="single" w:sz="4" w:space="0" w:color="auto"/>
              <w:left w:val="nil"/>
              <w:bottom w:val="nil"/>
              <w:right w:val="nil"/>
            </w:tcBorders>
            <w:vAlign w:val="center"/>
          </w:tcPr>
          <w:p w14:paraId="45312F4B" w14:textId="77777777" w:rsidR="00A627A5" w:rsidRDefault="00A627A5" w:rsidP="00A627A5">
            <w:pPr>
              <w:widowControl/>
              <w:jc w:val="left"/>
              <w:rPr>
                <w:kern w:val="0"/>
                <w:sz w:val="24"/>
              </w:rPr>
            </w:pPr>
            <w:r>
              <w:rPr>
                <w:kern w:val="0"/>
                <w:sz w:val="24"/>
              </w:rPr>
              <w:t xml:space="preserve"> </w:t>
            </w:r>
            <w:r>
              <w:rPr>
                <w:rFonts w:ascii="宋体" w:hAnsi="宋体" w:hint="eastAsia"/>
                <w:kern w:val="0"/>
                <w:sz w:val="24"/>
              </w:rPr>
              <w:t>注：报价单应按本附表格式制作，并由供应商法定代表人或委托代理人签字，同时加盖单位公章。</w:t>
            </w:r>
          </w:p>
        </w:tc>
      </w:tr>
    </w:tbl>
    <w:p w14:paraId="388E968E" w14:textId="77777777" w:rsidR="00F77708" w:rsidRDefault="00F77708" w:rsidP="00A627A5"/>
    <w:sectPr w:rsidR="00F77708">
      <w:pgSz w:w="16840" w:h="11907" w:orient="landscape"/>
      <w:pgMar w:top="1797" w:right="1440" w:bottom="1797" w:left="1440"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843D" w14:textId="77777777" w:rsidR="007908B3" w:rsidRDefault="007908B3">
      <w:r>
        <w:separator/>
      </w:r>
    </w:p>
  </w:endnote>
  <w:endnote w:type="continuationSeparator" w:id="0">
    <w:p w14:paraId="771EDDD0" w14:textId="77777777" w:rsidR="007908B3" w:rsidRDefault="0079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BCB7" w14:textId="77777777" w:rsidR="00F77708" w:rsidRDefault="00D24CED">
    <w:pPr>
      <w:pStyle w:val="a4"/>
      <w:framePr w:wrap="around" w:vAnchor="text" w:hAnchor="margin" w:xAlign="outside" w:y="1"/>
      <w:rPr>
        <w:rStyle w:val="a7"/>
      </w:rPr>
    </w:pPr>
    <w:r>
      <w:fldChar w:fldCharType="begin"/>
    </w:r>
    <w:r>
      <w:rPr>
        <w:rStyle w:val="a7"/>
      </w:rPr>
      <w:instrText xml:space="preserve">PAGE  </w:instrText>
    </w:r>
    <w:r>
      <w:fldChar w:fldCharType="separate"/>
    </w:r>
    <w:r>
      <w:rPr>
        <w:rStyle w:val="a7"/>
      </w:rPr>
      <w:t>2</w:t>
    </w:r>
    <w:r>
      <w:fldChar w:fldCharType="end"/>
    </w:r>
  </w:p>
  <w:p w14:paraId="0B217ADF" w14:textId="77777777" w:rsidR="00F77708" w:rsidRDefault="00F77708">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6F26" w14:textId="77777777" w:rsidR="00F77708" w:rsidRDefault="00D24CED">
    <w:pPr>
      <w:pStyle w:val="a9"/>
    </w:pPr>
    <w:r>
      <w:fldChar w:fldCharType="begin"/>
    </w:r>
    <w:r>
      <w:instrText xml:space="preserve"> </w:instrText>
    </w:r>
    <w:r>
      <w:rPr>
        <w:rFonts w:hint="eastAsia"/>
      </w:rPr>
      <w:instrText>PAGE  \* MERGEFORMAT</w:instrText>
    </w:r>
    <w:r>
      <w:instrText xml:space="preserv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A0BC" w14:textId="77777777" w:rsidR="007908B3" w:rsidRDefault="007908B3">
      <w:r>
        <w:separator/>
      </w:r>
    </w:p>
  </w:footnote>
  <w:footnote w:type="continuationSeparator" w:id="0">
    <w:p w14:paraId="589C6B9D" w14:textId="77777777" w:rsidR="007908B3" w:rsidRDefault="0079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81A6" w14:textId="77777777" w:rsidR="00F77708" w:rsidRDefault="00D24CE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817B" w14:textId="77777777" w:rsidR="00F77708" w:rsidRDefault="00D24CED">
    <w:pPr>
      <w:pStyle w:val="a8"/>
    </w:pPr>
    <w:bookmarkStart w:id="0" w:name="页眉内容"/>
    <w:r>
      <w:rPr>
        <w:rFonts w:hint="eastAsia"/>
      </w:rPr>
      <w:t>T2015-FASX-009</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A2C1B"/>
    <w:multiLevelType w:val="hybridMultilevel"/>
    <w:tmpl w:val="26F60234"/>
    <w:lvl w:ilvl="0" w:tplc="4AAE6BA6">
      <w:start w:val="1"/>
      <w:numFmt w:val="ideograph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E5YWQ2MWZiMjQ2OGZiYzBhMDEwMDRkMzYyMDQ5ZWYifQ=="/>
  </w:docVars>
  <w:rsids>
    <w:rsidRoot w:val="6F490B9F"/>
    <w:rsid w:val="FFBCC445"/>
    <w:rsid w:val="000B609A"/>
    <w:rsid w:val="001B784B"/>
    <w:rsid w:val="00204425"/>
    <w:rsid w:val="003154D9"/>
    <w:rsid w:val="00590A1E"/>
    <w:rsid w:val="007908B3"/>
    <w:rsid w:val="007952ED"/>
    <w:rsid w:val="00A627A5"/>
    <w:rsid w:val="00CE2263"/>
    <w:rsid w:val="00D24CED"/>
    <w:rsid w:val="00E34931"/>
    <w:rsid w:val="00E86D0A"/>
    <w:rsid w:val="00F21C67"/>
    <w:rsid w:val="00F71374"/>
    <w:rsid w:val="00F77708"/>
    <w:rsid w:val="04897C44"/>
    <w:rsid w:val="09905991"/>
    <w:rsid w:val="0DCB4B17"/>
    <w:rsid w:val="0F206065"/>
    <w:rsid w:val="180C0990"/>
    <w:rsid w:val="1CCC7773"/>
    <w:rsid w:val="296D1CFA"/>
    <w:rsid w:val="2F023A5C"/>
    <w:rsid w:val="31290D6B"/>
    <w:rsid w:val="32910A75"/>
    <w:rsid w:val="34586FDF"/>
    <w:rsid w:val="371B6567"/>
    <w:rsid w:val="3BB868B1"/>
    <w:rsid w:val="3CF03628"/>
    <w:rsid w:val="3CFF6B19"/>
    <w:rsid w:val="40BD4F4A"/>
    <w:rsid w:val="40C5336F"/>
    <w:rsid w:val="4253128E"/>
    <w:rsid w:val="46976762"/>
    <w:rsid w:val="4DEBA747"/>
    <w:rsid w:val="587B2959"/>
    <w:rsid w:val="5BBE7366"/>
    <w:rsid w:val="61441592"/>
    <w:rsid w:val="69124009"/>
    <w:rsid w:val="6BAD528A"/>
    <w:rsid w:val="6F490B9F"/>
    <w:rsid w:val="737F118B"/>
    <w:rsid w:val="7D1D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8F7CF8"/>
  <w15:docId w15:val="{B5C14CBC-B9AE-4DA8-9A24-06215F8F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nhideWhenUsed/>
    <w:qFormat/>
    <w:pPr>
      <w:spacing w:after="120"/>
    </w:pPr>
  </w:style>
  <w:style w:type="paragraph" w:customStyle="1" w:styleId="Default">
    <w:name w:val="Default"/>
    <w:next w:val="a"/>
    <w:qFormat/>
    <w:pPr>
      <w:widowControl w:val="0"/>
      <w:autoSpaceDE w:val="0"/>
      <w:autoSpaceDN w:val="0"/>
      <w:adjustRightInd w:val="0"/>
    </w:pPr>
    <w:rPr>
      <w:rFonts w:ascii="Calibri" w:hAnsi="Calibri"/>
      <w:color w:val="000000"/>
      <w:sz w:val="24"/>
      <w:szCs w:val="24"/>
    </w:rPr>
  </w:style>
  <w:style w:type="paragraph" w:styleId="a4">
    <w:name w:val="footer"/>
    <w:basedOn w:val="a"/>
    <w:qFormat/>
    <w:pPr>
      <w:tabs>
        <w:tab w:val="center" w:pos="4153"/>
        <w:tab w:val="right" w:pos="8306"/>
      </w:tabs>
      <w:snapToGrid w:val="0"/>
      <w:ind w:rightChars="100" w:right="210"/>
      <w:jc w:val="righ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0"/>
    <w:qFormat/>
    <w:pPr>
      <w:ind w:firstLineChars="100" w:firstLine="420"/>
    </w:pPr>
  </w:style>
  <w:style w:type="character" w:styleId="a7">
    <w:name w:val="page number"/>
    <w:qFormat/>
    <w:rPr>
      <w:rFonts w:ascii="Times New Roman" w:eastAsia="宋体" w:hAnsi="Times New Roman"/>
      <w:sz w:val="18"/>
    </w:rPr>
  </w:style>
  <w:style w:type="paragraph" w:customStyle="1" w:styleId="a8">
    <w:name w:val="页眉_首页"/>
    <w:basedOn w:val="a5"/>
    <w:qFormat/>
    <w:pPr>
      <w:pBdr>
        <w:bottom w:val="none" w:sz="0" w:space="0" w:color="auto"/>
      </w:pBdr>
      <w:jc w:val="right"/>
    </w:pPr>
    <w:rPr>
      <w:rFonts w:ascii="宋体"/>
      <w:sz w:val="24"/>
    </w:rPr>
  </w:style>
  <w:style w:type="paragraph" w:customStyle="1" w:styleId="a9">
    <w:name w:val="页脚_正文"/>
    <w:qFormat/>
    <w:pPr>
      <w:jc w:val="center"/>
    </w:pPr>
    <w:rPr>
      <w:rFonts w:ascii="宋体"/>
      <w:sz w:val="21"/>
    </w:rPr>
  </w:style>
  <w:style w:type="paragraph" w:styleId="aa">
    <w:name w:val="List Paragraph"/>
    <w:basedOn w:val="a"/>
    <w:uiPriority w:val="99"/>
    <w:rsid w:val="00A627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306259113@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wei</cp:lastModifiedBy>
  <cp:revision>6</cp:revision>
  <dcterms:created xsi:type="dcterms:W3CDTF">2023-10-23T02:03:00Z</dcterms:created>
  <dcterms:modified xsi:type="dcterms:W3CDTF">2023-10-23T03:39:00Z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99D2F7AC3AAA4ABFBA08E050806C1361_13</vt:lpwstr>
  </property>
</Properties>
</file>