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要求：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组织4</w:t>
      </w:r>
      <w:r>
        <w:rPr>
          <w:rFonts w:ascii="Times New Roman" w:hAnsi="Times New Roman" w:eastAsia="仿宋_GB2312" w:cs="Times New Roman"/>
          <w:sz w:val="24"/>
          <w:szCs w:val="24"/>
        </w:rPr>
        <w:t>个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团体项目、1</w:t>
      </w:r>
      <w:r>
        <w:rPr>
          <w:rFonts w:ascii="Times New Roman" w:hAnsi="Times New Roman" w:eastAsia="仿宋_GB2312" w:cs="Times New Roman"/>
          <w:sz w:val="24"/>
          <w:szCs w:val="24"/>
        </w:rPr>
        <w:t>个个人挑战项目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（具备一定的挑战意义且保证设施的稳定性和人员的安全性），项目需要两个备选。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在本次活动中配备</w:t>
      </w: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名以上具有丰富经验的活动教练，平均年龄在3</w:t>
      </w:r>
      <w:r>
        <w:rPr>
          <w:rFonts w:ascii="Times New Roman" w:hAnsi="Times New Roman" w:eastAsia="仿宋_GB2312" w:cs="Times New Roman"/>
          <w:sz w:val="24"/>
          <w:szCs w:val="24"/>
        </w:rPr>
        <w:t>0-40岁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，教练经验丰富并具备资质（拓展师类、营地赴外指导员等），公司在半年内，至少实施了</w:t>
      </w:r>
      <w:r>
        <w:rPr>
          <w:rFonts w:ascii="Times New Roman" w:hAnsi="Times New Roman" w:eastAsia="仿宋_GB2312" w:cs="Times New Roman"/>
          <w:sz w:val="24"/>
          <w:szCs w:val="24"/>
        </w:rPr>
        <w:t>6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个以上单位的拓展项目且人数不少于40人。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3、</w:t>
      </w:r>
      <w:r>
        <w:rPr>
          <w:rFonts w:ascii="Times New Roman" w:hAnsi="Times New Roman" w:eastAsia="仿宋_GB2312" w:cs="Times New Roman"/>
          <w:sz w:val="24"/>
          <w:szCs w:val="24"/>
        </w:rPr>
        <w:t>购买不低于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ascii="Times New Roman" w:hAnsi="Times New Roman" w:eastAsia="仿宋_GB2312" w:cs="Times New Roman"/>
          <w:sz w:val="24"/>
          <w:szCs w:val="24"/>
        </w:rPr>
        <w:t>0万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/天/</w:t>
      </w:r>
      <w:r>
        <w:rPr>
          <w:rFonts w:ascii="Times New Roman" w:hAnsi="Times New Roman" w:eastAsia="仿宋_GB2312" w:cs="Times New Roman"/>
          <w:sz w:val="24"/>
          <w:szCs w:val="24"/>
        </w:rPr>
        <w:t>人的意外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伤害险。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4.随队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配备</w:t>
      </w:r>
      <w:r>
        <w:rPr>
          <w:rFonts w:ascii="Times New Roman" w:hAnsi="Times New Roman" w:eastAsia="仿宋_GB2312" w:cs="Times New Roman"/>
          <w:sz w:val="24"/>
          <w:szCs w:val="24"/>
        </w:rPr>
        <w:t>摄影人员，制作2个2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分钟高质量的短视频，以及照片20张（电子版）。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5.交通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工具为3</w:t>
      </w:r>
      <w:r>
        <w:rPr>
          <w:rFonts w:ascii="Times New Roman" w:hAnsi="Times New Roman" w:eastAsia="仿宋_GB2312" w:cs="Times New Roman"/>
          <w:sz w:val="24"/>
          <w:szCs w:val="24"/>
        </w:rPr>
        <w:t>0人以上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旅游大巴，包含往返。并随车备每人/2</w:t>
      </w:r>
      <w:r>
        <w:rPr>
          <w:rFonts w:ascii="Times New Roman" w:hAnsi="Times New Roman" w:eastAsia="仿宋_GB2312" w:cs="Times New Roman"/>
          <w:sz w:val="24"/>
          <w:szCs w:val="24"/>
        </w:rPr>
        <w:t>瓶以上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水，餐饮标准不少于5</w:t>
      </w:r>
      <w:r>
        <w:rPr>
          <w:rFonts w:ascii="Times New Roman" w:hAnsi="Times New Roman" w:eastAsia="仿宋_GB2312" w:cs="Times New Roman"/>
          <w:sz w:val="24"/>
          <w:szCs w:val="24"/>
        </w:rPr>
        <w:t>00一桌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，需6</w:t>
      </w:r>
      <w:r>
        <w:rPr>
          <w:rFonts w:ascii="Times New Roman" w:hAnsi="Times New Roman" w:eastAsia="仿宋_GB2312" w:cs="Times New Roman"/>
          <w:sz w:val="24"/>
          <w:szCs w:val="24"/>
        </w:rPr>
        <w:t>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6.需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实施5</w:t>
      </w:r>
      <w:r>
        <w:rPr>
          <w:rFonts w:ascii="Times New Roman" w:hAnsi="Times New Roman" w:eastAsia="仿宋_GB2312" w:cs="Times New Roman"/>
          <w:sz w:val="24"/>
          <w:szCs w:val="24"/>
        </w:rPr>
        <w:t>个以上团队奖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和个人奖，发放相应奖品。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.全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程活动保障瓶装纯净水（农夫山泉或怡宝牌）。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.需配备两个以上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场地供选择。</w:t>
      </w:r>
    </w:p>
    <w:p/>
    <w:p>
      <w:pPr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商务要求：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1、费用包含：聘请公司、</w:t>
      </w:r>
      <w:r>
        <w:rPr>
          <w:rFonts w:ascii="Times New Roman" w:hAnsi="Times New Roman" w:eastAsia="仿宋_GB2312" w:cs="Times New Roman"/>
          <w:sz w:val="24"/>
          <w:szCs w:val="24"/>
        </w:rPr>
        <w:t>场地租赁、培训费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、保险费</w:t>
      </w:r>
      <w:r>
        <w:rPr>
          <w:rFonts w:ascii="Times New Roman" w:hAnsi="Times New Roman" w:eastAsia="仿宋_GB2312" w:cs="Times New Roman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制作宣传横幅、</w:t>
      </w:r>
      <w:r>
        <w:rPr>
          <w:rFonts w:ascii="Times New Roman" w:hAnsi="Times New Roman" w:eastAsia="仿宋_GB2312" w:cs="Times New Roman"/>
          <w:sz w:val="24"/>
          <w:szCs w:val="24"/>
        </w:rPr>
        <w:t>餐饮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（午、晚）、道具费</w:t>
      </w:r>
      <w:r>
        <w:rPr>
          <w:rFonts w:ascii="Times New Roman" w:hAnsi="Times New Roman" w:eastAsia="仿宋_GB2312" w:cs="Times New Roman"/>
          <w:sz w:val="24"/>
          <w:szCs w:val="24"/>
        </w:rPr>
        <w:t>和交通费用等。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2、验收：按照医院相关要求安全开展完成所有活动。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3、付款：验收合格30日内支付100%款项。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3D1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2023-07-11T07:26:02Z</dcterms:created>
  <dc:creator>Administrator</dc:creator>
  <cp:lastModifiedBy>Yyh</cp:lastModifiedBy>
  <dcterms:modified xsi:type="dcterms:W3CDTF">2023-07-11T07:28:55Z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DD3FF684928E43F59570914806A5B9C6_12</vt:lpwstr>
  </property>
</Properties>
</file>