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p>
    <w:p>
      <w:pPr>
        <w:pStyle w:val="12"/>
        <w:widowControl/>
        <w:autoSpaceDE w:val="0"/>
        <w:autoSpaceDN w:val="0"/>
        <w:spacing w:line="360" w:lineRule="auto"/>
        <w:ind w:right="26"/>
        <w:jc w:val="center"/>
        <w:textAlignment w:val="bottom"/>
        <w:rPr>
          <w:rFonts w:asciiTheme="minorEastAsia" w:hAnsiTheme="minorEastAsia" w:eastAsiaTheme="minorEastAsia"/>
          <w:b/>
          <w:sz w:val="52"/>
          <w:szCs w:val="52"/>
        </w:rPr>
      </w:pPr>
      <w:r>
        <w:rPr>
          <w:rFonts w:hint="eastAsia" w:asciiTheme="minorEastAsia" w:hAnsiTheme="minorEastAsia" w:eastAsiaTheme="minorEastAsia"/>
          <w:b/>
          <w:sz w:val="52"/>
          <w:szCs w:val="52"/>
        </w:rPr>
        <w:t>绵阳市</w:t>
      </w:r>
      <w:r>
        <w:rPr>
          <w:rFonts w:hint="eastAsia" w:asciiTheme="minorEastAsia" w:hAnsiTheme="minorEastAsia" w:eastAsiaTheme="minorEastAsia"/>
          <w:b/>
          <w:sz w:val="52"/>
          <w:szCs w:val="52"/>
          <w:lang w:val="en-US" w:eastAsia="zh-CN"/>
        </w:rPr>
        <w:t>中心</w:t>
      </w:r>
      <w:r>
        <w:rPr>
          <w:rFonts w:hint="eastAsia" w:asciiTheme="minorEastAsia" w:hAnsiTheme="minorEastAsia" w:eastAsiaTheme="minorEastAsia"/>
          <w:b/>
          <w:sz w:val="52"/>
          <w:szCs w:val="52"/>
        </w:rPr>
        <w:t>医院</w:t>
      </w:r>
    </w:p>
    <w:p>
      <w:pPr>
        <w:pStyle w:val="12"/>
        <w:widowControl/>
        <w:autoSpaceDE w:val="0"/>
        <w:autoSpaceDN w:val="0"/>
        <w:spacing w:line="360" w:lineRule="auto"/>
        <w:ind w:right="26"/>
        <w:jc w:val="center"/>
        <w:textAlignment w:val="bottom"/>
        <w:rPr>
          <w:rFonts w:asciiTheme="minorEastAsia" w:hAnsiTheme="minorEastAsia" w:eastAsiaTheme="minorEastAsia"/>
          <w:b/>
          <w:sz w:val="52"/>
          <w:szCs w:val="52"/>
        </w:rPr>
      </w:pPr>
    </w:p>
    <w:p>
      <w:pPr>
        <w:pStyle w:val="12"/>
        <w:widowControl/>
        <w:autoSpaceDE w:val="0"/>
        <w:autoSpaceDN w:val="0"/>
        <w:spacing w:line="360" w:lineRule="auto"/>
        <w:ind w:right="26"/>
        <w:jc w:val="center"/>
        <w:textAlignment w:val="bottom"/>
        <w:rPr>
          <w:rFonts w:asciiTheme="minorEastAsia" w:hAnsiTheme="minorEastAsia" w:eastAsiaTheme="minorEastAsia"/>
          <w:b/>
          <w:sz w:val="56"/>
          <w:szCs w:val="52"/>
        </w:rPr>
      </w:pPr>
      <w:r>
        <w:rPr>
          <w:rFonts w:hint="eastAsia" w:asciiTheme="minorEastAsia" w:hAnsiTheme="minorEastAsia" w:eastAsiaTheme="minorEastAsia"/>
          <w:b/>
          <w:sz w:val="56"/>
          <w:szCs w:val="52"/>
        </w:rPr>
        <w:t>特殊药品闭环智能管理系统项目</w:t>
      </w:r>
    </w:p>
    <w:p>
      <w:pPr>
        <w:pStyle w:val="12"/>
        <w:widowControl/>
        <w:autoSpaceDE w:val="0"/>
        <w:autoSpaceDN w:val="0"/>
        <w:spacing w:line="360" w:lineRule="auto"/>
        <w:ind w:right="26"/>
        <w:jc w:val="center"/>
        <w:textAlignment w:val="bottom"/>
        <w:rPr>
          <w:rFonts w:asciiTheme="minorEastAsia" w:hAnsiTheme="minorEastAsia" w:eastAsiaTheme="minorEastAsia"/>
          <w:b/>
          <w:sz w:val="72"/>
          <w:szCs w:val="72"/>
        </w:rPr>
      </w:pP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用</w:t>
      </w: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户</w:t>
      </w: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需</w:t>
      </w: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求</w:t>
      </w: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书</w:t>
      </w:r>
    </w:p>
    <w:p>
      <w:pPr>
        <w:pStyle w:val="12"/>
        <w:widowControl/>
        <w:autoSpaceDE w:val="0"/>
        <w:autoSpaceDN w:val="0"/>
        <w:spacing w:line="360" w:lineRule="auto"/>
        <w:jc w:val="center"/>
        <w:textAlignment w:val="bottom"/>
        <w:rPr>
          <w:b/>
          <w:sz w:val="48"/>
        </w:rPr>
      </w:pPr>
    </w:p>
    <w:p>
      <w:pPr>
        <w:pStyle w:val="12"/>
        <w:widowControl/>
        <w:autoSpaceDE w:val="0"/>
        <w:autoSpaceDN w:val="0"/>
        <w:spacing w:line="360" w:lineRule="auto"/>
        <w:jc w:val="center"/>
        <w:textAlignment w:val="bottom"/>
        <w:rPr>
          <w:b/>
          <w:sz w:val="48"/>
        </w:rPr>
      </w:pPr>
      <w:r>
        <w:rPr>
          <w:b/>
          <w:sz w:val="48"/>
        </w:rPr>
        <w:t></w:t>
      </w:r>
      <w:r>
        <w:rPr>
          <w:rFonts w:hint="eastAsia"/>
          <w:b/>
          <w:sz w:val="48"/>
        </w:rPr>
        <w:t>年</w:t>
      </w:r>
      <w:r>
        <w:rPr>
          <w:rFonts w:hint="eastAsia"/>
          <w:b/>
          <w:sz w:val="48"/>
          <w:lang w:val="en-US" w:eastAsia="zh-CN"/>
        </w:rPr>
        <w:t>10</w:t>
      </w:r>
      <w:r>
        <w:rPr>
          <w:rFonts w:hint="eastAsia"/>
          <w:b/>
          <w:sz w:val="48"/>
        </w:rPr>
        <w:t>月</w:t>
      </w:r>
    </w:p>
    <w:p>
      <w:pPr>
        <w:pStyle w:val="12"/>
        <w:widowControl/>
        <w:autoSpaceDE w:val="0"/>
        <w:autoSpaceDN w:val="0"/>
        <w:spacing w:line="360" w:lineRule="auto"/>
        <w:jc w:val="center"/>
        <w:textAlignment w:val="bottom"/>
        <w:rPr>
          <w:b/>
          <w:sz w:val="48"/>
        </w:rPr>
      </w:pPr>
    </w:p>
    <w:p>
      <w:pPr>
        <w:pStyle w:val="12"/>
        <w:widowControl/>
        <w:autoSpaceDE w:val="0"/>
        <w:autoSpaceDN w:val="0"/>
        <w:spacing w:line="360" w:lineRule="auto"/>
        <w:jc w:val="center"/>
        <w:textAlignment w:val="bottom"/>
        <w:rPr>
          <w:b/>
          <w:sz w:val="48"/>
        </w:rPr>
      </w:pPr>
    </w:p>
    <w:p>
      <w:pPr>
        <w:pStyle w:val="12"/>
        <w:widowControl/>
        <w:autoSpaceDE w:val="0"/>
        <w:autoSpaceDN w:val="0"/>
        <w:spacing w:line="360" w:lineRule="auto"/>
        <w:jc w:val="left"/>
        <w:textAlignment w:val="bottom"/>
        <w:rPr>
          <w:rFonts w:hint="default" w:ascii="仿宋" w:hAnsi="仿宋" w:eastAsia="仿宋" w:cs="仿宋"/>
          <w:b/>
          <w:bCs/>
          <w:sz w:val="32"/>
          <w:szCs w:val="32"/>
          <w:lang w:val="en-US"/>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技术要求及商务要求</w:t>
      </w:r>
    </w:p>
    <w:p>
      <w:pPr>
        <w:pStyle w:val="2"/>
        <w:spacing w:line="276" w:lineRule="auto"/>
        <w:ind w:left="0" w:leftChars="0" w:firstLine="0" w:firstLineChars="0"/>
        <w:jc w:val="left"/>
        <w:rPr>
          <w:rFonts w:ascii="仿宋" w:hAnsi="仿宋" w:eastAsia="仿宋"/>
          <w:highlight w:val="none"/>
        </w:rPr>
      </w:pPr>
      <w:r>
        <w:rPr>
          <w:rFonts w:hint="default" w:ascii="仿宋" w:hAnsi="仿宋" w:eastAsia="仿宋"/>
          <w:highlight w:val="none"/>
        </w:rPr>
        <w:t>1</w:t>
      </w:r>
      <w:r>
        <w:rPr>
          <w:rFonts w:hint="eastAsia" w:ascii="仿宋" w:hAnsi="仿宋" w:eastAsia="仿宋"/>
          <w:highlight w:val="none"/>
          <w:lang w:eastAsia="zh-Hans"/>
        </w:rPr>
        <w:t>、</w:t>
      </w:r>
      <w:r>
        <w:rPr>
          <w:rFonts w:hint="eastAsia" w:ascii="仿宋" w:hAnsi="仿宋" w:eastAsia="仿宋"/>
          <w:highlight w:val="none"/>
        </w:rPr>
        <w:t>技术参数要求</w:t>
      </w:r>
    </w:p>
    <w:p>
      <w:pPr>
        <w:pStyle w:val="2"/>
        <w:numPr>
          <w:ilvl w:val="1"/>
          <w:numId w:val="1"/>
        </w:numPr>
        <w:spacing w:line="276" w:lineRule="auto"/>
        <w:ind w:left="0" w:leftChars="0" w:firstLine="0" w:firstLineChars="0"/>
        <w:jc w:val="left"/>
        <w:rPr>
          <w:rFonts w:ascii="仿宋" w:hAnsi="仿宋" w:eastAsia="仿宋"/>
          <w:highlight w:val="none"/>
        </w:rPr>
      </w:pPr>
      <w:bookmarkStart w:id="0" w:name="_Toc89391810"/>
      <w:bookmarkStart w:id="1" w:name="_Toc88574699"/>
      <w:r>
        <w:rPr>
          <w:rFonts w:hint="eastAsia" w:ascii="仿宋" w:hAnsi="仿宋" w:eastAsia="仿宋"/>
          <w:highlight w:val="none"/>
        </w:rPr>
        <w:t>建设清单</w:t>
      </w:r>
      <w:bookmarkEnd w:id="0"/>
      <w:bookmarkEnd w:id="1"/>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2"/>
        <w:gridCol w:w="1109"/>
        <w:gridCol w:w="2752"/>
        <w:gridCol w:w="1758"/>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shd w:val="clear" w:color="auto" w:fill="E7E6E6"/>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软件部分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6" w:type="dxa"/>
            <w:shd w:val="clear" w:color="auto" w:fill="auto"/>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序号</w:t>
            </w:r>
          </w:p>
        </w:tc>
        <w:tc>
          <w:tcPr>
            <w:tcW w:w="3844" w:type="dxa"/>
            <w:gridSpan w:val="2"/>
            <w:shd w:val="clear" w:color="auto" w:fill="auto"/>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业务系统</w:t>
            </w:r>
          </w:p>
        </w:tc>
        <w:tc>
          <w:tcPr>
            <w:tcW w:w="1765" w:type="dxa"/>
            <w:shd w:val="clear" w:color="auto" w:fill="auto"/>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数量</w:t>
            </w:r>
          </w:p>
        </w:tc>
        <w:tc>
          <w:tcPr>
            <w:tcW w:w="1687" w:type="dxa"/>
            <w:shd w:val="clear" w:color="auto" w:fill="auto"/>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建设方式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6" w:type="dxa"/>
            <w:vMerge w:val="restart"/>
            <w:shd w:val="clear" w:color="auto" w:fill="auto"/>
            <w:noWrap w:val="0"/>
            <w:vAlign w:val="center"/>
          </w:tcPr>
          <w:p>
            <w:pPr>
              <w:pStyle w:val="18"/>
              <w:ind w:firstLine="0" w:firstLineChars="0"/>
              <w:jc w:val="center"/>
              <w:rPr>
                <w:rFonts w:hint="default" w:ascii="仿宋" w:hAnsi="仿宋" w:eastAsia="仿宋"/>
                <w:spacing w:val="14"/>
                <w:sz w:val="24"/>
                <w:szCs w:val="24"/>
                <w:highlight w:val="none"/>
              </w:rPr>
            </w:pPr>
            <w:r>
              <w:rPr>
                <w:rFonts w:hint="default" w:ascii="仿宋" w:hAnsi="仿宋" w:eastAsia="仿宋"/>
                <w:spacing w:val="14"/>
                <w:sz w:val="24"/>
                <w:szCs w:val="24"/>
                <w:highlight w:val="none"/>
              </w:rPr>
              <w:t>1</w:t>
            </w:r>
          </w:p>
        </w:tc>
        <w:tc>
          <w:tcPr>
            <w:tcW w:w="1112" w:type="dxa"/>
            <w:vMerge w:val="restart"/>
            <w:shd w:val="clear" w:color="auto" w:fill="auto"/>
            <w:noWrap w:val="0"/>
            <w:vAlign w:val="center"/>
          </w:tcPr>
          <w:p>
            <w:pPr>
              <w:pStyle w:val="18"/>
              <w:ind w:firstLine="0" w:firstLineChars="0"/>
              <w:jc w:val="center"/>
              <w:rPr>
                <w:rFonts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特殊药品闭环智能管理系统</w:t>
            </w:r>
          </w:p>
        </w:tc>
        <w:tc>
          <w:tcPr>
            <w:tcW w:w="2732" w:type="dxa"/>
            <w:shd w:val="clear" w:color="auto" w:fill="auto"/>
            <w:noWrap w:val="0"/>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智能药品管理系统</w:t>
            </w:r>
          </w:p>
        </w:tc>
        <w:tc>
          <w:tcPr>
            <w:tcW w:w="1765" w:type="dxa"/>
            <w:shd w:val="clear" w:color="auto" w:fill="auto"/>
            <w:noWrap w:val="0"/>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1套</w:t>
            </w:r>
          </w:p>
        </w:tc>
        <w:tc>
          <w:tcPr>
            <w:tcW w:w="1687" w:type="dxa"/>
            <w:vMerge w:val="restart"/>
            <w:shd w:val="clear" w:color="auto" w:fill="auto"/>
            <w:noWrap w:val="0"/>
            <w:vAlign w:val="center"/>
          </w:tcPr>
          <w:p>
            <w:pPr>
              <w:pStyle w:val="18"/>
              <w:ind w:left="0" w:leftChars="0" w:right="0" w:rightChars="0" w:firstLine="0" w:firstLineChars="0"/>
              <w:jc w:val="center"/>
              <w:rPr>
                <w:rFonts w:hint="eastAsia" w:ascii="仿宋" w:hAnsi="仿宋" w:eastAsia="仿宋"/>
                <w:spacing w:val="14"/>
                <w:sz w:val="24"/>
                <w:szCs w:val="24"/>
                <w:highlight w:val="none"/>
                <w:lang w:val="en-US" w:eastAsia="zh-Hans"/>
              </w:rPr>
            </w:pPr>
            <w:r>
              <w:rPr>
                <w:rFonts w:hint="eastAsia" w:ascii="仿宋" w:hAnsi="仿宋" w:eastAsia="仿宋"/>
                <w:spacing w:val="14"/>
                <w:sz w:val="24"/>
                <w:szCs w:val="24"/>
                <w:highlight w:val="none"/>
                <w:lang w:val="en-US" w:eastAsia="zh-Hans"/>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6" w:type="dxa"/>
            <w:vMerge w:val="continue"/>
          </w:tcPr>
          <w:p>
            <w:pPr>
              <w:pStyle w:val="18"/>
              <w:ind w:firstLine="0" w:firstLineChars="0"/>
              <w:jc w:val="center"/>
              <w:rPr>
                <w:rFonts w:ascii="仿宋" w:hAnsi="仿宋" w:eastAsia="仿宋"/>
                <w:spacing w:val="14"/>
                <w:sz w:val="24"/>
                <w:szCs w:val="24"/>
                <w:highlight w:val="none"/>
              </w:rPr>
            </w:pPr>
          </w:p>
        </w:tc>
        <w:tc>
          <w:tcPr>
            <w:tcW w:w="1112" w:type="dxa"/>
            <w:vMerge w:val="continue"/>
          </w:tcPr>
          <w:p>
            <w:pPr>
              <w:pStyle w:val="18"/>
              <w:ind w:firstLine="0" w:firstLineChars="0"/>
              <w:rPr>
                <w:rFonts w:ascii="仿宋" w:hAnsi="仿宋" w:eastAsia="仿宋"/>
                <w:spacing w:val="14"/>
                <w:sz w:val="24"/>
                <w:szCs w:val="24"/>
                <w:highlight w:val="none"/>
              </w:rPr>
            </w:pP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智能药品管控柜</w:t>
            </w: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3台</w:t>
            </w:r>
          </w:p>
        </w:tc>
        <w:tc>
          <w:tcPr>
            <w:tcW w:w="1687" w:type="dxa"/>
            <w:vMerge w:val="continue"/>
          </w:tcPr>
          <w:p>
            <w:pPr>
              <w:pStyle w:val="18"/>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6" w:type="dxa"/>
            <w:vMerge w:val="continue"/>
          </w:tcPr>
          <w:p>
            <w:pPr>
              <w:pStyle w:val="18"/>
              <w:ind w:firstLine="0" w:firstLineChars="0"/>
              <w:jc w:val="center"/>
              <w:rPr>
                <w:rFonts w:ascii="仿宋" w:hAnsi="仿宋" w:eastAsia="仿宋"/>
                <w:spacing w:val="14"/>
                <w:sz w:val="24"/>
                <w:szCs w:val="24"/>
                <w:highlight w:val="none"/>
              </w:rPr>
            </w:pPr>
          </w:p>
        </w:tc>
        <w:tc>
          <w:tcPr>
            <w:tcW w:w="1112" w:type="dxa"/>
            <w:vMerge w:val="continue"/>
          </w:tcPr>
          <w:p>
            <w:pPr>
              <w:pStyle w:val="18"/>
              <w:ind w:firstLine="0" w:firstLineChars="0"/>
              <w:rPr>
                <w:rFonts w:ascii="仿宋" w:hAnsi="仿宋" w:eastAsia="仿宋"/>
                <w:spacing w:val="14"/>
                <w:sz w:val="24"/>
                <w:szCs w:val="24"/>
                <w:highlight w:val="none"/>
              </w:rPr>
            </w:pP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智能药品R</w:t>
            </w:r>
            <w:r>
              <w:rPr>
                <w:rFonts w:ascii="仿宋" w:hAnsi="仿宋" w:eastAsia="仿宋"/>
                <w:spacing w:val="14"/>
                <w:sz w:val="24"/>
                <w:szCs w:val="24"/>
                <w:highlight w:val="none"/>
              </w:rPr>
              <w:t>FID</w:t>
            </w:r>
            <w:r>
              <w:rPr>
                <w:rFonts w:hint="eastAsia" w:ascii="仿宋" w:hAnsi="仿宋" w:eastAsia="仿宋"/>
                <w:spacing w:val="14"/>
                <w:sz w:val="24"/>
                <w:szCs w:val="24"/>
                <w:highlight w:val="none"/>
              </w:rPr>
              <w:t>管控柜</w:t>
            </w: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2台</w:t>
            </w:r>
          </w:p>
        </w:tc>
        <w:tc>
          <w:tcPr>
            <w:tcW w:w="1687" w:type="dxa"/>
            <w:vMerge w:val="continue"/>
          </w:tcPr>
          <w:p>
            <w:pPr>
              <w:pStyle w:val="18"/>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6" w:type="dxa"/>
            <w:vMerge w:val="continue"/>
          </w:tcPr>
          <w:p>
            <w:pPr>
              <w:pStyle w:val="18"/>
              <w:ind w:firstLine="0" w:firstLineChars="0"/>
              <w:jc w:val="center"/>
              <w:rPr>
                <w:rFonts w:ascii="仿宋" w:hAnsi="仿宋" w:eastAsia="仿宋"/>
                <w:spacing w:val="14"/>
                <w:sz w:val="24"/>
                <w:szCs w:val="24"/>
                <w:highlight w:val="none"/>
              </w:rPr>
            </w:pPr>
          </w:p>
        </w:tc>
        <w:tc>
          <w:tcPr>
            <w:tcW w:w="1112" w:type="dxa"/>
            <w:vMerge w:val="continue"/>
          </w:tcPr>
          <w:p>
            <w:pPr>
              <w:pStyle w:val="18"/>
              <w:ind w:firstLine="0" w:firstLineChars="0"/>
              <w:rPr>
                <w:rFonts w:ascii="仿宋" w:hAnsi="仿宋" w:eastAsia="仿宋"/>
                <w:spacing w:val="14"/>
                <w:sz w:val="24"/>
                <w:szCs w:val="24"/>
                <w:highlight w:val="none"/>
              </w:rPr>
            </w:pP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智能药品柜（主柜）</w:t>
            </w: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1台</w:t>
            </w:r>
          </w:p>
        </w:tc>
        <w:tc>
          <w:tcPr>
            <w:tcW w:w="1687" w:type="dxa"/>
            <w:vMerge w:val="continue"/>
          </w:tcPr>
          <w:p>
            <w:pPr>
              <w:pStyle w:val="18"/>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6" w:type="dxa"/>
            <w:vMerge w:val="continue"/>
          </w:tcPr>
          <w:p>
            <w:pPr>
              <w:pStyle w:val="18"/>
              <w:ind w:firstLine="0" w:firstLineChars="0"/>
              <w:jc w:val="center"/>
              <w:rPr>
                <w:rFonts w:ascii="仿宋" w:hAnsi="仿宋" w:eastAsia="仿宋"/>
                <w:spacing w:val="14"/>
                <w:sz w:val="24"/>
                <w:szCs w:val="24"/>
                <w:highlight w:val="none"/>
              </w:rPr>
            </w:pPr>
          </w:p>
        </w:tc>
        <w:tc>
          <w:tcPr>
            <w:tcW w:w="1112" w:type="dxa"/>
            <w:vMerge w:val="continue"/>
          </w:tcPr>
          <w:p>
            <w:pPr>
              <w:pStyle w:val="18"/>
              <w:ind w:firstLine="0" w:firstLineChars="0"/>
              <w:rPr>
                <w:rFonts w:ascii="仿宋" w:hAnsi="仿宋" w:eastAsia="仿宋"/>
                <w:spacing w:val="14"/>
                <w:sz w:val="24"/>
                <w:szCs w:val="24"/>
                <w:highlight w:val="none"/>
              </w:rPr>
            </w:pP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智能药品柜（辅柜）</w:t>
            </w: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2台</w:t>
            </w:r>
          </w:p>
        </w:tc>
        <w:tc>
          <w:tcPr>
            <w:tcW w:w="1687" w:type="dxa"/>
            <w:vMerge w:val="continue"/>
          </w:tcPr>
          <w:p>
            <w:pPr>
              <w:pStyle w:val="18"/>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6" w:type="dxa"/>
            <w:vMerge w:val="continue"/>
          </w:tcPr>
          <w:p>
            <w:pPr>
              <w:pStyle w:val="18"/>
              <w:ind w:firstLine="0" w:firstLineChars="0"/>
              <w:jc w:val="center"/>
              <w:rPr>
                <w:rFonts w:ascii="仿宋" w:hAnsi="仿宋" w:eastAsia="仿宋"/>
                <w:spacing w:val="14"/>
                <w:sz w:val="24"/>
                <w:szCs w:val="24"/>
                <w:highlight w:val="none"/>
              </w:rPr>
            </w:pPr>
          </w:p>
        </w:tc>
        <w:tc>
          <w:tcPr>
            <w:tcW w:w="1112" w:type="dxa"/>
            <w:vMerge w:val="continue"/>
          </w:tcPr>
          <w:p>
            <w:pPr>
              <w:pStyle w:val="18"/>
              <w:ind w:firstLine="0" w:firstLineChars="0"/>
              <w:rPr>
                <w:rFonts w:ascii="仿宋" w:hAnsi="仿宋" w:eastAsia="仿宋"/>
                <w:spacing w:val="14"/>
                <w:sz w:val="24"/>
                <w:szCs w:val="24"/>
                <w:highlight w:val="none"/>
              </w:rPr>
            </w:pP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智能核对台</w:t>
            </w:r>
          </w:p>
        </w:tc>
        <w:tc>
          <w:tcPr>
            <w:tcW w:w="0" w:type="auto"/>
            <w:vAlign w:val="top"/>
          </w:tcPr>
          <w:p>
            <w:pPr>
              <w:pStyle w:val="18"/>
              <w:ind w:firstLine="0" w:firstLineChars="0"/>
              <w:rPr>
                <w:rFonts w:hint="eastAsia" w:ascii="仿宋" w:hAnsi="仿宋" w:eastAsia="仿宋" w:cs="Times New Roman"/>
                <w:spacing w:val="14"/>
                <w:kern w:val="0"/>
                <w:sz w:val="24"/>
                <w:szCs w:val="24"/>
                <w:highlight w:val="none"/>
                <w:lang w:val="en-US" w:eastAsia="zh-CN" w:bidi="ar-SA"/>
              </w:rPr>
            </w:pPr>
            <w:r>
              <w:rPr>
                <w:rFonts w:hint="eastAsia" w:ascii="仿宋" w:hAnsi="仿宋" w:eastAsia="仿宋"/>
                <w:spacing w:val="14"/>
                <w:sz w:val="24"/>
                <w:szCs w:val="24"/>
                <w:highlight w:val="none"/>
              </w:rPr>
              <w:t>1台</w:t>
            </w:r>
          </w:p>
        </w:tc>
        <w:tc>
          <w:tcPr>
            <w:tcW w:w="1687" w:type="dxa"/>
            <w:vMerge w:val="continue"/>
          </w:tcPr>
          <w:p>
            <w:pPr>
              <w:pStyle w:val="18"/>
              <w:ind w:firstLine="0" w:firstLineChars="0"/>
              <w:rPr>
                <w:rFonts w:ascii="仿宋" w:hAnsi="仿宋" w:eastAsia="仿宋"/>
                <w:spacing w:val="14"/>
                <w:sz w:val="24"/>
                <w:szCs w:val="24"/>
                <w:highlight w:val="none"/>
              </w:rPr>
            </w:pPr>
          </w:p>
        </w:tc>
      </w:tr>
    </w:tbl>
    <w:p>
      <w:pPr>
        <w:pStyle w:val="2"/>
        <w:numPr>
          <w:ilvl w:val="1"/>
          <w:numId w:val="1"/>
        </w:numPr>
        <w:spacing w:line="276" w:lineRule="auto"/>
        <w:ind w:left="0" w:leftChars="0" w:firstLine="0" w:firstLineChars="0"/>
        <w:jc w:val="left"/>
        <w:rPr>
          <w:rFonts w:ascii="仿宋" w:hAnsi="仿宋" w:eastAsia="仿宋"/>
          <w:highlight w:val="none"/>
        </w:rPr>
      </w:pPr>
      <w:r>
        <w:rPr>
          <w:rFonts w:hint="eastAsia" w:ascii="仿宋" w:hAnsi="仿宋" w:eastAsia="仿宋"/>
          <w:highlight w:val="none"/>
        </w:rPr>
        <w:t>软件部分</w:t>
      </w:r>
    </w:p>
    <w:p>
      <w:pPr>
        <w:pStyle w:val="3"/>
        <w:numPr>
          <w:ilvl w:val="2"/>
          <w:numId w:val="1"/>
        </w:numPr>
        <w:spacing w:line="377" w:lineRule="auto"/>
        <w:ind w:firstLine="556"/>
        <w:rPr>
          <w:rFonts w:ascii="仿宋" w:hAnsi="仿宋"/>
          <w:spacing w:val="14"/>
          <w:highlight w:val="none"/>
        </w:rPr>
      </w:pPr>
      <w:r>
        <w:rPr>
          <w:rFonts w:ascii="仿宋" w:hAnsi="仿宋" w:eastAsia="仿宋_GB2312"/>
          <w:spacing w:val="14"/>
          <w:sz w:val="28"/>
          <w:szCs w:val="28"/>
          <w:highlight w:val="none"/>
        </w:rPr>
        <w:t>特殊药品闭环智能管理系统</w:t>
      </w:r>
    </w:p>
    <w:p>
      <w:pPr>
        <w:pStyle w:val="4"/>
        <w:numPr>
          <w:ilvl w:val="3"/>
          <w:numId w:val="1"/>
        </w:numPr>
        <w:spacing w:line="360" w:lineRule="auto"/>
        <w:ind w:firstLine="419"/>
        <w:rPr>
          <w:rFonts w:ascii="仿宋" w:hAnsi="仿宋"/>
          <w:sz w:val="24"/>
          <w:szCs w:val="24"/>
        </w:rPr>
      </w:pPr>
      <w:r>
        <w:rPr>
          <w:rFonts w:hint="eastAsia" w:ascii="仿宋" w:hAnsi="仿宋"/>
          <w:sz w:val="24"/>
          <w:szCs w:val="24"/>
        </w:rPr>
        <w:t>智能药品管理系统</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数据同步</w:t>
      </w:r>
    </w:p>
    <w:p>
      <w:pPr>
        <w:pStyle w:val="18"/>
        <w:numPr>
          <w:ilvl w:val="0"/>
          <w:numId w:val="2"/>
        </w:numPr>
        <w:ind w:left="0" w:firstLine="474"/>
        <w:rPr>
          <w:rFonts w:ascii="仿宋" w:hAnsi="仿宋" w:eastAsia="仿宋"/>
          <w:spacing w:val="14"/>
          <w:sz w:val="24"/>
          <w:szCs w:val="24"/>
        </w:rPr>
      </w:pPr>
      <w:r>
        <w:rPr>
          <w:rFonts w:ascii="仿宋" w:hAnsi="仿宋" w:eastAsia="仿宋"/>
          <w:spacing w:val="14"/>
          <w:sz w:val="24"/>
          <w:szCs w:val="24"/>
        </w:rPr>
        <w:t>支持与医院信息系统对接，同步科室信息/用户信息/住院患者信息/患者手术信息等；</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用户登录</w:t>
      </w:r>
    </w:p>
    <w:p>
      <w:pPr>
        <w:pStyle w:val="18"/>
        <w:numPr>
          <w:ilvl w:val="0"/>
          <w:numId w:val="3"/>
        </w:numPr>
        <w:ind w:left="0" w:firstLine="474"/>
        <w:rPr>
          <w:rFonts w:hint="eastAsia" w:ascii="仿宋" w:hAnsi="仿宋" w:eastAsia="仿宋"/>
          <w:spacing w:val="14"/>
          <w:sz w:val="24"/>
          <w:szCs w:val="24"/>
        </w:rPr>
      </w:pPr>
      <w:r>
        <w:rPr>
          <w:rFonts w:ascii="仿宋" w:hAnsi="仿宋" w:eastAsia="仿宋"/>
          <w:spacing w:val="14"/>
          <w:sz w:val="24"/>
          <w:szCs w:val="24"/>
        </w:rPr>
        <w:t>支持多种登录方式：指纹登录、RFID登录、账号密码登录，人脸识别登录；</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主界面</w:t>
      </w:r>
    </w:p>
    <w:p>
      <w:pPr>
        <w:pStyle w:val="18"/>
        <w:numPr>
          <w:ilvl w:val="0"/>
          <w:numId w:val="4"/>
        </w:numPr>
        <w:ind w:left="0" w:firstLine="474"/>
        <w:rPr>
          <w:rFonts w:hint="eastAsia" w:ascii="仿宋" w:hAnsi="仿宋" w:eastAsia="仿宋"/>
          <w:spacing w:val="14"/>
          <w:sz w:val="24"/>
          <w:szCs w:val="24"/>
        </w:rPr>
      </w:pPr>
      <w:r>
        <w:rPr>
          <w:rFonts w:ascii="仿宋" w:hAnsi="仿宋" w:eastAsia="仿宋"/>
          <w:spacing w:val="14"/>
          <w:sz w:val="24"/>
          <w:szCs w:val="24"/>
        </w:rPr>
        <w:t>支持多种登录方式：指纹登录、RFID登录、账号密码登录，人脸识别登录；</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查询管理</w:t>
      </w:r>
    </w:p>
    <w:p>
      <w:pPr>
        <w:pStyle w:val="18"/>
        <w:numPr>
          <w:ilvl w:val="0"/>
          <w:numId w:val="5"/>
        </w:numPr>
        <w:ind w:left="0" w:firstLine="474"/>
        <w:rPr>
          <w:rFonts w:hint="eastAsia" w:ascii="仿宋" w:hAnsi="仿宋" w:eastAsia="仿宋"/>
          <w:spacing w:val="14"/>
          <w:sz w:val="24"/>
          <w:szCs w:val="24"/>
        </w:rPr>
      </w:pPr>
      <w:r>
        <w:rPr>
          <w:rFonts w:ascii="仿宋" w:hAnsi="仿宋" w:eastAsia="仿宋"/>
          <w:spacing w:val="14"/>
          <w:sz w:val="24"/>
          <w:szCs w:val="24"/>
        </w:rPr>
        <w:t>支持查询指定时间范围内所有出入库记录、盘点</w:t>
      </w:r>
      <w:r>
        <w:rPr>
          <w:rFonts w:hint="eastAsia" w:ascii="仿宋" w:hAnsi="仿宋" w:eastAsia="仿宋"/>
          <w:spacing w:val="14"/>
          <w:sz w:val="24"/>
          <w:szCs w:val="24"/>
        </w:rPr>
        <w:t>查询</w:t>
      </w:r>
      <w:r>
        <w:rPr>
          <w:rFonts w:ascii="仿宋" w:hAnsi="仿宋" w:eastAsia="仿宋"/>
          <w:spacing w:val="14"/>
          <w:sz w:val="24"/>
          <w:szCs w:val="24"/>
        </w:rPr>
        <w:t>、库存</w:t>
      </w:r>
      <w:r>
        <w:rPr>
          <w:rFonts w:hint="eastAsia" w:ascii="仿宋" w:hAnsi="仿宋" w:eastAsia="仿宋"/>
          <w:spacing w:val="14"/>
          <w:sz w:val="24"/>
          <w:szCs w:val="24"/>
        </w:rPr>
        <w:t>查询</w:t>
      </w:r>
      <w:r>
        <w:rPr>
          <w:rFonts w:ascii="仿宋" w:hAnsi="仿宋" w:eastAsia="仿宋"/>
          <w:spacing w:val="14"/>
          <w:sz w:val="24"/>
          <w:szCs w:val="24"/>
        </w:rPr>
        <w:t>、温湿度记录、空</w:t>
      </w:r>
      <w:r>
        <w:rPr>
          <w:rFonts w:hint="eastAsia" w:ascii="仿宋" w:hAnsi="仿宋" w:eastAsia="仿宋"/>
          <w:spacing w:val="14"/>
          <w:sz w:val="24"/>
          <w:szCs w:val="24"/>
        </w:rPr>
        <w:t>安瓿回收</w:t>
      </w:r>
      <w:r>
        <w:rPr>
          <w:rFonts w:ascii="仿宋" w:hAnsi="仿宋" w:eastAsia="仿宋"/>
          <w:spacing w:val="14"/>
          <w:sz w:val="24"/>
          <w:szCs w:val="24"/>
        </w:rPr>
        <w:t>记录查询、交接班记录等；</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个人中心</w:t>
      </w:r>
    </w:p>
    <w:p>
      <w:pPr>
        <w:pStyle w:val="18"/>
        <w:numPr>
          <w:ilvl w:val="0"/>
          <w:numId w:val="6"/>
        </w:numPr>
        <w:ind w:left="0" w:firstLine="474"/>
        <w:rPr>
          <w:rFonts w:ascii="仿宋" w:hAnsi="仿宋" w:eastAsia="仿宋"/>
          <w:spacing w:val="14"/>
          <w:sz w:val="24"/>
          <w:szCs w:val="24"/>
        </w:rPr>
      </w:pPr>
      <w:r>
        <w:rPr>
          <w:rFonts w:ascii="仿宋" w:hAnsi="仿宋" w:eastAsia="仿宋"/>
          <w:spacing w:val="14"/>
          <w:sz w:val="24"/>
          <w:szCs w:val="24"/>
        </w:rPr>
        <w:t>维护用户指纹信息：添加、删除指纹；支持当前用户修改密码；</w:t>
      </w:r>
    </w:p>
    <w:p>
      <w:pPr>
        <w:pStyle w:val="18"/>
        <w:numPr>
          <w:ilvl w:val="0"/>
          <w:numId w:val="6"/>
        </w:numPr>
        <w:ind w:left="0" w:firstLine="474"/>
        <w:rPr>
          <w:rFonts w:ascii="仿宋" w:hAnsi="仿宋" w:eastAsia="仿宋"/>
          <w:spacing w:val="14"/>
          <w:sz w:val="24"/>
          <w:szCs w:val="24"/>
        </w:rPr>
      </w:pPr>
      <w:r>
        <w:rPr>
          <w:rFonts w:ascii="仿宋" w:hAnsi="仿宋" w:eastAsia="仿宋"/>
          <w:spacing w:val="14"/>
          <w:sz w:val="24"/>
          <w:szCs w:val="24"/>
        </w:rPr>
        <w:t>支持用户进行绑定工卡和解除绑定的操作；</w:t>
      </w:r>
    </w:p>
    <w:p>
      <w:pPr>
        <w:pStyle w:val="18"/>
        <w:numPr>
          <w:ilvl w:val="0"/>
          <w:numId w:val="6"/>
        </w:numPr>
        <w:ind w:left="0" w:firstLine="474"/>
        <w:rPr>
          <w:rFonts w:hint="eastAsia" w:ascii="仿宋" w:hAnsi="仿宋" w:eastAsia="仿宋"/>
          <w:spacing w:val="14"/>
          <w:sz w:val="24"/>
          <w:szCs w:val="24"/>
        </w:rPr>
      </w:pPr>
      <w:r>
        <w:rPr>
          <w:rFonts w:ascii="仿宋" w:hAnsi="仿宋" w:eastAsia="仿宋"/>
          <w:spacing w:val="14"/>
          <w:sz w:val="24"/>
          <w:szCs w:val="24"/>
        </w:rPr>
        <w:t>支持维护用户人脸特征码信息，进行人脸绑定和解绑操作；</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消息中心</w:t>
      </w:r>
    </w:p>
    <w:p>
      <w:pPr>
        <w:pStyle w:val="18"/>
        <w:numPr>
          <w:ilvl w:val="0"/>
          <w:numId w:val="7"/>
        </w:numPr>
        <w:ind w:left="0" w:firstLine="474"/>
        <w:rPr>
          <w:rFonts w:ascii="仿宋" w:hAnsi="仿宋" w:eastAsia="仿宋"/>
          <w:spacing w:val="14"/>
          <w:sz w:val="24"/>
          <w:szCs w:val="24"/>
        </w:rPr>
      </w:pPr>
      <w:r>
        <w:rPr>
          <w:rFonts w:ascii="仿宋" w:hAnsi="仿宋" w:eastAsia="仿宋"/>
          <w:spacing w:val="14"/>
          <w:sz w:val="24"/>
          <w:szCs w:val="24"/>
        </w:rPr>
        <w:t>支持展示药柜中近效期药品信息，包括三个月近效期和六个月近效期；</w:t>
      </w:r>
    </w:p>
    <w:p>
      <w:pPr>
        <w:pStyle w:val="18"/>
        <w:numPr>
          <w:ilvl w:val="0"/>
          <w:numId w:val="7"/>
        </w:numPr>
        <w:ind w:left="0" w:firstLine="474"/>
        <w:rPr>
          <w:rFonts w:ascii="仿宋" w:hAnsi="仿宋" w:eastAsia="仿宋"/>
          <w:spacing w:val="14"/>
          <w:sz w:val="24"/>
          <w:szCs w:val="24"/>
        </w:rPr>
      </w:pPr>
      <w:r>
        <w:rPr>
          <w:rFonts w:ascii="仿宋" w:hAnsi="仿宋" w:eastAsia="仿宋"/>
          <w:spacing w:val="14"/>
          <w:sz w:val="24"/>
          <w:szCs w:val="24"/>
        </w:rPr>
        <w:t>支持展示药柜中库存低于警戒线的药品信息；</w:t>
      </w:r>
    </w:p>
    <w:p>
      <w:pPr>
        <w:pStyle w:val="18"/>
        <w:numPr>
          <w:ilvl w:val="0"/>
          <w:numId w:val="7"/>
        </w:numPr>
        <w:ind w:left="0" w:firstLine="474"/>
        <w:rPr>
          <w:rFonts w:ascii="仿宋" w:hAnsi="仿宋" w:eastAsia="仿宋"/>
          <w:spacing w:val="14"/>
          <w:sz w:val="24"/>
          <w:szCs w:val="24"/>
        </w:rPr>
      </w:pPr>
      <w:r>
        <w:rPr>
          <w:rFonts w:ascii="仿宋" w:hAnsi="仿宋" w:eastAsia="仿宋"/>
          <w:spacing w:val="14"/>
          <w:sz w:val="24"/>
          <w:szCs w:val="24"/>
        </w:rPr>
        <w:t>手术消耗计费数据与终端消耗数据的比对异常提醒；</w:t>
      </w:r>
    </w:p>
    <w:p>
      <w:pPr>
        <w:pStyle w:val="18"/>
        <w:numPr>
          <w:ilvl w:val="0"/>
          <w:numId w:val="7"/>
        </w:numPr>
        <w:ind w:left="0" w:firstLine="474"/>
        <w:rPr>
          <w:rFonts w:ascii="仿宋" w:hAnsi="仿宋" w:eastAsia="仿宋"/>
          <w:spacing w:val="14"/>
          <w:sz w:val="24"/>
          <w:szCs w:val="24"/>
        </w:rPr>
      </w:pPr>
      <w:r>
        <w:rPr>
          <w:rFonts w:ascii="仿宋" w:hAnsi="仿宋" w:eastAsia="仿宋"/>
          <w:spacing w:val="14"/>
          <w:sz w:val="24"/>
          <w:szCs w:val="24"/>
        </w:rPr>
        <w:t>支持自动盘点异常数据记录查询和跳转盘点功能进行处理；</w:t>
      </w:r>
    </w:p>
    <w:p>
      <w:pPr>
        <w:pStyle w:val="18"/>
        <w:numPr>
          <w:ilvl w:val="0"/>
          <w:numId w:val="7"/>
        </w:numPr>
        <w:ind w:left="0" w:firstLine="474"/>
        <w:rPr>
          <w:rFonts w:ascii="仿宋" w:hAnsi="仿宋" w:eastAsia="仿宋"/>
          <w:spacing w:val="14"/>
          <w:sz w:val="24"/>
          <w:szCs w:val="24"/>
        </w:rPr>
      </w:pPr>
      <w:r>
        <w:rPr>
          <w:rFonts w:ascii="仿宋" w:hAnsi="仿宋" w:eastAsia="仿宋"/>
          <w:spacing w:val="14"/>
          <w:sz w:val="24"/>
          <w:szCs w:val="24"/>
        </w:rPr>
        <w:t>紧急取药待冲销记录提醒；</w:t>
      </w:r>
    </w:p>
    <w:p>
      <w:pPr>
        <w:pStyle w:val="18"/>
        <w:numPr>
          <w:ilvl w:val="0"/>
          <w:numId w:val="7"/>
        </w:numPr>
        <w:ind w:left="0" w:firstLine="474"/>
        <w:rPr>
          <w:rFonts w:ascii="仿宋" w:hAnsi="仿宋" w:eastAsia="仿宋"/>
          <w:spacing w:val="14"/>
          <w:sz w:val="24"/>
          <w:szCs w:val="24"/>
        </w:rPr>
      </w:pPr>
      <w:r>
        <w:rPr>
          <w:rFonts w:ascii="仿宋" w:hAnsi="仿宋" w:eastAsia="仿宋"/>
          <w:spacing w:val="14"/>
          <w:sz w:val="24"/>
          <w:szCs w:val="24"/>
        </w:rPr>
        <w:t>实时监控温湿度是否在规定范围内，超出范围进行告警提示；</w:t>
      </w:r>
    </w:p>
    <w:p>
      <w:pPr>
        <w:pStyle w:val="18"/>
        <w:numPr>
          <w:ilvl w:val="0"/>
          <w:numId w:val="7"/>
        </w:numPr>
        <w:ind w:left="0" w:firstLine="474"/>
        <w:rPr>
          <w:rFonts w:ascii="仿宋" w:hAnsi="仿宋" w:eastAsia="仿宋"/>
          <w:spacing w:val="14"/>
          <w:sz w:val="24"/>
          <w:szCs w:val="24"/>
        </w:rPr>
      </w:pPr>
      <w:r>
        <w:rPr>
          <w:rFonts w:ascii="仿宋" w:hAnsi="仿宋" w:eastAsia="仿宋"/>
          <w:spacing w:val="14"/>
          <w:sz w:val="24"/>
          <w:szCs w:val="24"/>
        </w:rPr>
        <w:t>支持查看待回收空瓶记录，提醒用户及时回收空瓶和跳转空瓶回收功能进行处理；</w:t>
      </w:r>
    </w:p>
    <w:p>
      <w:pPr>
        <w:pStyle w:val="18"/>
        <w:numPr>
          <w:ilvl w:val="0"/>
          <w:numId w:val="7"/>
        </w:numPr>
        <w:ind w:left="0" w:firstLine="474"/>
        <w:rPr>
          <w:rFonts w:ascii="仿宋" w:hAnsi="仿宋" w:eastAsia="仿宋"/>
          <w:spacing w:val="14"/>
          <w:sz w:val="24"/>
          <w:szCs w:val="24"/>
        </w:rPr>
      </w:pPr>
      <w:r>
        <w:rPr>
          <w:rFonts w:ascii="仿宋" w:hAnsi="仿宋" w:eastAsia="仿宋"/>
          <w:spacing w:val="14"/>
          <w:sz w:val="24"/>
          <w:szCs w:val="24"/>
        </w:rPr>
        <w:t>自动出药单元，补药异常且强制退出时，将异常提醒；</w:t>
      </w:r>
    </w:p>
    <w:p>
      <w:pPr>
        <w:keepNext w:val="0"/>
        <w:keepLines w:val="0"/>
        <w:widowControl w:val="0"/>
        <w:numPr>
          <w:ilvl w:val="0"/>
          <w:numId w:val="7"/>
        </w:numPr>
        <w:suppressLineNumbers w:val="0"/>
        <w:spacing w:before="0" w:beforeAutospacing="0" w:after="0" w:afterAutospacing="0"/>
        <w:ind w:left="0" w:right="0" w:firstLine="474"/>
        <w:jc w:val="left"/>
        <w:rPr>
          <w:rFonts w:hint="eastAsia" w:ascii="仿宋" w:hAnsi="仿宋" w:eastAsia="仿宋"/>
          <w:spacing w:val="14"/>
          <w:sz w:val="24"/>
          <w:szCs w:val="24"/>
        </w:rPr>
      </w:pPr>
      <w:r>
        <w:rPr>
          <w:rFonts w:ascii="仿宋" w:hAnsi="仿宋" w:eastAsia="仿宋"/>
          <w:spacing w:val="14"/>
          <w:sz w:val="24"/>
          <w:szCs w:val="24"/>
        </w:rPr>
        <w:t>断电使用UPS电源时，电量预警提醒，</w:t>
      </w:r>
      <w:r>
        <w:rPr>
          <w:rFonts w:hint="eastAsia" w:ascii="仿宋" w:hAnsi="仿宋" w:eastAsia="仿宋"/>
          <w:spacing w:val="14"/>
          <w:sz w:val="24"/>
          <w:szCs w:val="24"/>
        </w:rPr>
        <w:t>支持断电后不间断供电30分钟以上</w:t>
      </w:r>
      <w:r>
        <w:rPr>
          <w:rFonts w:ascii="仿宋" w:hAnsi="仿宋" w:eastAsia="仿宋"/>
          <w:spacing w:val="14"/>
          <w:sz w:val="24"/>
          <w:szCs w:val="24"/>
        </w:rPr>
        <w:t>；</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系统设置</w:t>
      </w:r>
    </w:p>
    <w:p>
      <w:pPr>
        <w:pStyle w:val="18"/>
        <w:numPr>
          <w:ilvl w:val="0"/>
          <w:numId w:val="8"/>
        </w:numPr>
        <w:ind w:left="0" w:firstLine="474"/>
        <w:rPr>
          <w:rFonts w:hint="eastAsia" w:ascii="仿宋" w:hAnsi="仿宋" w:eastAsia="仿宋"/>
          <w:spacing w:val="14"/>
          <w:sz w:val="24"/>
          <w:szCs w:val="24"/>
        </w:rPr>
      </w:pPr>
      <w:r>
        <w:rPr>
          <w:rFonts w:ascii="仿宋" w:hAnsi="仿宋" w:eastAsia="仿宋"/>
          <w:spacing w:val="14"/>
          <w:sz w:val="24"/>
          <w:szCs w:val="24"/>
        </w:rPr>
        <w:t>支持维护通知设置、药品和套餐盒管控信息、温湿度预警设置、温度控制、防盗告警提醒等；</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交接日结管理</w:t>
      </w:r>
    </w:p>
    <w:p>
      <w:pPr>
        <w:pStyle w:val="18"/>
        <w:numPr>
          <w:ilvl w:val="0"/>
          <w:numId w:val="9"/>
        </w:numPr>
        <w:ind w:left="0" w:firstLine="474"/>
        <w:rPr>
          <w:rFonts w:hint="eastAsia" w:ascii="仿宋" w:hAnsi="仿宋" w:eastAsia="仿宋"/>
          <w:spacing w:val="14"/>
          <w:sz w:val="24"/>
          <w:szCs w:val="24"/>
        </w:rPr>
      </w:pPr>
      <w:r>
        <w:rPr>
          <w:rFonts w:ascii="仿宋" w:hAnsi="仿宋" w:eastAsia="仿宋"/>
          <w:spacing w:val="14"/>
          <w:sz w:val="24"/>
          <w:szCs w:val="24"/>
        </w:rPr>
        <w:t>支持对库存药品和套餐盒、空安瓿、消耗药品等信息进行交接，并生成交接班记录，日结等信息；</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入库管理</w:t>
      </w:r>
    </w:p>
    <w:p>
      <w:pPr>
        <w:pStyle w:val="18"/>
        <w:numPr>
          <w:ilvl w:val="0"/>
          <w:numId w:val="10"/>
        </w:numPr>
        <w:ind w:left="0" w:firstLine="474"/>
        <w:rPr>
          <w:rFonts w:ascii="仿宋" w:hAnsi="仿宋" w:eastAsia="仿宋"/>
          <w:spacing w:val="14"/>
          <w:sz w:val="24"/>
          <w:szCs w:val="24"/>
        </w:rPr>
      </w:pPr>
      <w:r>
        <w:rPr>
          <w:rFonts w:ascii="仿宋" w:hAnsi="仿宋" w:eastAsia="仿宋"/>
          <w:spacing w:val="14"/>
          <w:sz w:val="24"/>
          <w:szCs w:val="24"/>
        </w:rPr>
        <w:t>支持按补药单进行按入库，支持单据临时挂起；</w:t>
      </w:r>
    </w:p>
    <w:p>
      <w:pPr>
        <w:pStyle w:val="18"/>
        <w:numPr>
          <w:ilvl w:val="0"/>
          <w:numId w:val="10"/>
        </w:numPr>
        <w:ind w:left="0" w:firstLine="474"/>
        <w:rPr>
          <w:rFonts w:ascii="仿宋" w:hAnsi="仿宋" w:eastAsia="仿宋"/>
          <w:spacing w:val="14"/>
          <w:sz w:val="24"/>
          <w:szCs w:val="24"/>
        </w:rPr>
      </w:pPr>
      <w:r>
        <w:rPr>
          <w:rFonts w:ascii="仿宋" w:hAnsi="仿宋" w:eastAsia="仿宋"/>
          <w:spacing w:val="14"/>
          <w:sz w:val="24"/>
          <w:szCs w:val="24"/>
        </w:rPr>
        <w:t>支持按终端、按库位进行自由入库；</w:t>
      </w:r>
    </w:p>
    <w:p>
      <w:pPr>
        <w:pStyle w:val="18"/>
        <w:numPr>
          <w:ilvl w:val="0"/>
          <w:numId w:val="10"/>
        </w:numPr>
        <w:ind w:left="0" w:firstLine="474"/>
        <w:rPr>
          <w:rFonts w:hint="eastAsia" w:ascii="仿宋" w:hAnsi="仿宋" w:eastAsia="仿宋"/>
          <w:spacing w:val="14"/>
          <w:sz w:val="24"/>
          <w:szCs w:val="24"/>
        </w:rPr>
      </w:pPr>
      <w:r>
        <w:rPr>
          <w:rFonts w:hint="eastAsia" w:ascii="仿宋" w:hAnsi="仿宋" w:eastAsia="仿宋"/>
          <w:spacing w:val="14"/>
          <w:sz w:val="24"/>
          <w:szCs w:val="24"/>
        </w:rPr>
        <w:t>支持</w:t>
      </w:r>
      <w:r>
        <w:rPr>
          <w:rFonts w:ascii="仿宋" w:hAnsi="仿宋" w:eastAsia="仿宋"/>
          <w:spacing w:val="14"/>
          <w:sz w:val="24"/>
          <w:szCs w:val="24"/>
        </w:rPr>
        <w:t>按照药品分类展示</w:t>
      </w:r>
      <w:r>
        <w:rPr>
          <w:rFonts w:hint="eastAsia" w:ascii="仿宋" w:hAnsi="仿宋" w:eastAsia="仿宋"/>
          <w:spacing w:val="14"/>
          <w:sz w:val="24"/>
          <w:szCs w:val="24"/>
        </w:rPr>
        <w:t>；</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出库管理</w:t>
      </w:r>
    </w:p>
    <w:p>
      <w:pPr>
        <w:pStyle w:val="18"/>
        <w:numPr>
          <w:ilvl w:val="0"/>
          <w:numId w:val="11"/>
        </w:numPr>
        <w:ind w:left="0" w:firstLine="474"/>
        <w:rPr>
          <w:rFonts w:ascii="仿宋" w:hAnsi="仿宋" w:eastAsia="仿宋"/>
          <w:spacing w:val="14"/>
          <w:sz w:val="24"/>
          <w:szCs w:val="24"/>
        </w:rPr>
      </w:pPr>
      <w:r>
        <w:rPr>
          <w:rFonts w:ascii="仿宋" w:hAnsi="仿宋" w:eastAsia="仿宋"/>
          <w:spacing w:val="14"/>
          <w:sz w:val="24"/>
          <w:szCs w:val="24"/>
        </w:rPr>
        <w:t>紧急情况下，支持通过检索快速从药柜中找出对应药品并智能开柜取药，生成取药记录；</w:t>
      </w:r>
    </w:p>
    <w:p>
      <w:pPr>
        <w:pStyle w:val="18"/>
        <w:numPr>
          <w:ilvl w:val="0"/>
          <w:numId w:val="11"/>
        </w:numPr>
        <w:ind w:left="0" w:firstLine="474"/>
        <w:rPr>
          <w:rFonts w:ascii="仿宋" w:hAnsi="仿宋" w:eastAsia="仿宋"/>
          <w:spacing w:val="14"/>
          <w:sz w:val="24"/>
          <w:szCs w:val="24"/>
        </w:rPr>
      </w:pPr>
      <w:r>
        <w:rPr>
          <w:rFonts w:ascii="仿宋" w:hAnsi="仿宋" w:eastAsia="仿宋"/>
          <w:spacing w:val="14"/>
          <w:sz w:val="24"/>
          <w:szCs w:val="24"/>
        </w:rPr>
        <w:t>支持通过按终端单元位置查看库存和快速开柜取药，生成取药记录；</w:t>
      </w:r>
    </w:p>
    <w:p>
      <w:pPr>
        <w:pStyle w:val="18"/>
        <w:numPr>
          <w:ilvl w:val="0"/>
          <w:numId w:val="11"/>
        </w:numPr>
        <w:ind w:left="0" w:firstLine="474"/>
        <w:rPr>
          <w:rFonts w:hint="eastAsia" w:ascii="仿宋" w:hAnsi="仿宋" w:eastAsia="仿宋"/>
          <w:spacing w:val="14"/>
          <w:sz w:val="24"/>
          <w:szCs w:val="24"/>
        </w:rPr>
      </w:pPr>
      <w:r>
        <w:rPr>
          <w:rFonts w:hint="default" w:ascii="仿宋" w:hAnsi="仿宋" w:eastAsia="仿宋"/>
          <w:spacing w:val="14"/>
          <w:sz w:val="24"/>
          <w:szCs w:val="24"/>
        </w:rPr>
        <w:t>支持对各种药品规格、剂型、包装进行全自动计数出库管理，支持包括但不限于针剂、片剂及对应大包装、中包装、拆零单支、单片管理，支持自动感应并记录出库数量，支持自动同步系统批号效期数据，支持手动记录不用药品批号效期信息，支持同品规多效期批号出库时实现近效期出库，取用远效期药品时进行报错提醒；</w:t>
      </w:r>
    </w:p>
    <w:p>
      <w:pPr>
        <w:pStyle w:val="18"/>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支持</w:t>
      </w:r>
      <w:r>
        <w:rPr>
          <w:rFonts w:ascii="仿宋" w:hAnsi="仿宋" w:eastAsia="仿宋"/>
          <w:spacing w:val="14"/>
          <w:sz w:val="24"/>
          <w:szCs w:val="24"/>
        </w:rPr>
        <w:t>分类出库</w:t>
      </w:r>
      <w:r>
        <w:rPr>
          <w:rFonts w:hint="eastAsia" w:ascii="仿宋" w:hAnsi="仿宋" w:eastAsia="仿宋"/>
          <w:spacing w:val="14"/>
          <w:sz w:val="24"/>
          <w:szCs w:val="24"/>
        </w:rPr>
        <w:t>；</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医嘱关联</w:t>
      </w:r>
    </w:p>
    <w:p>
      <w:pPr>
        <w:pStyle w:val="18"/>
        <w:numPr>
          <w:ilvl w:val="0"/>
          <w:numId w:val="12"/>
        </w:numPr>
        <w:ind w:left="0" w:firstLine="474"/>
        <w:rPr>
          <w:rFonts w:hint="eastAsia" w:ascii="仿宋" w:hAnsi="仿宋" w:eastAsia="仿宋"/>
          <w:spacing w:val="14"/>
          <w:sz w:val="24"/>
          <w:szCs w:val="24"/>
        </w:rPr>
      </w:pPr>
      <w:r>
        <w:rPr>
          <w:rFonts w:ascii="仿宋" w:hAnsi="仿宋" w:eastAsia="仿宋"/>
          <w:spacing w:val="14"/>
          <w:sz w:val="24"/>
          <w:szCs w:val="24"/>
        </w:rPr>
        <w:t>所有药品支持关联对应医嘱；</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按单出库</w:t>
      </w:r>
    </w:p>
    <w:p>
      <w:pPr>
        <w:pStyle w:val="18"/>
        <w:numPr>
          <w:ilvl w:val="0"/>
          <w:numId w:val="13"/>
        </w:numPr>
        <w:ind w:left="0" w:firstLine="474"/>
        <w:rPr>
          <w:rFonts w:hint="eastAsia" w:ascii="仿宋" w:hAnsi="仿宋" w:eastAsia="仿宋"/>
          <w:spacing w:val="14"/>
          <w:sz w:val="24"/>
          <w:szCs w:val="24"/>
        </w:rPr>
      </w:pPr>
      <w:r>
        <w:rPr>
          <w:rFonts w:hint="default" w:ascii="仿宋" w:hAnsi="仿宋" w:eastAsia="仿宋"/>
          <w:spacing w:val="14"/>
          <w:sz w:val="24"/>
          <w:szCs w:val="24"/>
        </w:rPr>
        <w:t>药库发药：支持药库直接向科室发药的出库操作；</w:t>
      </w:r>
    </w:p>
    <w:p>
      <w:pPr>
        <w:pStyle w:val="18"/>
        <w:numPr>
          <w:ilvl w:val="0"/>
          <w:numId w:val="13"/>
        </w:numPr>
        <w:ind w:left="0" w:firstLine="474"/>
        <w:rPr>
          <w:rFonts w:hint="eastAsia" w:ascii="仿宋" w:hAnsi="仿宋" w:eastAsia="仿宋"/>
          <w:spacing w:val="14"/>
          <w:sz w:val="24"/>
          <w:szCs w:val="24"/>
        </w:rPr>
      </w:pPr>
      <w:r>
        <w:rPr>
          <w:rFonts w:hint="eastAsia" w:ascii="仿宋" w:hAnsi="仿宋" w:eastAsia="仿宋"/>
          <w:spacing w:val="14"/>
          <w:sz w:val="24"/>
          <w:szCs w:val="24"/>
        </w:rPr>
        <w:t>药房发药：支持药库向药房发药的出库操作；</w:t>
      </w:r>
    </w:p>
    <w:p>
      <w:pPr>
        <w:pStyle w:val="18"/>
        <w:numPr>
          <w:ilvl w:val="0"/>
          <w:numId w:val="13"/>
        </w:numPr>
        <w:ind w:left="0" w:firstLine="474"/>
        <w:rPr>
          <w:rFonts w:hint="eastAsia" w:ascii="仿宋" w:hAnsi="仿宋" w:eastAsia="仿宋"/>
          <w:spacing w:val="14"/>
          <w:sz w:val="24"/>
          <w:szCs w:val="24"/>
        </w:rPr>
      </w:pPr>
      <w:r>
        <w:rPr>
          <w:rFonts w:hint="eastAsia" w:ascii="仿宋" w:hAnsi="仿宋" w:eastAsia="仿宋"/>
          <w:spacing w:val="14"/>
          <w:sz w:val="24"/>
          <w:szCs w:val="24"/>
        </w:rPr>
        <w:t>手术室发药：支持药房向手术室发药的出库操作；</w:t>
      </w:r>
    </w:p>
    <w:p>
      <w:pPr>
        <w:pStyle w:val="18"/>
        <w:numPr>
          <w:ilvl w:val="0"/>
          <w:numId w:val="13"/>
        </w:numPr>
        <w:ind w:left="0" w:firstLine="474"/>
        <w:rPr>
          <w:rFonts w:hint="eastAsia" w:ascii="仿宋" w:hAnsi="仿宋" w:eastAsia="仿宋"/>
          <w:spacing w:val="14"/>
          <w:sz w:val="24"/>
          <w:szCs w:val="24"/>
        </w:rPr>
      </w:pPr>
      <w:r>
        <w:rPr>
          <w:rFonts w:hint="eastAsia" w:ascii="仿宋" w:hAnsi="仿宋" w:eastAsia="仿宋"/>
          <w:spacing w:val="14"/>
          <w:sz w:val="24"/>
          <w:szCs w:val="24"/>
        </w:rPr>
        <w:t>病区发药：支持药房向病区发药的出库操作；</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医嘱取药</w:t>
      </w:r>
    </w:p>
    <w:p>
      <w:pPr>
        <w:pStyle w:val="18"/>
        <w:numPr>
          <w:ilvl w:val="0"/>
          <w:numId w:val="14"/>
        </w:numPr>
        <w:ind w:left="0" w:firstLine="474"/>
        <w:rPr>
          <w:rFonts w:ascii="仿宋" w:hAnsi="仿宋" w:eastAsia="仿宋"/>
          <w:spacing w:val="14"/>
          <w:sz w:val="24"/>
          <w:szCs w:val="24"/>
        </w:rPr>
      </w:pPr>
      <w:r>
        <w:rPr>
          <w:rFonts w:hint="eastAsia" w:ascii="仿宋" w:hAnsi="仿宋" w:eastAsia="仿宋"/>
          <w:spacing w:val="14"/>
          <w:sz w:val="24"/>
          <w:szCs w:val="24"/>
        </w:rPr>
        <w:t>支持</w:t>
      </w:r>
      <w:r>
        <w:rPr>
          <w:rFonts w:ascii="仿宋" w:hAnsi="仿宋" w:eastAsia="仿宋"/>
          <w:spacing w:val="14"/>
          <w:sz w:val="24"/>
          <w:szCs w:val="24"/>
        </w:rPr>
        <w:t>根据病人卡，按患者医嘱取药；</w:t>
      </w:r>
    </w:p>
    <w:p>
      <w:pPr>
        <w:pStyle w:val="18"/>
        <w:numPr>
          <w:ilvl w:val="0"/>
          <w:numId w:val="14"/>
        </w:numPr>
        <w:ind w:left="0" w:firstLine="474"/>
        <w:rPr>
          <w:rFonts w:hint="eastAsia" w:ascii="仿宋" w:hAnsi="仿宋" w:eastAsia="仿宋"/>
          <w:spacing w:val="14"/>
          <w:sz w:val="24"/>
          <w:szCs w:val="24"/>
        </w:rPr>
      </w:pPr>
      <w:r>
        <w:rPr>
          <w:rFonts w:ascii="仿宋" w:hAnsi="仿宋" w:eastAsia="仿宋"/>
          <w:spacing w:val="14"/>
          <w:sz w:val="24"/>
          <w:szCs w:val="24"/>
        </w:rPr>
        <w:t>支持医嘱药品的标签打印，支持通过标签打印机自动打印标签，标签内容支持按照临床需求自定义调整；</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处方取药</w:t>
      </w:r>
    </w:p>
    <w:p>
      <w:pPr>
        <w:pStyle w:val="18"/>
        <w:numPr>
          <w:ilvl w:val="0"/>
          <w:numId w:val="15"/>
        </w:numPr>
        <w:ind w:left="0" w:firstLine="474"/>
        <w:rPr>
          <w:rFonts w:hint="eastAsia" w:ascii="仿宋" w:hAnsi="仿宋" w:eastAsia="仿宋"/>
          <w:spacing w:val="14"/>
          <w:sz w:val="24"/>
          <w:szCs w:val="24"/>
        </w:rPr>
      </w:pPr>
      <w:r>
        <w:rPr>
          <w:rFonts w:ascii="仿宋" w:hAnsi="仿宋" w:eastAsia="仿宋"/>
          <w:spacing w:val="14"/>
          <w:sz w:val="24"/>
          <w:szCs w:val="24"/>
        </w:rPr>
        <w:t>支持对接HIS门诊</w:t>
      </w:r>
      <w:r>
        <w:rPr>
          <w:rFonts w:hint="eastAsia" w:ascii="仿宋" w:hAnsi="仿宋" w:eastAsia="仿宋"/>
          <w:spacing w:val="14"/>
          <w:sz w:val="24"/>
          <w:szCs w:val="24"/>
        </w:rPr>
        <w:t>、急诊</w:t>
      </w:r>
      <w:r>
        <w:rPr>
          <w:rFonts w:ascii="仿宋" w:hAnsi="仿宋" w:eastAsia="仿宋"/>
          <w:spacing w:val="14"/>
          <w:sz w:val="24"/>
          <w:szCs w:val="24"/>
        </w:rPr>
        <w:t>处方数据，向各科室门诊</w:t>
      </w:r>
      <w:r>
        <w:rPr>
          <w:rFonts w:hint="eastAsia" w:ascii="仿宋" w:hAnsi="仿宋" w:eastAsia="仿宋"/>
          <w:spacing w:val="14"/>
          <w:sz w:val="24"/>
          <w:szCs w:val="24"/>
        </w:rPr>
        <w:t>、急诊</w:t>
      </w:r>
      <w:r>
        <w:rPr>
          <w:rFonts w:ascii="仿宋" w:hAnsi="仿宋" w:eastAsia="仿宋"/>
          <w:spacing w:val="14"/>
          <w:sz w:val="24"/>
          <w:szCs w:val="24"/>
        </w:rPr>
        <w:t>患者按处方发药，支持记录批号效期信息，生成出库记录等；</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准备间取药</w:t>
      </w:r>
    </w:p>
    <w:p>
      <w:pPr>
        <w:pStyle w:val="18"/>
        <w:numPr>
          <w:ilvl w:val="0"/>
          <w:numId w:val="16"/>
        </w:numPr>
        <w:ind w:left="0" w:firstLine="474"/>
        <w:rPr>
          <w:rFonts w:ascii="仿宋" w:hAnsi="仿宋" w:eastAsia="仿宋"/>
          <w:spacing w:val="14"/>
          <w:sz w:val="24"/>
          <w:szCs w:val="24"/>
        </w:rPr>
      </w:pPr>
      <w:r>
        <w:rPr>
          <w:rFonts w:hint="eastAsia" w:ascii="仿宋" w:hAnsi="仿宋" w:eastAsia="仿宋"/>
          <w:spacing w:val="14"/>
          <w:sz w:val="24"/>
          <w:szCs w:val="24"/>
        </w:rPr>
        <w:t>支持</w:t>
      </w:r>
      <w:r>
        <w:rPr>
          <w:rFonts w:ascii="仿宋" w:hAnsi="仿宋" w:eastAsia="仿宋"/>
          <w:spacing w:val="14"/>
          <w:sz w:val="24"/>
          <w:szCs w:val="24"/>
        </w:rPr>
        <w:t>准备间内使用，包括手术取退、余液登记、空瓶回收、计费核对、处方打印等</w:t>
      </w:r>
      <w:r>
        <w:rPr>
          <w:rFonts w:hint="eastAsia" w:ascii="仿宋" w:hAnsi="仿宋" w:eastAsia="仿宋"/>
          <w:spacing w:val="14"/>
          <w:sz w:val="24"/>
          <w:szCs w:val="24"/>
        </w:rPr>
        <w:t>；</w:t>
      </w:r>
    </w:p>
    <w:p>
      <w:pPr>
        <w:pStyle w:val="18"/>
        <w:numPr>
          <w:ilvl w:val="0"/>
          <w:numId w:val="16"/>
        </w:numPr>
        <w:ind w:left="0" w:firstLine="474"/>
        <w:rPr>
          <w:rFonts w:ascii="仿宋" w:hAnsi="仿宋" w:eastAsia="仿宋"/>
          <w:spacing w:val="14"/>
          <w:sz w:val="24"/>
          <w:szCs w:val="24"/>
        </w:rPr>
      </w:pPr>
      <w:r>
        <w:rPr>
          <w:rFonts w:hint="eastAsia" w:ascii="仿宋" w:hAnsi="仿宋" w:eastAsia="仿宋"/>
          <w:spacing w:val="14"/>
          <w:sz w:val="24"/>
          <w:szCs w:val="24"/>
        </w:rPr>
        <w:t>支持</w:t>
      </w:r>
      <w:r>
        <w:rPr>
          <w:rFonts w:ascii="仿宋" w:hAnsi="仿宋" w:eastAsia="仿宋"/>
          <w:spacing w:val="14"/>
          <w:sz w:val="24"/>
          <w:szCs w:val="24"/>
        </w:rPr>
        <w:t>紧急取药，后续关联手术</w:t>
      </w:r>
      <w:r>
        <w:rPr>
          <w:rFonts w:hint="eastAsia" w:ascii="仿宋" w:hAnsi="仿宋" w:eastAsia="仿宋"/>
          <w:spacing w:val="14"/>
          <w:sz w:val="24"/>
          <w:szCs w:val="24"/>
        </w:rPr>
        <w:t>；</w:t>
      </w:r>
    </w:p>
    <w:p>
      <w:pPr>
        <w:pStyle w:val="18"/>
        <w:numPr>
          <w:ilvl w:val="0"/>
          <w:numId w:val="16"/>
        </w:numPr>
        <w:ind w:left="0" w:firstLine="474"/>
        <w:rPr>
          <w:rFonts w:hint="eastAsia" w:ascii="仿宋" w:hAnsi="仿宋" w:eastAsia="仿宋"/>
          <w:spacing w:val="14"/>
          <w:sz w:val="24"/>
          <w:szCs w:val="24"/>
        </w:rPr>
      </w:pPr>
      <w:r>
        <w:rPr>
          <w:rFonts w:hint="eastAsia" w:ascii="仿宋" w:hAnsi="仿宋" w:eastAsia="仿宋"/>
          <w:spacing w:val="14"/>
          <w:sz w:val="24"/>
          <w:szCs w:val="24"/>
        </w:rPr>
        <w:t>支持</w:t>
      </w:r>
      <w:r>
        <w:rPr>
          <w:rFonts w:ascii="仿宋" w:hAnsi="仿宋" w:eastAsia="仿宋"/>
          <w:spacing w:val="14"/>
          <w:sz w:val="24"/>
          <w:szCs w:val="24"/>
        </w:rPr>
        <w:t>备药单关联、打印等操作</w:t>
      </w:r>
      <w:r>
        <w:rPr>
          <w:rFonts w:hint="eastAsia" w:ascii="仿宋" w:hAnsi="仿宋" w:eastAsia="仿宋"/>
          <w:spacing w:val="14"/>
          <w:sz w:val="24"/>
          <w:szCs w:val="24"/>
        </w:rPr>
        <w:t>；</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手术间取药</w:t>
      </w:r>
    </w:p>
    <w:p>
      <w:pPr>
        <w:pStyle w:val="18"/>
        <w:numPr>
          <w:ilvl w:val="0"/>
          <w:numId w:val="17"/>
        </w:numPr>
        <w:ind w:left="0" w:firstLine="474"/>
        <w:rPr>
          <w:rFonts w:ascii="仿宋" w:hAnsi="仿宋" w:eastAsia="仿宋"/>
          <w:spacing w:val="14"/>
          <w:sz w:val="24"/>
          <w:szCs w:val="24"/>
        </w:rPr>
      </w:pPr>
      <w:r>
        <w:rPr>
          <w:rFonts w:hint="eastAsia" w:ascii="仿宋" w:hAnsi="仿宋" w:eastAsia="仿宋"/>
          <w:spacing w:val="14"/>
          <w:sz w:val="24"/>
          <w:szCs w:val="24"/>
        </w:rPr>
        <w:t>支持</w:t>
      </w:r>
      <w:r>
        <w:rPr>
          <w:rFonts w:ascii="仿宋" w:hAnsi="仿宋" w:eastAsia="仿宋"/>
          <w:spacing w:val="14"/>
          <w:sz w:val="24"/>
          <w:szCs w:val="24"/>
        </w:rPr>
        <w:t>手术间内使用，包括术中取退、余液登记、空瓶回收、计费核对、处方打印等</w:t>
      </w:r>
      <w:r>
        <w:rPr>
          <w:rFonts w:hint="eastAsia" w:ascii="仿宋" w:hAnsi="仿宋" w:eastAsia="仿宋"/>
          <w:spacing w:val="14"/>
          <w:sz w:val="24"/>
          <w:szCs w:val="24"/>
        </w:rPr>
        <w:t>；</w:t>
      </w:r>
    </w:p>
    <w:p>
      <w:pPr>
        <w:pStyle w:val="18"/>
        <w:numPr>
          <w:ilvl w:val="0"/>
          <w:numId w:val="17"/>
        </w:numPr>
        <w:ind w:left="0" w:firstLine="474"/>
        <w:rPr>
          <w:rFonts w:ascii="仿宋" w:hAnsi="仿宋" w:eastAsia="仿宋"/>
          <w:spacing w:val="14"/>
          <w:sz w:val="24"/>
          <w:szCs w:val="24"/>
        </w:rPr>
      </w:pPr>
      <w:r>
        <w:rPr>
          <w:rFonts w:hint="eastAsia" w:ascii="仿宋" w:hAnsi="仿宋" w:eastAsia="仿宋"/>
          <w:spacing w:val="14"/>
          <w:sz w:val="24"/>
          <w:szCs w:val="24"/>
        </w:rPr>
        <w:t>支持</w:t>
      </w:r>
      <w:r>
        <w:rPr>
          <w:rFonts w:ascii="仿宋" w:hAnsi="仿宋" w:eastAsia="仿宋"/>
          <w:spacing w:val="14"/>
          <w:sz w:val="24"/>
          <w:szCs w:val="24"/>
        </w:rPr>
        <w:t>紧急取药，后续关联手术</w:t>
      </w:r>
      <w:r>
        <w:rPr>
          <w:rFonts w:hint="eastAsia" w:ascii="仿宋" w:hAnsi="仿宋" w:eastAsia="仿宋"/>
          <w:spacing w:val="14"/>
          <w:sz w:val="24"/>
          <w:szCs w:val="24"/>
        </w:rPr>
        <w:t>；</w:t>
      </w:r>
    </w:p>
    <w:p>
      <w:pPr>
        <w:pStyle w:val="18"/>
        <w:numPr>
          <w:ilvl w:val="0"/>
          <w:numId w:val="17"/>
        </w:numPr>
        <w:ind w:left="0" w:firstLine="474"/>
        <w:rPr>
          <w:rFonts w:hint="eastAsia" w:ascii="仿宋" w:hAnsi="仿宋" w:eastAsia="仿宋"/>
          <w:spacing w:val="14"/>
          <w:sz w:val="24"/>
          <w:szCs w:val="24"/>
        </w:rPr>
      </w:pPr>
      <w:r>
        <w:rPr>
          <w:rFonts w:ascii="仿宋" w:hAnsi="仿宋" w:eastAsia="仿宋"/>
          <w:spacing w:val="14"/>
          <w:sz w:val="24"/>
          <w:szCs w:val="24"/>
        </w:rPr>
        <w:t>支持手术单关联、打印等操作</w:t>
      </w:r>
      <w:r>
        <w:rPr>
          <w:rFonts w:hint="eastAsia" w:ascii="仿宋" w:hAnsi="仿宋" w:eastAsia="仿宋"/>
          <w:spacing w:val="14"/>
          <w:sz w:val="24"/>
          <w:szCs w:val="24"/>
        </w:rPr>
        <w:t>；</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药品管理</w:t>
      </w:r>
    </w:p>
    <w:p>
      <w:pPr>
        <w:pStyle w:val="18"/>
        <w:numPr>
          <w:ilvl w:val="0"/>
          <w:numId w:val="18"/>
        </w:numPr>
        <w:ind w:left="0" w:firstLine="474"/>
        <w:rPr>
          <w:rFonts w:ascii="仿宋" w:hAnsi="仿宋" w:eastAsia="仿宋"/>
          <w:spacing w:val="14"/>
          <w:sz w:val="24"/>
          <w:szCs w:val="24"/>
        </w:rPr>
      </w:pPr>
      <w:r>
        <w:rPr>
          <w:rFonts w:ascii="仿宋" w:hAnsi="仿宋" w:eastAsia="仿宋"/>
          <w:spacing w:val="14"/>
          <w:sz w:val="24"/>
          <w:szCs w:val="24"/>
        </w:rPr>
        <w:t>支持药品出入库数量与医嘱数量自动核对</w:t>
      </w:r>
    </w:p>
    <w:p>
      <w:pPr>
        <w:pStyle w:val="18"/>
        <w:numPr>
          <w:ilvl w:val="0"/>
          <w:numId w:val="18"/>
        </w:numPr>
        <w:ind w:left="0" w:firstLine="474"/>
        <w:rPr>
          <w:rFonts w:ascii="仿宋" w:hAnsi="仿宋" w:eastAsia="仿宋"/>
          <w:spacing w:val="14"/>
          <w:sz w:val="24"/>
          <w:szCs w:val="24"/>
        </w:rPr>
      </w:pPr>
      <w:r>
        <w:rPr>
          <w:rFonts w:ascii="仿宋" w:hAnsi="仿宋" w:eastAsia="仿宋"/>
          <w:spacing w:val="14"/>
          <w:sz w:val="24"/>
          <w:szCs w:val="24"/>
        </w:rPr>
        <w:t>支持对计量安全警示提醒功能，取用药品超出安全剂量进行语音、软件界面智能提醒</w:t>
      </w:r>
    </w:p>
    <w:p>
      <w:pPr>
        <w:pStyle w:val="18"/>
        <w:numPr>
          <w:ilvl w:val="0"/>
          <w:numId w:val="18"/>
        </w:numPr>
        <w:ind w:left="0" w:firstLine="474"/>
        <w:rPr>
          <w:rFonts w:ascii="仿宋" w:hAnsi="仿宋" w:eastAsia="仿宋"/>
          <w:spacing w:val="14"/>
          <w:sz w:val="24"/>
          <w:szCs w:val="24"/>
        </w:rPr>
      </w:pPr>
      <w:r>
        <w:rPr>
          <w:rFonts w:ascii="仿宋" w:hAnsi="仿宋" w:eastAsia="仿宋"/>
          <w:spacing w:val="14"/>
          <w:sz w:val="24"/>
          <w:szCs w:val="24"/>
        </w:rPr>
        <w:t>支持医嘱执行状态提醒及确认，显示医嘱患者已使用、未使用等状态</w:t>
      </w:r>
    </w:p>
    <w:p>
      <w:pPr>
        <w:pStyle w:val="18"/>
        <w:numPr>
          <w:ilvl w:val="0"/>
          <w:numId w:val="18"/>
        </w:numPr>
        <w:ind w:left="0" w:firstLine="474"/>
        <w:rPr>
          <w:rFonts w:ascii="仿宋" w:hAnsi="仿宋" w:eastAsia="仿宋"/>
          <w:spacing w:val="14"/>
          <w:sz w:val="24"/>
          <w:szCs w:val="24"/>
        </w:rPr>
      </w:pPr>
      <w:r>
        <w:rPr>
          <w:rFonts w:hint="eastAsia" w:ascii="仿宋" w:hAnsi="仿宋" w:eastAsia="仿宋"/>
          <w:spacing w:val="14"/>
          <w:sz w:val="24"/>
          <w:szCs w:val="24"/>
        </w:rPr>
        <w:t>支持</w:t>
      </w:r>
      <w:r>
        <w:rPr>
          <w:rFonts w:ascii="仿宋" w:hAnsi="仿宋" w:eastAsia="仿宋"/>
          <w:spacing w:val="14"/>
          <w:sz w:val="24"/>
          <w:szCs w:val="24"/>
        </w:rPr>
        <w:t>紧急取用药品关联对应处方；</w:t>
      </w:r>
    </w:p>
    <w:p>
      <w:pPr>
        <w:pStyle w:val="18"/>
        <w:numPr>
          <w:ilvl w:val="0"/>
          <w:numId w:val="18"/>
        </w:numPr>
        <w:ind w:left="0" w:firstLine="474"/>
        <w:rPr>
          <w:rFonts w:ascii="仿宋" w:hAnsi="仿宋" w:eastAsia="仿宋"/>
          <w:spacing w:val="14"/>
          <w:sz w:val="24"/>
          <w:szCs w:val="24"/>
        </w:rPr>
      </w:pPr>
      <w:r>
        <w:rPr>
          <w:rFonts w:ascii="仿宋" w:hAnsi="仿宋" w:eastAsia="仿宋"/>
          <w:spacing w:val="14"/>
          <w:sz w:val="24"/>
          <w:szCs w:val="24"/>
        </w:rPr>
        <w:t>支持毒麻药品空瓶的记录和回收管理；回收权限和空瓶取出权限分离，精细化管理；</w:t>
      </w:r>
    </w:p>
    <w:p>
      <w:pPr>
        <w:pStyle w:val="18"/>
        <w:numPr>
          <w:ilvl w:val="0"/>
          <w:numId w:val="18"/>
        </w:numPr>
        <w:ind w:left="0" w:firstLine="474"/>
        <w:rPr>
          <w:rFonts w:ascii="仿宋" w:hAnsi="仿宋" w:eastAsia="仿宋"/>
          <w:spacing w:val="14"/>
          <w:sz w:val="24"/>
          <w:szCs w:val="24"/>
        </w:rPr>
      </w:pPr>
      <w:r>
        <w:rPr>
          <w:rFonts w:ascii="仿宋" w:hAnsi="仿宋" w:eastAsia="仿宋"/>
          <w:spacing w:val="14"/>
          <w:sz w:val="24"/>
          <w:szCs w:val="24"/>
        </w:rPr>
        <w:t>支持采用PDA进行术间药品精细化管理，对术间毒麻药品余液销毁进行录像拍摄，并关联当前手术及患者用药，软件登记余液量与医嘱余液量不符时，进行语音报错提醒，同时软件界面提醒，支持按医嘱余液量同步快速登记；支持对药品使用消耗、空瓶、批号效期信息进行术间清点登记；</w:t>
      </w:r>
    </w:p>
    <w:p>
      <w:pPr>
        <w:pStyle w:val="18"/>
        <w:numPr>
          <w:ilvl w:val="0"/>
          <w:numId w:val="18"/>
        </w:numPr>
        <w:ind w:left="0" w:firstLine="474"/>
        <w:rPr>
          <w:rFonts w:ascii="仿宋" w:hAnsi="仿宋" w:eastAsia="仿宋"/>
          <w:spacing w:val="14"/>
          <w:sz w:val="24"/>
          <w:szCs w:val="24"/>
        </w:rPr>
      </w:pPr>
      <w:r>
        <w:rPr>
          <w:rFonts w:ascii="仿宋" w:hAnsi="仿宋" w:eastAsia="仿宋"/>
          <w:spacing w:val="14"/>
          <w:sz w:val="24"/>
          <w:szCs w:val="24"/>
        </w:rPr>
        <w:t>支持已回收空瓶的取出</w:t>
      </w:r>
      <w:r>
        <w:rPr>
          <w:rFonts w:hint="eastAsia" w:ascii="仿宋" w:hAnsi="仿宋" w:eastAsia="仿宋"/>
          <w:spacing w:val="14"/>
          <w:sz w:val="24"/>
          <w:szCs w:val="24"/>
        </w:rPr>
        <w:t>；</w:t>
      </w:r>
    </w:p>
    <w:p>
      <w:pPr>
        <w:pStyle w:val="18"/>
        <w:numPr>
          <w:ilvl w:val="0"/>
          <w:numId w:val="18"/>
        </w:numPr>
        <w:ind w:left="0" w:firstLine="474"/>
        <w:rPr>
          <w:rFonts w:ascii="仿宋" w:hAnsi="仿宋" w:eastAsia="仿宋"/>
          <w:spacing w:val="14"/>
          <w:sz w:val="24"/>
          <w:szCs w:val="24"/>
        </w:rPr>
      </w:pPr>
      <w:r>
        <w:rPr>
          <w:rFonts w:hint="eastAsia" w:ascii="仿宋" w:hAnsi="仿宋" w:eastAsia="仿宋"/>
          <w:spacing w:val="14"/>
          <w:sz w:val="24"/>
          <w:szCs w:val="24"/>
        </w:rPr>
        <w:t>支持</w:t>
      </w:r>
      <w:r>
        <w:rPr>
          <w:rFonts w:ascii="仿宋" w:hAnsi="仿宋" w:eastAsia="仿宋"/>
          <w:spacing w:val="14"/>
          <w:sz w:val="24"/>
          <w:szCs w:val="24"/>
        </w:rPr>
        <w:t>发现取用药品损坏，进行登记和回收的处理</w:t>
      </w:r>
      <w:r>
        <w:rPr>
          <w:rFonts w:hint="eastAsia" w:ascii="仿宋" w:hAnsi="仿宋" w:eastAsia="仿宋"/>
          <w:spacing w:val="14"/>
          <w:sz w:val="24"/>
          <w:szCs w:val="24"/>
        </w:rPr>
        <w:t>；</w:t>
      </w:r>
    </w:p>
    <w:p>
      <w:pPr>
        <w:pStyle w:val="18"/>
        <w:numPr>
          <w:ilvl w:val="0"/>
          <w:numId w:val="18"/>
        </w:numPr>
        <w:ind w:left="0" w:firstLine="474"/>
        <w:rPr>
          <w:rFonts w:ascii="仿宋" w:hAnsi="仿宋" w:eastAsia="仿宋"/>
          <w:spacing w:val="14"/>
          <w:sz w:val="24"/>
          <w:szCs w:val="24"/>
        </w:rPr>
      </w:pPr>
      <w:r>
        <w:rPr>
          <w:rFonts w:ascii="仿宋" w:hAnsi="仿宋" w:eastAsia="仿宋"/>
          <w:spacing w:val="14"/>
          <w:sz w:val="24"/>
          <w:szCs w:val="24"/>
        </w:rPr>
        <w:t>支持药柜已取药品退回终端，尤其是自动出药管控药品需退回指定单元；</w:t>
      </w:r>
    </w:p>
    <w:p>
      <w:pPr>
        <w:pStyle w:val="18"/>
        <w:numPr>
          <w:ilvl w:val="0"/>
          <w:numId w:val="18"/>
        </w:numPr>
        <w:ind w:left="0" w:firstLine="474"/>
        <w:rPr>
          <w:rFonts w:ascii="仿宋" w:hAnsi="仿宋" w:eastAsia="仿宋"/>
          <w:spacing w:val="14"/>
          <w:sz w:val="24"/>
          <w:szCs w:val="24"/>
        </w:rPr>
      </w:pPr>
      <w:r>
        <w:rPr>
          <w:rFonts w:hint="eastAsia" w:ascii="仿宋" w:hAnsi="仿宋" w:eastAsia="仿宋"/>
          <w:spacing w:val="14"/>
          <w:sz w:val="24"/>
          <w:szCs w:val="24"/>
        </w:rPr>
        <w:t>支持</w:t>
      </w:r>
      <w:r>
        <w:rPr>
          <w:rFonts w:ascii="仿宋" w:hAnsi="仿宋" w:eastAsia="仿宋"/>
          <w:spacing w:val="14"/>
          <w:sz w:val="24"/>
          <w:szCs w:val="24"/>
        </w:rPr>
        <w:t>打开退回/退损单元，取出退回药品或退损药品；</w:t>
      </w:r>
    </w:p>
    <w:p>
      <w:pPr>
        <w:pStyle w:val="18"/>
        <w:numPr>
          <w:ilvl w:val="0"/>
          <w:numId w:val="18"/>
        </w:numPr>
        <w:ind w:left="0" w:firstLine="474"/>
        <w:rPr>
          <w:rFonts w:ascii="仿宋" w:hAnsi="仿宋" w:eastAsia="仿宋"/>
          <w:spacing w:val="14"/>
          <w:sz w:val="24"/>
          <w:szCs w:val="24"/>
        </w:rPr>
      </w:pPr>
      <w:r>
        <w:rPr>
          <w:rFonts w:hint="eastAsia" w:ascii="仿宋" w:hAnsi="仿宋" w:eastAsia="仿宋"/>
          <w:spacing w:val="14"/>
          <w:sz w:val="24"/>
          <w:szCs w:val="24"/>
        </w:rPr>
        <w:t>支持</w:t>
      </w:r>
      <w:r>
        <w:rPr>
          <w:rFonts w:ascii="仿宋" w:hAnsi="仿宋" w:eastAsia="仿宋"/>
          <w:spacing w:val="14"/>
          <w:sz w:val="24"/>
          <w:szCs w:val="24"/>
        </w:rPr>
        <w:t>自动生成交接班记录，提醒未冲销取药记录，提醒盘点数据异常信息；</w:t>
      </w:r>
    </w:p>
    <w:p>
      <w:pPr>
        <w:pStyle w:val="18"/>
        <w:numPr>
          <w:ilvl w:val="0"/>
          <w:numId w:val="18"/>
        </w:numPr>
        <w:ind w:left="0" w:firstLine="474"/>
        <w:rPr>
          <w:rFonts w:hint="eastAsia" w:ascii="仿宋" w:hAnsi="仿宋" w:eastAsia="仿宋"/>
          <w:spacing w:val="14"/>
          <w:sz w:val="24"/>
          <w:szCs w:val="24"/>
        </w:rPr>
      </w:pPr>
      <w:r>
        <w:rPr>
          <w:rFonts w:hint="eastAsia" w:ascii="仿宋" w:hAnsi="仿宋" w:eastAsia="仿宋"/>
          <w:spacing w:val="14"/>
          <w:sz w:val="24"/>
          <w:szCs w:val="24"/>
        </w:rPr>
        <w:t>支持</w:t>
      </w:r>
      <w:r>
        <w:rPr>
          <w:rFonts w:ascii="仿宋" w:hAnsi="仿宋" w:eastAsia="仿宋"/>
          <w:spacing w:val="14"/>
          <w:sz w:val="24"/>
          <w:szCs w:val="24"/>
        </w:rPr>
        <w:t>手术取药套餐设置，支持按套餐进行术前取药</w:t>
      </w:r>
      <w:r>
        <w:rPr>
          <w:rFonts w:hint="eastAsia" w:ascii="仿宋" w:hAnsi="仿宋" w:eastAsia="仿宋"/>
          <w:spacing w:val="14"/>
          <w:sz w:val="24"/>
          <w:szCs w:val="24"/>
        </w:rPr>
        <w:t>；</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麻醉医师套餐取药</w:t>
      </w:r>
    </w:p>
    <w:p>
      <w:pPr>
        <w:pStyle w:val="18"/>
        <w:numPr>
          <w:ilvl w:val="0"/>
          <w:numId w:val="19"/>
        </w:numPr>
        <w:ind w:left="0" w:firstLine="474"/>
        <w:rPr>
          <w:rFonts w:ascii="仿宋" w:hAnsi="仿宋" w:eastAsia="仿宋"/>
          <w:spacing w:val="14"/>
          <w:sz w:val="24"/>
          <w:szCs w:val="24"/>
        </w:rPr>
      </w:pPr>
      <w:r>
        <w:rPr>
          <w:rFonts w:ascii="仿宋" w:hAnsi="仿宋" w:eastAsia="仿宋"/>
          <w:spacing w:val="14"/>
          <w:sz w:val="24"/>
          <w:szCs w:val="24"/>
        </w:rPr>
        <w:t>支持麻醉医师取套餐盒及其他药品，手术结束后根据对接手术麻醉系统的患者计费信息，进行核对清点套餐盒和其他药品使用状态，并归还套餐内药品及空瓶，</w:t>
      </w:r>
    </w:p>
    <w:p>
      <w:pPr>
        <w:pStyle w:val="18"/>
        <w:numPr>
          <w:ilvl w:val="0"/>
          <w:numId w:val="19"/>
        </w:numPr>
        <w:ind w:left="0" w:firstLine="474"/>
        <w:rPr>
          <w:rFonts w:hint="eastAsia" w:ascii="仿宋" w:hAnsi="仿宋" w:eastAsia="仿宋"/>
          <w:spacing w:val="14"/>
          <w:sz w:val="24"/>
          <w:szCs w:val="24"/>
        </w:rPr>
      </w:pPr>
      <w:r>
        <w:rPr>
          <w:rFonts w:ascii="仿宋" w:hAnsi="仿宋" w:eastAsia="仿宋"/>
          <w:spacing w:val="14"/>
          <w:sz w:val="24"/>
          <w:szCs w:val="24"/>
        </w:rPr>
        <w:t>支持生成取用记录、归还记录、清点记录等；</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套餐盒管理</w:t>
      </w:r>
    </w:p>
    <w:p>
      <w:pPr>
        <w:pStyle w:val="18"/>
        <w:numPr>
          <w:ilvl w:val="0"/>
          <w:numId w:val="20"/>
        </w:numPr>
        <w:ind w:left="0" w:firstLine="474"/>
        <w:rPr>
          <w:rFonts w:ascii="仿宋" w:hAnsi="仿宋" w:eastAsia="仿宋"/>
          <w:spacing w:val="14"/>
          <w:sz w:val="24"/>
          <w:szCs w:val="24"/>
        </w:rPr>
      </w:pPr>
      <w:r>
        <w:rPr>
          <w:rFonts w:ascii="仿宋" w:hAnsi="仿宋" w:eastAsia="仿宋"/>
          <w:spacing w:val="14"/>
          <w:sz w:val="24"/>
          <w:szCs w:val="24"/>
        </w:rPr>
        <w:t>支持药品管理员对麻醉医师归还的套餐盒进行使用核对二次清点，并补入药品，</w:t>
      </w:r>
    </w:p>
    <w:p>
      <w:pPr>
        <w:pStyle w:val="18"/>
        <w:numPr>
          <w:ilvl w:val="0"/>
          <w:numId w:val="20"/>
        </w:numPr>
        <w:ind w:left="0" w:firstLine="474"/>
        <w:rPr>
          <w:rFonts w:hint="eastAsia" w:ascii="仿宋" w:hAnsi="仿宋" w:eastAsia="仿宋"/>
          <w:spacing w:val="14"/>
          <w:sz w:val="24"/>
          <w:szCs w:val="24"/>
        </w:rPr>
      </w:pPr>
      <w:r>
        <w:rPr>
          <w:rFonts w:ascii="仿宋" w:hAnsi="仿宋" w:eastAsia="仿宋"/>
          <w:spacing w:val="14"/>
          <w:sz w:val="24"/>
          <w:szCs w:val="24"/>
        </w:rPr>
        <w:t>支持生成清点记录、补药记录等；</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盘点管理</w:t>
      </w:r>
    </w:p>
    <w:p>
      <w:pPr>
        <w:pStyle w:val="18"/>
        <w:numPr>
          <w:ilvl w:val="0"/>
          <w:numId w:val="21"/>
        </w:numPr>
        <w:ind w:left="0" w:firstLine="474"/>
        <w:rPr>
          <w:rFonts w:ascii="仿宋" w:hAnsi="仿宋" w:eastAsia="仿宋"/>
          <w:spacing w:val="14"/>
          <w:sz w:val="24"/>
          <w:szCs w:val="24"/>
        </w:rPr>
      </w:pPr>
      <w:r>
        <w:rPr>
          <w:rFonts w:ascii="仿宋" w:hAnsi="仿宋" w:eastAsia="仿宋"/>
          <w:spacing w:val="14"/>
          <w:sz w:val="24"/>
          <w:szCs w:val="24"/>
        </w:rPr>
        <w:t>支持选择多柜同时盘点/单柜盘点，自动生成盘点账实盘差异数据；</w:t>
      </w:r>
    </w:p>
    <w:p>
      <w:pPr>
        <w:pStyle w:val="18"/>
        <w:numPr>
          <w:ilvl w:val="0"/>
          <w:numId w:val="21"/>
        </w:numPr>
        <w:ind w:left="0" w:firstLine="474"/>
        <w:rPr>
          <w:rFonts w:ascii="仿宋" w:hAnsi="仿宋" w:eastAsia="仿宋"/>
          <w:spacing w:val="14"/>
          <w:sz w:val="24"/>
          <w:szCs w:val="24"/>
        </w:rPr>
      </w:pPr>
      <w:r>
        <w:rPr>
          <w:rFonts w:ascii="仿宋" w:hAnsi="仿宋" w:eastAsia="仿宋"/>
          <w:spacing w:val="14"/>
          <w:sz w:val="24"/>
          <w:szCs w:val="24"/>
        </w:rPr>
        <w:t>支持按终端查看盘点数据，并按单元进行人工盘点核认盘点数据；</w:t>
      </w:r>
    </w:p>
    <w:p>
      <w:pPr>
        <w:pStyle w:val="18"/>
        <w:numPr>
          <w:ilvl w:val="0"/>
          <w:numId w:val="21"/>
        </w:numPr>
        <w:ind w:left="0" w:firstLine="474"/>
        <w:rPr>
          <w:rFonts w:ascii="仿宋" w:hAnsi="仿宋" w:eastAsia="仿宋"/>
          <w:spacing w:val="14"/>
          <w:sz w:val="24"/>
          <w:szCs w:val="24"/>
        </w:rPr>
      </w:pPr>
      <w:r>
        <w:rPr>
          <w:rFonts w:ascii="仿宋" w:hAnsi="仿宋" w:eastAsia="仿宋"/>
          <w:spacing w:val="14"/>
          <w:sz w:val="24"/>
          <w:szCs w:val="24"/>
        </w:rPr>
        <w:t>支持完成盘点，提交本次盘点数据到后台，生成盘点记录，刷新账面库存；</w:t>
      </w:r>
    </w:p>
    <w:p>
      <w:pPr>
        <w:pStyle w:val="18"/>
        <w:numPr>
          <w:ilvl w:val="0"/>
          <w:numId w:val="21"/>
        </w:numPr>
        <w:ind w:left="0" w:firstLine="474"/>
        <w:rPr>
          <w:rFonts w:ascii="仿宋" w:hAnsi="仿宋" w:eastAsia="仿宋"/>
          <w:spacing w:val="14"/>
          <w:sz w:val="24"/>
          <w:szCs w:val="24"/>
        </w:rPr>
      </w:pPr>
      <w:r>
        <w:rPr>
          <w:rFonts w:ascii="仿宋" w:hAnsi="仿宋" w:eastAsia="仿宋"/>
          <w:spacing w:val="14"/>
          <w:sz w:val="24"/>
          <w:szCs w:val="24"/>
        </w:rPr>
        <w:t>根据系统定时盘点、闲时盘点，生成盘点账实盘不符的异常记录，并可进行集中处理；</w:t>
      </w:r>
    </w:p>
    <w:p>
      <w:pPr>
        <w:pStyle w:val="18"/>
        <w:numPr>
          <w:ilvl w:val="0"/>
          <w:numId w:val="21"/>
        </w:numPr>
        <w:ind w:left="0" w:firstLine="474"/>
        <w:rPr>
          <w:rFonts w:ascii="仿宋" w:hAnsi="仿宋" w:eastAsia="仿宋"/>
          <w:spacing w:val="14"/>
          <w:sz w:val="24"/>
          <w:szCs w:val="24"/>
        </w:rPr>
      </w:pPr>
      <w:r>
        <w:rPr>
          <w:rFonts w:ascii="仿宋" w:hAnsi="仿宋" w:eastAsia="仿宋"/>
          <w:spacing w:val="14"/>
          <w:sz w:val="24"/>
          <w:szCs w:val="24"/>
        </w:rPr>
        <w:t>支持毒麻药品一键盘点，仅对毒麻药品进行盘点；</w:t>
      </w:r>
    </w:p>
    <w:p>
      <w:pPr>
        <w:pStyle w:val="18"/>
        <w:numPr>
          <w:ilvl w:val="0"/>
          <w:numId w:val="21"/>
        </w:numPr>
        <w:ind w:left="0" w:firstLine="474"/>
        <w:rPr>
          <w:rFonts w:hint="eastAsia" w:ascii="仿宋" w:hAnsi="仿宋" w:eastAsia="仿宋"/>
          <w:spacing w:val="14"/>
          <w:sz w:val="24"/>
          <w:szCs w:val="24"/>
        </w:rPr>
      </w:pPr>
      <w:r>
        <w:rPr>
          <w:rFonts w:ascii="仿宋" w:hAnsi="仿宋" w:eastAsia="仿宋"/>
          <w:spacing w:val="14"/>
          <w:sz w:val="24"/>
          <w:szCs w:val="24"/>
        </w:rPr>
        <w:t>支持按近期消耗种类盘点；</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专账专册管理</w:t>
      </w:r>
    </w:p>
    <w:p>
      <w:pPr>
        <w:pStyle w:val="18"/>
        <w:numPr>
          <w:ilvl w:val="0"/>
          <w:numId w:val="22"/>
        </w:numPr>
        <w:ind w:left="0" w:firstLine="474"/>
        <w:rPr>
          <w:rFonts w:hint="eastAsia" w:ascii="仿宋" w:hAnsi="仿宋" w:eastAsia="仿宋"/>
          <w:spacing w:val="14"/>
          <w:sz w:val="24"/>
          <w:szCs w:val="24"/>
        </w:rPr>
      </w:pPr>
      <w:r>
        <w:rPr>
          <w:rFonts w:ascii="仿宋" w:hAnsi="仿宋" w:eastAsia="仿宋"/>
          <w:spacing w:val="14"/>
          <w:sz w:val="24"/>
          <w:szCs w:val="24"/>
        </w:rPr>
        <w:t>支持生成麻醉、第一类精神药品专用账册、使用登记专册、交接班记录表、空安瓿回收登记等；</w:t>
      </w:r>
    </w:p>
    <w:p>
      <w:pPr>
        <w:pStyle w:val="4"/>
        <w:numPr>
          <w:ilvl w:val="3"/>
          <w:numId w:val="1"/>
        </w:numPr>
        <w:spacing w:line="360" w:lineRule="auto"/>
        <w:ind w:firstLine="419"/>
        <w:rPr>
          <w:rFonts w:ascii="仿宋" w:hAnsi="仿宋"/>
          <w:sz w:val="24"/>
          <w:szCs w:val="24"/>
        </w:rPr>
      </w:pPr>
      <w:r>
        <w:rPr>
          <w:rFonts w:hint="eastAsia" w:ascii="仿宋" w:hAnsi="仿宋"/>
          <w:sz w:val="24"/>
          <w:szCs w:val="24"/>
        </w:rPr>
        <w:t>配套硬件</w:t>
      </w:r>
    </w:p>
    <w:p>
      <w:pPr>
        <w:pStyle w:val="18"/>
        <w:ind w:firstLine="474"/>
        <w:rPr>
          <w:rFonts w:hint="eastAsia"/>
        </w:rPr>
      </w:pPr>
      <w:r>
        <w:rPr>
          <w:rFonts w:hint="eastAsia" w:ascii="仿宋" w:hAnsi="仿宋" w:eastAsia="仿宋"/>
          <w:spacing w:val="14"/>
          <w:sz w:val="24"/>
          <w:szCs w:val="24"/>
        </w:rPr>
        <w:t>本系统配套的硬件需求：智能药品柜（主柜）1台、智能药品柜（辅柜）2台、智能药品管控柜3台、智能药品R</w:t>
      </w:r>
      <w:r>
        <w:rPr>
          <w:rFonts w:ascii="仿宋" w:hAnsi="仿宋" w:eastAsia="仿宋"/>
          <w:spacing w:val="14"/>
          <w:sz w:val="24"/>
          <w:szCs w:val="24"/>
        </w:rPr>
        <w:t>FID</w:t>
      </w:r>
      <w:r>
        <w:rPr>
          <w:rFonts w:hint="eastAsia" w:ascii="仿宋" w:hAnsi="仿宋" w:eastAsia="仿宋"/>
          <w:spacing w:val="14"/>
          <w:sz w:val="24"/>
          <w:szCs w:val="24"/>
        </w:rPr>
        <w:t>管控柜2台、智能核对台1台。</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智能药品管控柜</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操作显示终端：外置≥15英寸触摸操作显示终端；可独立安装在任意药柜上面和侧面，同时扫描模块一体化集成于操作显示终端，不占用柜体容量。</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操作系统：采用医疗级Linux系统，保证系统稳定可靠。</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网络：支持有线网络、无线网络。</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登录方式：支持指纹、密码、ID卡、戴口罩人脸识别登录等多种登录方式，各登录模块均一体化集成在操作显示终端，方便操作使用。</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扫描模块：集成在操作显示终端上，支持一维码、二维码高速扫描。</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键盘、鼠标：可通过操作显示终端及系统内置软键盘进行操作，完成信息录入。</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语音系统：系统自带扬声器，具备语音系统。</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材质：柜体全方位安全自锁组成，台面采用铝合金阳极氧化处理，美观、耐消毒，易清理，不易老化变色完全满足国家对毒麻药品管理规范的安全要求：五专、双人双锁、三铁一器。</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主体结构：由操控区、抽屉区构成，可放置不同剂型的药品，具备扩展性，可根据放置的药品数量进行扩展单元的级联和扩展，并可灵活配置，满足特需大量及不同剂型药品的管理以及异形、拆零和针剂等不同药品的管理。</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抽屉单元：整柜配置≥6层抽屉，支持配置≥2种等倍高抽屉（具有一倍高度、二倍高度），抽屉类型≥4种，可根据临床需要而进行灵活配置，包括带机械锁止机构带盒盖抽屉、不带机械锁止机构带盒盖抽屉、不带机械锁止机构不带盒盖抽屉、不带机械锁止机构不带盒盖的隔板抽屉。</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药盒单元：整柜配置≥60个药盒，支持配置≥2种等倍容量药盒（具有一倍容量、二倍容量）药盒类型≥3种，可根据临床需要而进行灵活配置，包括带机械锁止机构带盖药盒、不带机械锁止机构带盖药盒、不带机械锁止机构不带盖药盒。</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麻精药品管控</w:t>
      </w:r>
      <w:r>
        <w:rPr>
          <w:rFonts w:hint="eastAsia" w:ascii="仿宋" w:hAnsi="仿宋" w:eastAsia="仿宋"/>
          <w:spacing w:val="14"/>
          <w:sz w:val="24"/>
          <w:szCs w:val="24"/>
        </w:rPr>
        <w:tab/>
      </w:r>
      <w:r>
        <w:rPr>
          <w:rFonts w:hint="eastAsia" w:ascii="仿宋" w:hAnsi="仿宋" w:eastAsia="仿宋"/>
          <w:spacing w:val="14"/>
          <w:sz w:val="24"/>
          <w:szCs w:val="24"/>
        </w:rPr>
        <w:t>：可配置独立的麻精药品管控抽屉层，抽屉外部和每个储药单元带有提示灯提示取药层位置，抽屉开启时，提示灯亮起指示位置；每层≥12个单支感应管控计数药盒，药盒具有锁闭机构，软件系统给予其指令才能打开，每个药盒储存多支药品，容量≥0.5L；受控药盒抽屉层具备独立的安全应急锁锁装置，通过不同于柜体应急钥匙的第二把安全管控钥匙才能同步开启多个管控药盒，满足药品管控要求。</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普通药品管控：配置独立的普通药品存储抽屉层，抽屉内每个储药单元带有指示灯提示取药位置，抽屉开启时，提示灯亮起指示位置；单层抽屉可配置≥12个容量≥0.5L的单支感应管控计数药盒；单层抽屉可配置≥6个容量≥3L的单支感应管控计数药盒。</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智能监控计数：所有药盒可全自动记录药品数量，出库、入库等，非人工记录（即拿即记录）；记录反应时间≤0.5s。</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药品标识色标管理：每个药盒配置彩色电子显示屏，支持显示7种色彩（红、橙、黄、绿、青、蓝、紫），可实时显示药品名称、规格及库存数，且可根据管理要求显示麻、精等国家规定的重要药品标识图片，便于药品管理。</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温湿度安全监测：药柜支持实时采集温度、湿度，并在柜体表面明显位置实时显示并智能监控温湿度变化，当温湿度超过规定范围时可报警提醒。</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取药错误报警提示：药品应取、已取数量不符时，软件界面立即提醒，药盒显示屏闪烁提示，同时自动触发语音提示取药错误。</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报警装置：具有防盗报警功能，当药柜出现外力破坏时，药柜自动报警提醒；符合《医疗机构麻醉药品第一类精神药品管理规定》第二十三条。</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应急锁：柜体下方配置一个应急锁，在断电或故障等特殊情况下，可通过应急锁钥匙打开所有抽屉，并保持柜体完整性，无需拆开后盖或其他柜体部件。</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应急锁密码盒：柜体配置壁挂式钥匙密码盒，用于存储应急钥匙，密码盒使用至少四位密码锁，防止撬动，紧急情况下可通过密码取出钥匙。</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空安瓿瓶回收盒：支持对≥6种麻精药品进行回收，回收时，经双人核对后，回收盒盖自动开启，放入后，可自动监测并记录空瓶回收数量，响应时间0.5s以内。</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离线管理：支持智能柜离线使用，使用期间所有业务数据保存至本地，当恢复网络后，上传数据，保障账务、库存一致性。</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开机自检：系统开机/重启后，支持自动盘点柜内药品库存数据，当出现差异时，系统报警提示。</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医疗电源控制：采用医疗电源相关的专业控制系统，保证药柜操作使用安全。</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电路保护：具备直流电源马达转动控制模块，保护电路安全，防止过压、过流、过充、过放。</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高低温安全测试：智能柜面板通过高低温安全测试，满足温度≥80℃和温度≤零下30℃环境下不会出现脱落、起泡、翘起等异常情况。</w:t>
      </w:r>
    </w:p>
    <w:p>
      <w:pPr>
        <w:pStyle w:val="18"/>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抗菌感控：柜体表面粉体涂料抑菌处理，抗菌耐腐蚀，抗菌率≥99%，，符合GB/T21866-2008标准要求。</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智能药品</w:t>
      </w:r>
      <w:r>
        <w:rPr>
          <w:rFonts w:ascii="仿宋" w:hAnsi="仿宋" w:eastAsia="仿宋"/>
          <w:sz w:val="24"/>
          <w:szCs w:val="24"/>
        </w:rPr>
        <w:t>RFID</w:t>
      </w:r>
      <w:r>
        <w:rPr>
          <w:rFonts w:hint="eastAsia" w:ascii="仿宋" w:hAnsi="仿宋" w:eastAsia="仿宋"/>
          <w:sz w:val="24"/>
          <w:szCs w:val="24"/>
        </w:rPr>
        <w:t>管控柜</w:t>
      </w:r>
    </w:p>
    <w:p>
      <w:pPr>
        <w:pStyle w:val="18"/>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操作显示终端：外置≥15英寸触摸操作显示终端；可独立安装在任意药柜上面和侧面，同时扫描模块一体化集成于操作显示终端，不占用柜体容量。</w:t>
      </w:r>
    </w:p>
    <w:p>
      <w:pPr>
        <w:pStyle w:val="18"/>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操作系统：采用医疗级Linux系统，保证系统稳定可靠。</w:t>
      </w:r>
    </w:p>
    <w:p>
      <w:pPr>
        <w:pStyle w:val="18"/>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网络：支持有线网络、无线网络。</w:t>
      </w:r>
    </w:p>
    <w:p>
      <w:pPr>
        <w:pStyle w:val="18"/>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登录方式：支持指纹、密码、ID卡、戴口罩人脸识别登录等多种登录方式，各登录模块一体化集成在操作显示终端，方便操作使用。</w:t>
      </w:r>
    </w:p>
    <w:p>
      <w:pPr>
        <w:pStyle w:val="18"/>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扫描模块：集成在操作显示终端上，支持一维码、二维码高速扫描。</w:t>
      </w:r>
    </w:p>
    <w:p>
      <w:pPr>
        <w:pStyle w:val="18"/>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键盘、鼠标：可通过操作显示终端及系统内置软键盘进行操作，完成信息录入。</w:t>
      </w:r>
    </w:p>
    <w:p>
      <w:pPr>
        <w:pStyle w:val="18"/>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语音系统：系统自带扬声器，具备语音系统。</w:t>
      </w:r>
    </w:p>
    <w:p>
      <w:pPr>
        <w:pStyle w:val="18"/>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材质：柜体全方位安全自锁组成，台面采用铝合金阳极氧化处理，美观、耐消毒，易清理，不易老化变色完全满足国家对毒麻药品管理的安全要求：五专、双人双锁、三铁一器。</w:t>
      </w:r>
    </w:p>
    <w:p>
      <w:pPr>
        <w:pStyle w:val="18"/>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主体结构：由操控区、抽屉区构成，可放置不同剂型的药品，系统结构具备扩展性，可根据放置的药品数量进行扩展单元的级联和扩展，并可灵活配置，满足特需大量及不同剂型药品的管理以及异形、拆零和针剂等不同药品的管理。</w:t>
      </w:r>
    </w:p>
    <w:p>
      <w:pPr>
        <w:pStyle w:val="18"/>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抽屉单元：整柜配置≥5层抽屉，支持配置≥2种等倍高抽屉（具有一倍高度、二倍高度），抽屉类型≥4种，可根据临床需要而进行灵活配置，包括带机械锁止机构带盒盖抽屉、不带机械锁止机构带盒盖抽屉、不带机械锁止机构不带盒盖抽屉、不带机械锁止机构不带盒盖的隔板抽屉。</w:t>
      </w:r>
    </w:p>
    <w:p>
      <w:pPr>
        <w:pStyle w:val="18"/>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药盒单元：整柜配置≥20个药盒，支持配置≥2种等倍容量药盒（具有一倍容量、二倍容量）药盒类型≥3种，可根据临床需要而进行灵活配置，包括带机械锁止机构带盖药盒、不带机械锁止机构带盖药盒、不带机械锁止机构不带盖药盒。</w:t>
      </w:r>
    </w:p>
    <w:p>
      <w:pPr>
        <w:pStyle w:val="18"/>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麻精药品管控：配置独立的麻精药品管控抽屉层，抽屉外部和每个药盒单元带有提示灯提示取药层位置，抽屉开启时，提示灯亮起指示位置；每层≥12个安全管控药盒，药盒具有锁闭机构，软件系统给予其指令才能打开，每支药盒储存多支药品，容量≥0.5L；受控药盒抽屉层具备独立的安全应急锁锁装置，通过不同于柜体应急钥匙的第二把安全管控钥匙才能同步开启多个管控药盒，满足药品管控要求。</w:t>
      </w:r>
    </w:p>
    <w:p>
      <w:pPr>
        <w:pStyle w:val="18"/>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麻精药品套餐盒管控：配置独立的麻精药品套餐盒管控抽屉层，抽屉外部带有提示灯提示取药层位置，抽屉开启时，提示灯亮起指示位置；配置RFID识别天线，支持 RFID 自动检测，可识别高频/超高频RFID标签，抽屉内部可放置RFID标签的麻醉套餐药盒/耗材/物品，实时读取套餐药盒/耗材/物品信息，取放，自动显示对应取用信息、取用数量和变化；拿取单个物品读取速度不超过0.5秒。</w:t>
      </w:r>
    </w:p>
    <w:p>
      <w:pPr>
        <w:pStyle w:val="18"/>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温湿度安全监测：药柜支持实时采集温度、湿度，当温湿度超过规定范围时可报警提醒。</w:t>
      </w:r>
    </w:p>
    <w:p>
      <w:pPr>
        <w:pStyle w:val="18"/>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报警装置：具有防盗报警功能，当药柜出现外力破坏时，药柜自动报警；符合《医疗机构麻醉药品第一类精神药品管理规定》第二十三条。</w:t>
      </w:r>
    </w:p>
    <w:p>
      <w:pPr>
        <w:pStyle w:val="18"/>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应急锁：柜体下方配置一个应急锁，在断电或故障等特殊情况下，可通过应急锁钥匙打开所有抽屉，并保持柜体完整性，无需拆开后盖或其他柜体部件。</w:t>
      </w:r>
    </w:p>
    <w:p>
      <w:pPr>
        <w:pStyle w:val="18"/>
        <w:numPr>
          <w:ilvl w:val="0"/>
          <w:numId w:val="24"/>
        </w:numPr>
        <w:ind w:left="0" w:firstLine="474"/>
        <w:rPr>
          <w:rFonts w:ascii="仿宋" w:hAnsi="仿宋" w:eastAsia="仿宋"/>
          <w:spacing w:val="14"/>
          <w:sz w:val="24"/>
          <w:szCs w:val="24"/>
        </w:rPr>
      </w:pPr>
      <w:r>
        <w:rPr>
          <w:rFonts w:hint="eastAsia" w:ascii="仿宋" w:hAnsi="仿宋" w:eastAsia="仿宋"/>
          <w:spacing w:val="14"/>
          <w:sz w:val="24"/>
          <w:szCs w:val="24"/>
        </w:rPr>
        <w:t>空安瓿瓶回收盒：支持对≥6种麻精药品进行回收，回收时，经双人核对后，回收盒盖自动开启，非双人核对不可开启。</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智能药品柜（主柜）</w:t>
      </w:r>
    </w:p>
    <w:p>
      <w:pPr>
        <w:pStyle w:val="18"/>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操作显示终端：外置≥15英寸触摸操作显示终端；可独立安装在任意药柜上面和侧面，同时扫描模块一体化集成于操作显示终端，不占用柜体容量。</w:t>
      </w:r>
    </w:p>
    <w:p>
      <w:pPr>
        <w:pStyle w:val="18"/>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操作系统：采用医疗级Linux系统，保证系统稳定可靠。</w:t>
      </w:r>
    </w:p>
    <w:p>
      <w:pPr>
        <w:pStyle w:val="18"/>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网络：支持有线网络、无线网络。</w:t>
      </w:r>
    </w:p>
    <w:p>
      <w:pPr>
        <w:pStyle w:val="18"/>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登录方式：支持指纹、密码、ID卡、戴口罩人脸识别登录等多种登录方式，各登录模块均一体化集成在操作显示终端，方便操作使用。</w:t>
      </w:r>
    </w:p>
    <w:p>
      <w:pPr>
        <w:pStyle w:val="18"/>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扫描模块：集成在操作显示终端，支持一维码、二维码高速扫描。</w:t>
      </w:r>
    </w:p>
    <w:p>
      <w:pPr>
        <w:pStyle w:val="18"/>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语音系统：系统自带扬声器，具备语音系统。</w:t>
      </w:r>
    </w:p>
    <w:p>
      <w:pPr>
        <w:pStyle w:val="18"/>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主机主体结构：配置≥2个柜门，主体结构由高强度金属钢组成，表面耐消毒，易清理，不易老化变色，颜色融入医疗环境的要求；由操控区、保险区构成，可放置不同剂型的药品，具备扩展性，可根据放置的药品数量进行扩展单元的级联和扩展，并可灵活配置，满足特需大量及不同剂型药品的管理以及异形、拆零和针剂等不同药品的管理。</w:t>
      </w:r>
    </w:p>
    <w:p>
      <w:pPr>
        <w:pStyle w:val="18"/>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保险单元：配置≥2种格栅，可根据临床需要而进行灵活配置，格栅具备智能显示屏导引指示；格栅配置≥7层，每层格栅≥4个货位，同层货位可合并调整；为方便补药及药品有效期管理，格栅可整体抽出进行补药操作。</w:t>
      </w:r>
    </w:p>
    <w:p>
      <w:pPr>
        <w:pStyle w:val="18"/>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药品质量管控</w:t>
      </w:r>
      <w:r>
        <w:rPr>
          <w:rFonts w:hint="eastAsia" w:ascii="仿宋" w:hAnsi="仿宋" w:eastAsia="仿宋"/>
          <w:spacing w:val="14"/>
          <w:sz w:val="24"/>
          <w:szCs w:val="24"/>
        </w:rPr>
        <w:tab/>
      </w:r>
      <w:r>
        <w:rPr>
          <w:rFonts w:hint="eastAsia" w:ascii="仿宋" w:hAnsi="仿宋" w:eastAsia="仿宋"/>
          <w:spacing w:val="14"/>
          <w:sz w:val="24"/>
          <w:szCs w:val="24"/>
        </w:rPr>
        <w:t>：货位容积8L以上或16L以上，≥25种大容积药品品规，满足储药量需求；取药、补药、盘点时，货位指示灯亮起指示位置且显示屏实时显示应取、应补充、库存数量。</w:t>
      </w:r>
    </w:p>
    <w:p>
      <w:pPr>
        <w:pStyle w:val="18"/>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智能监控计数：所有货位可全自动记录药品数量，出库、入库等均能准确自动记录，非人工记录（即拿即记录）；记录反应时间≤0.5s。</w:t>
      </w:r>
    </w:p>
    <w:p>
      <w:pPr>
        <w:pStyle w:val="18"/>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药品标识色标管理：每个货位配置≥3.5英寸彩色电子显示屏，可显示7种色彩（红、橙、黄、绿、青、蓝、紫）可实时显示药品名称、规格、批号等信息（提供彩色显示屏的实测照片）；显示屏清晰显示“毒”“麻”“高危”等国家规定的重要药品标识图片和“看似”“听似”“避光”的重要药品标识图片。</w:t>
      </w:r>
    </w:p>
    <w:p>
      <w:pPr>
        <w:pStyle w:val="18"/>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药格显示屏防水功能：药格显示屏具备防水性能，通过IPX7防水测试。</w:t>
      </w:r>
    </w:p>
    <w:p>
      <w:pPr>
        <w:pStyle w:val="18"/>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取药错误报警提示：药品应取、已取数量不符时，软件界面立即提醒，显示屏相应位置红色提示，同时自动触发语音提示取药错误。</w:t>
      </w:r>
    </w:p>
    <w:p>
      <w:pPr>
        <w:pStyle w:val="18"/>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视频监控：外置高清全景摄像头，能清晰的拍摄到操作动作，根据用户需求设置监控存储时间，调整监控角度；视频存储时间6个月以上。</w:t>
      </w:r>
    </w:p>
    <w:p>
      <w:pPr>
        <w:pStyle w:val="18"/>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报警装置：具有防盗报警功能，当药柜出现外力破坏时具有完备的报警功能；符合《医疗机构麻醉药品第一类精神药品管理规定》第二十三条。</w:t>
      </w:r>
    </w:p>
    <w:p>
      <w:pPr>
        <w:pStyle w:val="18"/>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微电脑控温监测：药柜支持实时采集温度、湿度，智能微电脑控制，同时温湿度数字实时柜门表面明显位置显示。</w:t>
      </w:r>
    </w:p>
    <w:p>
      <w:pPr>
        <w:pStyle w:val="18"/>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温湿度预警：当温、湿度超过预设配置的温度、湿度时，系统可以自动发送信息预警；同时药柜系统、药品管理平台都可以随时查询药柜内的温度、湿度记录。</w:t>
      </w:r>
    </w:p>
    <w:p>
      <w:pPr>
        <w:pStyle w:val="18"/>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双锁结构：每个柜门正面配置应急锁和安全锁，在断电或故障等特殊情况下，必须通过一把应急锁钥匙和一把安全管控钥匙方可打开柜体，并保持柜体完整性，无需拆开后盖或其他柜体部件。</w:t>
      </w:r>
    </w:p>
    <w:p>
      <w:pPr>
        <w:pStyle w:val="18"/>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应急锁密码盒：柜体配置壁挂式钥匙密码盒，用于存储应急钥匙，密码盒使用至少四位密码锁，防止撬动，紧急情况下可通过密码取出钥匙。</w:t>
      </w:r>
    </w:p>
    <w:p>
      <w:pPr>
        <w:pStyle w:val="18"/>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专用锁芯：采用防盗保险柜机械锁专用锁芯，锁芯通过了《安全技术防范产品自愿性认证实施规则安防实体防护产品》的认证要求，符合GB10409-2019《防盗保险柜（箱）》防盗保险柜机械锁标准。</w:t>
      </w:r>
    </w:p>
    <w:p>
      <w:pPr>
        <w:pStyle w:val="18"/>
        <w:numPr>
          <w:ilvl w:val="0"/>
          <w:numId w:val="25"/>
        </w:numPr>
        <w:ind w:left="0" w:firstLine="474"/>
        <w:rPr>
          <w:rFonts w:ascii="仿宋" w:hAnsi="仿宋" w:eastAsia="仿宋"/>
          <w:spacing w:val="14"/>
          <w:sz w:val="24"/>
          <w:szCs w:val="24"/>
        </w:rPr>
      </w:pPr>
      <w:r>
        <w:rPr>
          <w:rFonts w:hint="eastAsia" w:ascii="仿宋" w:hAnsi="仿宋" w:eastAsia="仿宋"/>
          <w:spacing w:val="14"/>
          <w:sz w:val="24"/>
          <w:szCs w:val="24"/>
        </w:rPr>
        <w:t>公共安全产品认证：产品保险柜模块通过《安全技术防范产品自愿性认证实施规则安防实体防护产品》的认证要求，符合GB10409-2019《防盗保险柜（箱）》标准，满足国家、医院药事管理规范化的要求。</w:t>
      </w:r>
    </w:p>
    <w:p>
      <w:pPr>
        <w:pStyle w:val="5"/>
        <w:numPr>
          <w:ilvl w:val="4"/>
          <w:numId w:val="1"/>
        </w:numPr>
        <w:spacing w:before="0" w:after="0" w:line="360" w:lineRule="auto"/>
        <w:ind w:firstLine="419"/>
        <w:rPr>
          <w:rFonts w:ascii="仿宋" w:hAnsi="仿宋" w:eastAsia="仿宋"/>
          <w:sz w:val="24"/>
          <w:szCs w:val="24"/>
        </w:rPr>
      </w:pPr>
      <w:r>
        <w:rPr>
          <w:rFonts w:hint="eastAsia" w:ascii="仿宋" w:hAnsi="仿宋" w:eastAsia="仿宋"/>
          <w:sz w:val="24"/>
          <w:szCs w:val="24"/>
        </w:rPr>
        <w:t>智能药品柜（辅柜）</w:t>
      </w:r>
    </w:p>
    <w:p>
      <w:pPr>
        <w:pStyle w:val="18"/>
        <w:numPr>
          <w:ilvl w:val="0"/>
          <w:numId w:val="26"/>
        </w:numPr>
        <w:ind w:left="0" w:firstLine="474"/>
        <w:rPr>
          <w:rFonts w:hint="eastAsia" w:ascii="仿宋" w:hAnsi="仿宋" w:eastAsia="仿宋"/>
          <w:spacing w:val="14"/>
          <w:sz w:val="24"/>
          <w:szCs w:val="24"/>
        </w:rPr>
      </w:pPr>
      <w:r>
        <w:rPr>
          <w:rFonts w:hint="eastAsia" w:ascii="仿宋" w:hAnsi="仿宋" w:eastAsia="仿宋"/>
          <w:spacing w:val="14"/>
          <w:sz w:val="24"/>
          <w:szCs w:val="24"/>
        </w:rPr>
        <w:t>主机主体结构：配置≥2个柜门，主体结构由高强度金属钢组成，表面耐消毒，易清理，不易老化变色，颜色融入医疗环境的要求；由操控区、保险区构成，可放置不同剂型的药品，具备扩展性，可根据放置的药品数量进行扩展单元的级联和扩展，并可灵活配置，满足特需大量及不同剂型药品的管理以及异形、拆零和针剂等不同药品的管理。</w:t>
      </w:r>
    </w:p>
    <w:p>
      <w:pPr>
        <w:pStyle w:val="18"/>
        <w:numPr>
          <w:ilvl w:val="0"/>
          <w:numId w:val="26"/>
        </w:numPr>
        <w:ind w:left="0" w:firstLine="474"/>
        <w:rPr>
          <w:rFonts w:hint="eastAsia" w:ascii="仿宋" w:hAnsi="仿宋" w:eastAsia="仿宋"/>
          <w:spacing w:val="14"/>
          <w:sz w:val="24"/>
          <w:szCs w:val="24"/>
        </w:rPr>
      </w:pPr>
      <w:r>
        <w:rPr>
          <w:rFonts w:hint="eastAsia" w:ascii="仿宋" w:hAnsi="仿宋" w:eastAsia="仿宋"/>
          <w:spacing w:val="14"/>
          <w:sz w:val="24"/>
          <w:szCs w:val="24"/>
        </w:rPr>
        <w:t>保险单元：配置≥2种格栅，可根据临床需要而进行灵活配置，格栅具备智能显示屏导引指示；格栅配置≥7层，每层格栅≥4个货位，同层货位可合并调整；为方便补药及药品有效期管理，格栅可整体抽出进行补药操作。</w:t>
      </w:r>
    </w:p>
    <w:p>
      <w:pPr>
        <w:pStyle w:val="18"/>
        <w:numPr>
          <w:ilvl w:val="0"/>
          <w:numId w:val="26"/>
        </w:numPr>
        <w:ind w:left="0" w:firstLine="474"/>
        <w:rPr>
          <w:rFonts w:hint="eastAsia" w:ascii="仿宋" w:hAnsi="仿宋" w:eastAsia="仿宋"/>
          <w:spacing w:val="14"/>
          <w:sz w:val="24"/>
          <w:szCs w:val="24"/>
        </w:rPr>
      </w:pPr>
      <w:r>
        <w:rPr>
          <w:rFonts w:hint="eastAsia" w:ascii="仿宋" w:hAnsi="仿宋" w:eastAsia="仿宋"/>
          <w:spacing w:val="14"/>
          <w:sz w:val="24"/>
          <w:szCs w:val="24"/>
        </w:rPr>
        <w:t>药品质量管控：货位容积8L以上或16L以上，≥25种大容积药品品规，满足储药量需求；取药、补药、盘点时，货位指示灯亮起指示位置且显示屏实时显示应取、应补充、库存数量。</w:t>
      </w:r>
    </w:p>
    <w:p>
      <w:pPr>
        <w:pStyle w:val="18"/>
        <w:numPr>
          <w:ilvl w:val="0"/>
          <w:numId w:val="26"/>
        </w:numPr>
        <w:ind w:left="0" w:firstLine="474"/>
        <w:rPr>
          <w:rFonts w:hint="eastAsia" w:ascii="仿宋" w:hAnsi="仿宋" w:eastAsia="仿宋"/>
          <w:spacing w:val="14"/>
          <w:sz w:val="24"/>
          <w:szCs w:val="24"/>
        </w:rPr>
      </w:pPr>
      <w:r>
        <w:rPr>
          <w:rFonts w:hint="eastAsia" w:ascii="仿宋" w:hAnsi="仿宋" w:eastAsia="仿宋"/>
          <w:spacing w:val="14"/>
          <w:sz w:val="24"/>
          <w:szCs w:val="24"/>
        </w:rPr>
        <w:t>智能监控计数：所有货位可全自动记录药品数量，出库、入库等均能准确自动记录，非人工记录（即拿即记录）；记录反应时间≤0.5s。</w:t>
      </w:r>
    </w:p>
    <w:p>
      <w:pPr>
        <w:pStyle w:val="18"/>
        <w:numPr>
          <w:ilvl w:val="0"/>
          <w:numId w:val="26"/>
        </w:numPr>
        <w:ind w:left="0" w:firstLine="474"/>
        <w:rPr>
          <w:rFonts w:hint="eastAsia" w:ascii="仿宋" w:hAnsi="仿宋" w:eastAsia="仿宋"/>
          <w:spacing w:val="14"/>
          <w:sz w:val="24"/>
          <w:szCs w:val="24"/>
        </w:rPr>
      </w:pPr>
      <w:r>
        <w:rPr>
          <w:rFonts w:hint="eastAsia" w:ascii="仿宋" w:hAnsi="仿宋" w:eastAsia="仿宋"/>
          <w:spacing w:val="14"/>
          <w:sz w:val="24"/>
          <w:szCs w:val="24"/>
        </w:rPr>
        <w:t>药品标识色标管理：每个货位配置≥3.5英寸彩色电子显示屏，可显示7种色彩（红、橙、黄、绿、青、蓝、紫）可实时显示药品名称、规格、批号等信息（提供彩色显示屏的实测照片）；显示屏清晰显示“毒”“麻”“高危”等国家规定的重要药品标识图片和“看似”“听似”“避光”的重要药品标识图片。</w:t>
      </w:r>
    </w:p>
    <w:p>
      <w:pPr>
        <w:pStyle w:val="18"/>
        <w:numPr>
          <w:ilvl w:val="0"/>
          <w:numId w:val="26"/>
        </w:numPr>
        <w:ind w:left="0" w:firstLine="474"/>
        <w:rPr>
          <w:rFonts w:hint="eastAsia" w:ascii="仿宋" w:hAnsi="仿宋" w:eastAsia="仿宋"/>
          <w:spacing w:val="14"/>
          <w:sz w:val="24"/>
          <w:szCs w:val="24"/>
        </w:rPr>
      </w:pPr>
      <w:r>
        <w:rPr>
          <w:rFonts w:hint="eastAsia" w:ascii="仿宋" w:hAnsi="仿宋" w:eastAsia="仿宋"/>
          <w:spacing w:val="14"/>
          <w:sz w:val="24"/>
          <w:szCs w:val="24"/>
        </w:rPr>
        <w:t>药格显示屏防水功能：药格显示屏具备防水性能，通过IPX7防水测试。</w:t>
      </w:r>
    </w:p>
    <w:p>
      <w:pPr>
        <w:pStyle w:val="18"/>
        <w:numPr>
          <w:ilvl w:val="0"/>
          <w:numId w:val="26"/>
        </w:numPr>
        <w:ind w:left="0" w:firstLine="474"/>
        <w:rPr>
          <w:rFonts w:hint="eastAsia" w:ascii="仿宋" w:hAnsi="仿宋" w:eastAsia="仿宋"/>
          <w:spacing w:val="14"/>
          <w:sz w:val="24"/>
          <w:szCs w:val="24"/>
        </w:rPr>
      </w:pPr>
      <w:r>
        <w:rPr>
          <w:rFonts w:hint="eastAsia" w:ascii="仿宋" w:hAnsi="仿宋" w:eastAsia="仿宋"/>
          <w:spacing w:val="14"/>
          <w:sz w:val="24"/>
          <w:szCs w:val="24"/>
        </w:rPr>
        <w:t>取药错误报警提示：药品应取、已取数量不符时，软件界面立即提醒，显示屏相应位置红色提示，同时自动触发语音提示取药错误。</w:t>
      </w:r>
    </w:p>
    <w:p>
      <w:pPr>
        <w:pStyle w:val="18"/>
        <w:numPr>
          <w:ilvl w:val="0"/>
          <w:numId w:val="26"/>
        </w:numPr>
        <w:ind w:left="0" w:firstLine="474"/>
        <w:rPr>
          <w:rFonts w:hint="eastAsia" w:ascii="仿宋" w:hAnsi="仿宋" w:eastAsia="仿宋"/>
          <w:spacing w:val="14"/>
          <w:sz w:val="24"/>
          <w:szCs w:val="24"/>
        </w:rPr>
      </w:pPr>
      <w:r>
        <w:rPr>
          <w:rFonts w:hint="eastAsia" w:ascii="仿宋" w:hAnsi="仿宋" w:eastAsia="仿宋"/>
          <w:spacing w:val="14"/>
          <w:sz w:val="24"/>
          <w:szCs w:val="24"/>
        </w:rPr>
        <w:t>视频监控：外置高清全景摄像头，能清晰的拍摄到操作动作，根据用户需求设置监控存储时间，调整监控角度；视频存储时间6个月以上。</w:t>
      </w:r>
    </w:p>
    <w:p>
      <w:pPr>
        <w:pStyle w:val="18"/>
        <w:numPr>
          <w:ilvl w:val="0"/>
          <w:numId w:val="26"/>
        </w:numPr>
        <w:ind w:left="0" w:firstLine="474"/>
        <w:rPr>
          <w:rFonts w:hint="eastAsia" w:ascii="仿宋" w:hAnsi="仿宋" w:eastAsia="仿宋"/>
          <w:spacing w:val="14"/>
          <w:sz w:val="24"/>
          <w:szCs w:val="24"/>
        </w:rPr>
      </w:pPr>
      <w:r>
        <w:rPr>
          <w:rFonts w:hint="eastAsia" w:ascii="仿宋" w:hAnsi="仿宋" w:eastAsia="仿宋"/>
          <w:spacing w:val="14"/>
          <w:sz w:val="24"/>
          <w:szCs w:val="24"/>
        </w:rPr>
        <w:t>微电脑控温监测：药柜支持实时采集温度、湿度，智能微电脑控制，同时温湿度数字实时柜门表面明显位置显示。</w:t>
      </w:r>
    </w:p>
    <w:p>
      <w:pPr>
        <w:pStyle w:val="18"/>
        <w:numPr>
          <w:ilvl w:val="0"/>
          <w:numId w:val="26"/>
        </w:numPr>
        <w:ind w:left="0" w:firstLine="474"/>
        <w:rPr>
          <w:rFonts w:ascii="仿宋" w:hAnsi="仿宋" w:eastAsia="仿宋"/>
          <w:spacing w:val="14"/>
          <w:sz w:val="24"/>
          <w:szCs w:val="24"/>
        </w:rPr>
      </w:pPr>
      <w:r>
        <w:rPr>
          <w:rFonts w:hint="eastAsia" w:ascii="仿宋" w:hAnsi="仿宋" w:eastAsia="仿宋"/>
          <w:spacing w:val="14"/>
          <w:sz w:val="24"/>
          <w:szCs w:val="24"/>
        </w:rPr>
        <w:t>双锁结构：每个柜门正面配置应急锁和安全锁，在断电或故障等特殊情况下，必须通过一把应急锁钥匙和一把安全管控钥匙方可打开柜体，并保持柜体完整性，无需拆开后盖或其他柜体部件。</w:t>
      </w:r>
    </w:p>
    <w:p>
      <w:pPr>
        <w:pStyle w:val="5"/>
        <w:numPr>
          <w:ilvl w:val="4"/>
          <w:numId w:val="1"/>
        </w:numPr>
        <w:spacing w:before="0" w:after="0" w:line="360" w:lineRule="auto"/>
        <w:ind w:firstLine="419"/>
        <w:rPr>
          <w:rFonts w:hint="eastAsia" w:ascii="仿宋" w:hAnsi="仿宋" w:eastAsia="仿宋"/>
          <w:sz w:val="24"/>
          <w:szCs w:val="24"/>
        </w:rPr>
      </w:pPr>
      <w:r>
        <w:rPr>
          <w:rFonts w:hint="eastAsia" w:ascii="仿宋" w:hAnsi="仿宋" w:eastAsia="仿宋"/>
          <w:sz w:val="24"/>
          <w:szCs w:val="24"/>
        </w:rPr>
        <w:t>智能核对台</w:t>
      </w:r>
    </w:p>
    <w:p>
      <w:pPr>
        <w:pStyle w:val="18"/>
        <w:numPr>
          <w:ilvl w:val="0"/>
          <w:numId w:val="27"/>
        </w:numPr>
        <w:ind w:left="0" w:firstLine="474"/>
        <w:rPr>
          <w:rFonts w:hint="eastAsia" w:ascii="仿宋" w:hAnsi="仿宋" w:eastAsia="仿宋"/>
          <w:spacing w:val="14"/>
          <w:sz w:val="24"/>
          <w:szCs w:val="24"/>
        </w:rPr>
      </w:pPr>
      <w:r>
        <w:rPr>
          <w:rFonts w:hint="eastAsia" w:ascii="仿宋" w:hAnsi="仿宋" w:eastAsia="仿宋"/>
          <w:spacing w:val="14"/>
          <w:sz w:val="24"/>
          <w:szCs w:val="24"/>
        </w:rPr>
        <w:t>主体结构：主体结构由高强度金属钢组成，表面耐消毒，易清理，不易老化变色，颜色融入医疗环境的要求。</w:t>
      </w:r>
    </w:p>
    <w:p>
      <w:pPr>
        <w:pStyle w:val="18"/>
        <w:numPr>
          <w:ilvl w:val="0"/>
          <w:numId w:val="27"/>
        </w:numPr>
        <w:ind w:left="0" w:firstLine="474"/>
        <w:rPr>
          <w:rFonts w:hint="eastAsia" w:ascii="仿宋" w:hAnsi="仿宋" w:eastAsia="仿宋"/>
          <w:spacing w:val="14"/>
          <w:sz w:val="24"/>
          <w:szCs w:val="24"/>
        </w:rPr>
      </w:pPr>
      <w:r>
        <w:rPr>
          <w:rFonts w:hint="eastAsia" w:ascii="仿宋" w:hAnsi="仿宋" w:eastAsia="仿宋"/>
          <w:spacing w:val="14"/>
          <w:sz w:val="24"/>
          <w:szCs w:val="24"/>
        </w:rPr>
        <w:t>视频监控：外置高清全景摄像头，能清晰的拍摄到操作动作，根据用户需求设置监控存储时间，调整监控角度；视频存储时间6个月以上。</w:t>
      </w:r>
    </w:p>
    <w:p>
      <w:pPr>
        <w:pStyle w:val="18"/>
        <w:numPr>
          <w:ilvl w:val="0"/>
          <w:numId w:val="27"/>
        </w:numPr>
        <w:ind w:left="0" w:firstLine="474"/>
        <w:rPr>
          <w:rFonts w:hint="eastAsia" w:ascii="仿宋" w:hAnsi="仿宋" w:eastAsia="仿宋"/>
          <w:spacing w:val="14"/>
          <w:sz w:val="24"/>
          <w:szCs w:val="24"/>
        </w:rPr>
      </w:pPr>
      <w:r>
        <w:rPr>
          <w:rFonts w:hint="eastAsia" w:ascii="仿宋" w:hAnsi="仿宋" w:eastAsia="仿宋"/>
          <w:spacing w:val="14"/>
          <w:sz w:val="24"/>
          <w:szCs w:val="24"/>
        </w:rPr>
        <w:t>操作显示终端：外置≥15英寸触摸操作显示终端。</w:t>
      </w:r>
    </w:p>
    <w:p>
      <w:pPr>
        <w:pStyle w:val="18"/>
        <w:numPr>
          <w:ilvl w:val="0"/>
          <w:numId w:val="27"/>
        </w:numPr>
        <w:ind w:left="0" w:firstLine="474"/>
        <w:rPr>
          <w:rFonts w:hint="eastAsia" w:ascii="仿宋" w:hAnsi="仿宋" w:eastAsia="仿宋"/>
          <w:spacing w:val="14"/>
          <w:sz w:val="24"/>
          <w:szCs w:val="24"/>
        </w:rPr>
      </w:pPr>
      <w:r>
        <w:rPr>
          <w:rFonts w:hint="eastAsia" w:ascii="仿宋" w:hAnsi="仿宋" w:eastAsia="仿宋"/>
          <w:spacing w:val="14"/>
          <w:sz w:val="24"/>
          <w:szCs w:val="24"/>
        </w:rPr>
        <w:t>操作系统：采用Android系统，无风扇设计。</w:t>
      </w:r>
    </w:p>
    <w:p>
      <w:pPr>
        <w:pStyle w:val="18"/>
        <w:numPr>
          <w:ilvl w:val="0"/>
          <w:numId w:val="27"/>
        </w:numPr>
        <w:ind w:left="0" w:firstLine="474"/>
        <w:rPr>
          <w:rFonts w:hint="eastAsia" w:ascii="仿宋" w:hAnsi="仿宋" w:eastAsia="仿宋"/>
          <w:spacing w:val="14"/>
          <w:sz w:val="24"/>
          <w:szCs w:val="24"/>
        </w:rPr>
      </w:pPr>
      <w:r>
        <w:rPr>
          <w:rFonts w:hint="eastAsia" w:ascii="仿宋" w:hAnsi="仿宋" w:eastAsia="仿宋"/>
          <w:spacing w:val="14"/>
          <w:sz w:val="24"/>
          <w:szCs w:val="24"/>
        </w:rPr>
        <w:t>网络：支持有线网络、无线网络。</w:t>
      </w:r>
    </w:p>
    <w:p>
      <w:pPr>
        <w:pStyle w:val="18"/>
        <w:numPr>
          <w:ilvl w:val="0"/>
          <w:numId w:val="27"/>
        </w:numPr>
        <w:ind w:left="0" w:firstLine="474"/>
        <w:rPr>
          <w:rFonts w:hint="eastAsia" w:ascii="仿宋" w:hAnsi="仿宋" w:eastAsia="仿宋"/>
          <w:spacing w:val="14"/>
          <w:sz w:val="24"/>
          <w:szCs w:val="24"/>
        </w:rPr>
      </w:pPr>
      <w:r>
        <w:rPr>
          <w:rFonts w:hint="eastAsia" w:ascii="仿宋" w:hAnsi="仿宋" w:eastAsia="仿宋"/>
          <w:spacing w:val="14"/>
          <w:sz w:val="24"/>
          <w:szCs w:val="24"/>
        </w:rPr>
        <w:t>登录方式：支持指纹、密码、ID卡、戴口罩人脸识别登录等多种登录方式，各登录模块均一体化集成在操作显示终端，非组装结构，方便操作使用。</w:t>
      </w:r>
    </w:p>
    <w:p>
      <w:pPr>
        <w:pStyle w:val="18"/>
        <w:numPr>
          <w:ilvl w:val="0"/>
          <w:numId w:val="27"/>
        </w:numPr>
        <w:ind w:left="0" w:firstLine="474"/>
        <w:rPr>
          <w:rFonts w:hint="eastAsia" w:ascii="仿宋" w:hAnsi="仿宋" w:eastAsia="仿宋"/>
          <w:spacing w:val="14"/>
          <w:sz w:val="24"/>
          <w:szCs w:val="24"/>
        </w:rPr>
      </w:pPr>
      <w:r>
        <w:rPr>
          <w:rFonts w:hint="eastAsia" w:ascii="仿宋" w:hAnsi="仿宋" w:eastAsia="仿宋"/>
          <w:spacing w:val="14"/>
          <w:sz w:val="24"/>
          <w:szCs w:val="24"/>
        </w:rPr>
        <w:t>扫描模块：集成在操作显示终端上，支持一维码、二维码高速扫描。</w:t>
      </w:r>
    </w:p>
    <w:p>
      <w:pPr>
        <w:pStyle w:val="18"/>
        <w:numPr>
          <w:ilvl w:val="0"/>
          <w:numId w:val="27"/>
        </w:numPr>
        <w:ind w:left="0" w:firstLine="474"/>
        <w:rPr>
          <w:rFonts w:hint="eastAsia" w:ascii="仿宋" w:hAnsi="仿宋" w:eastAsia="仿宋"/>
          <w:spacing w:val="14"/>
          <w:sz w:val="24"/>
          <w:szCs w:val="24"/>
        </w:rPr>
      </w:pPr>
      <w:r>
        <w:rPr>
          <w:rFonts w:hint="eastAsia" w:ascii="仿宋" w:hAnsi="仿宋" w:eastAsia="仿宋"/>
          <w:spacing w:val="14"/>
          <w:sz w:val="24"/>
          <w:szCs w:val="24"/>
        </w:rPr>
        <w:t>操作台：配置操作台，可用于放置药品套餐箱或取药筐，辅助核对。</w:t>
      </w:r>
    </w:p>
    <w:p>
      <w:pPr>
        <w:pStyle w:val="18"/>
        <w:numPr>
          <w:ilvl w:val="0"/>
          <w:numId w:val="27"/>
        </w:numPr>
        <w:ind w:left="0" w:firstLine="474"/>
        <w:rPr>
          <w:rFonts w:hint="eastAsia" w:ascii="仿宋" w:hAnsi="仿宋" w:eastAsia="仿宋"/>
          <w:spacing w:val="14"/>
          <w:sz w:val="24"/>
          <w:szCs w:val="24"/>
        </w:rPr>
      </w:pPr>
      <w:r>
        <w:rPr>
          <w:rFonts w:hint="eastAsia" w:ascii="仿宋" w:hAnsi="仿宋" w:eastAsia="仿宋"/>
          <w:spacing w:val="14"/>
          <w:sz w:val="24"/>
          <w:szCs w:val="24"/>
        </w:rPr>
        <w:t>RFID模块：操作台配置RFID模块，智能识别配置RFID芯片的药品套餐箱或取药筐信息</w:t>
      </w:r>
    </w:p>
    <w:p>
      <w:pPr>
        <w:pStyle w:val="18"/>
        <w:numPr>
          <w:ilvl w:val="0"/>
          <w:numId w:val="27"/>
        </w:numPr>
        <w:ind w:left="0" w:firstLine="474"/>
        <w:rPr>
          <w:rFonts w:hint="eastAsia" w:ascii="仿宋" w:hAnsi="仿宋" w:eastAsia="仿宋"/>
          <w:spacing w:val="14"/>
          <w:sz w:val="24"/>
          <w:szCs w:val="24"/>
        </w:rPr>
      </w:pPr>
      <w:r>
        <w:rPr>
          <w:rFonts w:hint="eastAsia" w:ascii="仿宋" w:hAnsi="仿宋" w:eastAsia="仿宋"/>
          <w:spacing w:val="14"/>
          <w:sz w:val="24"/>
          <w:szCs w:val="24"/>
        </w:rPr>
        <w:t>语音系统：系统自带扬声器，具备语音系统。</w:t>
      </w:r>
    </w:p>
    <w:p>
      <w:pPr>
        <w:pStyle w:val="18"/>
        <w:numPr>
          <w:ilvl w:val="0"/>
          <w:numId w:val="27"/>
        </w:numPr>
        <w:ind w:left="0" w:firstLine="474"/>
        <w:rPr>
          <w:rFonts w:hint="eastAsia" w:ascii="仿宋" w:hAnsi="仿宋" w:eastAsia="仿宋"/>
          <w:spacing w:val="14"/>
          <w:sz w:val="24"/>
          <w:szCs w:val="24"/>
        </w:rPr>
      </w:pPr>
      <w:r>
        <w:rPr>
          <w:rFonts w:hint="eastAsia" w:ascii="仿宋" w:hAnsi="仿宋" w:eastAsia="仿宋"/>
          <w:spacing w:val="14"/>
          <w:sz w:val="24"/>
          <w:szCs w:val="24"/>
        </w:rPr>
        <w:t>套餐箱识别：核对台智能感应套餐箱并自动识别套餐箱对应信息：显示手术套餐类型、显示套餐箱状态、RFID编码。</w:t>
      </w:r>
    </w:p>
    <w:p>
      <w:pPr>
        <w:pStyle w:val="18"/>
        <w:numPr>
          <w:ilvl w:val="0"/>
          <w:numId w:val="27"/>
        </w:numPr>
        <w:ind w:left="0" w:firstLine="474"/>
        <w:rPr>
          <w:rFonts w:hint="eastAsia" w:ascii="仿宋" w:hAnsi="仿宋" w:eastAsia="仿宋"/>
          <w:spacing w:val="14"/>
          <w:sz w:val="24"/>
          <w:szCs w:val="24"/>
        </w:rPr>
      </w:pPr>
      <w:r>
        <w:rPr>
          <w:rFonts w:hint="eastAsia" w:ascii="仿宋" w:hAnsi="仿宋" w:eastAsia="仿宋"/>
          <w:spacing w:val="14"/>
          <w:sz w:val="24"/>
          <w:szCs w:val="24"/>
        </w:rPr>
        <w:t>智能提醒：智能感应套餐箱未被使用时，实时提醒为未使用套餐箱，可选择是否补药。</w:t>
      </w:r>
    </w:p>
    <w:p>
      <w:pPr>
        <w:pStyle w:val="18"/>
        <w:numPr>
          <w:ilvl w:val="0"/>
          <w:numId w:val="27"/>
        </w:numPr>
        <w:ind w:left="0" w:firstLine="474"/>
        <w:rPr>
          <w:rFonts w:hint="eastAsia" w:ascii="仿宋" w:hAnsi="仿宋" w:eastAsia="仿宋"/>
          <w:spacing w:val="14"/>
          <w:sz w:val="24"/>
          <w:szCs w:val="24"/>
        </w:rPr>
      </w:pPr>
      <w:r>
        <w:rPr>
          <w:rFonts w:hint="eastAsia" w:ascii="仿宋" w:hAnsi="仿宋" w:eastAsia="仿宋"/>
          <w:spacing w:val="14"/>
          <w:sz w:val="24"/>
          <w:szCs w:val="24"/>
        </w:rPr>
        <w:t>药品补录信息：支持补录药品名称、规格、基数、补入、补入批号、补入效期、单位、厂家信息。</w:t>
      </w:r>
    </w:p>
    <w:p>
      <w:pPr>
        <w:pStyle w:val="18"/>
        <w:numPr>
          <w:ilvl w:val="0"/>
          <w:numId w:val="27"/>
        </w:numPr>
        <w:ind w:left="0" w:firstLine="474"/>
        <w:rPr>
          <w:rFonts w:hint="eastAsia" w:ascii="仿宋" w:hAnsi="仿宋" w:eastAsia="仿宋"/>
          <w:spacing w:val="14"/>
          <w:sz w:val="24"/>
          <w:szCs w:val="24"/>
        </w:rPr>
      </w:pPr>
      <w:r>
        <w:rPr>
          <w:rFonts w:hint="eastAsia" w:ascii="仿宋" w:hAnsi="仿宋" w:eastAsia="仿宋"/>
          <w:spacing w:val="14"/>
          <w:sz w:val="24"/>
          <w:szCs w:val="24"/>
        </w:rPr>
        <w:t>批号管理：批号、效期支持同种药品添加多个；毒麻药品的批号效期为必填、其他普通药品为非必填（颜色区分）。</w:t>
      </w:r>
    </w:p>
    <w:p>
      <w:pPr>
        <w:pStyle w:val="18"/>
        <w:numPr>
          <w:ilvl w:val="0"/>
          <w:numId w:val="27"/>
        </w:numPr>
        <w:ind w:left="0" w:firstLine="474"/>
        <w:rPr>
          <w:rFonts w:hint="eastAsia" w:ascii="仿宋" w:hAnsi="仿宋" w:eastAsia="仿宋"/>
          <w:spacing w:val="14"/>
          <w:sz w:val="24"/>
          <w:szCs w:val="24"/>
        </w:rPr>
      </w:pPr>
      <w:r>
        <w:rPr>
          <w:rFonts w:hint="eastAsia" w:ascii="仿宋" w:hAnsi="仿宋" w:eastAsia="仿宋"/>
          <w:spacing w:val="14"/>
          <w:sz w:val="24"/>
          <w:szCs w:val="24"/>
        </w:rPr>
        <w:t>双人双核：补药完成后，可判断是否开启双人核对，需要核对则显示双人核对弹窗（支持人脸、指纹、工卡、账号密码）核对后方完成补药。</w:t>
      </w:r>
    </w:p>
    <w:p>
      <w:pPr>
        <w:pStyle w:val="2"/>
        <w:numPr>
          <w:ilvl w:val="0"/>
          <w:numId w:val="28"/>
        </w:numPr>
        <w:spacing w:line="276" w:lineRule="auto"/>
        <w:ind w:left="0" w:leftChars="0" w:firstLine="0" w:firstLineChars="0"/>
        <w:jc w:val="left"/>
        <w:rPr>
          <w:rFonts w:hint="eastAsia" w:ascii="仿宋" w:hAnsi="仿宋" w:eastAsia="仿宋"/>
          <w:highlight w:val="none"/>
        </w:rPr>
      </w:pPr>
      <w:r>
        <w:rPr>
          <w:rFonts w:hint="eastAsia" w:ascii="仿宋" w:hAnsi="仿宋" w:eastAsia="仿宋"/>
          <w:highlight w:val="none"/>
          <w:lang w:val="en-US" w:eastAsia="zh-Hans"/>
        </w:rPr>
        <w:t>商务</w:t>
      </w:r>
      <w:r>
        <w:rPr>
          <w:rFonts w:hint="eastAsia" w:ascii="仿宋" w:hAnsi="仿宋" w:eastAsia="仿宋"/>
          <w:highlight w:val="none"/>
        </w:rPr>
        <w:t>要求</w:t>
      </w:r>
    </w:p>
    <w:p>
      <w:pPr>
        <w:pStyle w:val="18"/>
        <w:numPr>
          <w:ilvl w:val="0"/>
          <w:numId w:val="29"/>
        </w:numPr>
        <w:ind w:left="0" w:firstLine="474"/>
        <w:rPr>
          <w:rFonts w:hint="eastAsia" w:ascii="仿宋" w:hAnsi="仿宋" w:eastAsia="仿宋" w:cs="Times New Roman"/>
          <w:spacing w:val="14"/>
          <w:sz w:val="24"/>
          <w:szCs w:val="24"/>
          <w:highlight w:val="none"/>
          <w:lang w:val="en-US" w:eastAsia="zh-Hans"/>
        </w:rPr>
      </w:pPr>
      <w:r>
        <w:rPr>
          <w:rFonts w:hint="eastAsia" w:ascii="仿宋" w:hAnsi="仿宋" w:eastAsia="仿宋" w:cs="Times New Roman"/>
          <w:spacing w:val="14"/>
          <w:sz w:val="24"/>
          <w:szCs w:val="24"/>
          <w:highlight w:val="none"/>
          <w:lang w:val="en-US" w:eastAsia="zh-Hans"/>
        </w:rPr>
        <w:t>硬件设备质保期 3年，软件免费服务不低于3年（含软件升级更新）；</w:t>
      </w:r>
    </w:p>
    <w:p>
      <w:pPr>
        <w:pStyle w:val="18"/>
        <w:numPr>
          <w:ilvl w:val="0"/>
          <w:numId w:val="29"/>
        </w:numPr>
        <w:ind w:left="0" w:firstLine="474"/>
        <w:rPr>
          <w:rFonts w:hint="eastAsia" w:ascii="仿宋" w:hAnsi="仿宋" w:eastAsia="仿宋" w:cs="Times New Roman"/>
          <w:spacing w:val="14"/>
          <w:sz w:val="24"/>
          <w:szCs w:val="24"/>
          <w:highlight w:val="none"/>
        </w:rPr>
      </w:pPr>
      <w:r>
        <w:rPr>
          <w:rFonts w:hint="eastAsia" w:ascii="仿宋" w:hAnsi="仿宋" w:eastAsia="仿宋" w:cs="Times New Roman"/>
          <w:spacing w:val="14"/>
          <w:sz w:val="24"/>
          <w:szCs w:val="24"/>
          <w:highlight w:val="none"/>
          <w:lang w:val="en-US" w:eastAsia="zh-Hans"/>
        </w:rPr>
        <w:t>免费</w:t>
      </w:r>
      <w:r>
        <w:rPr>
          <w:rFonts w:hint="eastAsia" w:ascii="仿宋" w:hAnsi="仿宋" w:eastAsia="仿宋" w:cs="Times New Roman"/>
          <w:spacing w:val="14"/>
          <w:sz w:val="24"/>
          <w:szCs w:val="24"/>
          <w:highlight w:val="none"/>
          <w:lang w:val="en-US" w:eastAsia="zh-CN"/>
        </w:rPr>
        <w:t>维保</w:t>
      </w:r>
      <w:r>
        <w:rPr>
          <w:rFonts w:hint="eastAsia" w:ascii="仿宋" w:hAnsi="仿宋" w:eastAsia="仿宋" w:cs="Times New Roman"/>
          <w:spacing w:val="14"/>
          <w:sz w:val="24"/>
          <w:szCs w:val="24"/>
          <w:highlight w:val="none"/>
          <w:lang w:val="en-US" w:eastAsia="zh-Hans"/>
        </w:rPr>
        <w:t>期满后每年</w:t>
      </w:r>
      <w:r>
        <w:rPr>
          <w:rFonts w:hint="eastAsia" w:ascii="仿宋" w:hAnsi="仿宋" w:eastAsia="仿宋" w:cs="Times New Roman"/>
          <w:spacing w:val="14"/>
          <w:sz w:val="24"/>
          <w:szCs w:val="24"/>
          <w:highlight w:val="none"/>
          <w:lang w:val="en-US" w:eastAsia="zh-CN"/>
        </w:rPr>
        <w:t>维保</w:t>
      </w:r>
      <w:r>
        <w:rPr>
          <w:rFonts w:hint="eastAsia" w:ascii="仿宋" w:hAnsi="仿宋" w:eastAsia="仿宋" w:cs="Times New Roman"/>
          <w:spacing w:val="14"/>
          <w:sz w:val="24"/>
          <w:szCs w:val="24"/>
          <w:highlight w:val="none"/>
          <w:lang w:val="en-US" w:eastAsia="zh-Hans"/>
        </w:rPr>
        <w:t>费为成交</w:t>
      </w:r>
      <w:r>
        <w:rPr>
          <w:rFonts w:hint="eastAsia" w:ascii="仿宋" w:hAnsi="仿宋" w:eastAsia="仿宋" w:cs="Times New Roman"/>
          <w:spacing w:val="14"/>
          <w:sz w:val="24"/>
          <w:szCs w:val="24"/>
          <w:highlight w:val="none"/>
          <w:lang w:val="en-US" w:eastAsia="zh-CN"/>
        </w:rPr>
        <w:t>总价的</w:t>
      </w:r>
      <w:bookmarkStart w:id="2" w:name="_GoBack"/>
      <w:bookmarkEnd w:id="2"/>
      <w:r>
        <w:rPr>
          <w:rFonts w:hint="eastAsia" w:ascii="仿宋" w:hAnsi="仿宋" w:eastAsia="仿宋" w:cs="Times New Roman"/>
          <w:spacing w:val="14"/>
          <w:sz w:val="24"/>
          <w:szCs w:val="24"/>
          <w:highlight w:val="none"/>
          <w:lang w:val="en-US" w:eastAsia="zh-Hans"/>
        </w:rPr>
        <w:t>5%。</w:t>
      </w:r>
    </w:p>
    <w:p>
      <w:pPr>
        <w:pStyle w:val="19"/>
        <w:rPr>
          <w:rFonts w:hint="eastAsia"/>
          <w:highlight w:val="none"/>
        </w:rPr>
      </w:pPr>
    </w:p>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E617B"/>
    <w:multiLevelType w:val="singleLevel"/>
    <w:tmpl w:val="DDFE617B"/>
    <w:lvl w:ilvl="0" w:tentative="0">
      <w:start w:val="2"/>
      <w:numFmt w:val="decimal"/>
      <w:suff w:val="nothing"/>
      <w:lvlText w:val="%1、"/>
      <w:lvlJc w:val="left"/>
    </w:lvl>
  </w:abstractNum>
  <w:abstractNum w:abstractNumId="1">
    <w:nsid w:val="0AF342B5"/>
    <w:multiLevelType w:val="multilevel"/>
    <w:tmpl w:val="0AF342B5"/>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676115"/>
    <w:multiLevelType w:val="multilevel"/>
    <w:tmpl w:val="0D676115"/>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283CCD"/>
    <w:multiLevelType w:val="multilevel"/>
    <w:tmpl w:val="0E283CCD"/>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075455"/>
    <w:multiLevelType w:val="multilevel"/>
    <w:tmpl w:val="15075455"/>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A1770C"/>
    <w:multiLevelType w:val="multilevel"/>
    <w:tmpl w:val="15A1770C"/>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467AD2"/>
    <w:multiLevelType w:val="multilevel"/>
    <w:tmpl w:val="18467AD2"/>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930909"/>
    <w:multiLevelType w:val="multilevel"/>
    <w:tmpl w:val="22930909"/>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b/>
        <w:bCs/>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8">
    <w:nsid w:val="24190164"/>
    <w:multiLevelType w:val="multilevel"/>
    <w:tmpl w:val="24190164"/>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707650B"/>
    <w:multiLevelType w:val="multilevel"/>
    <w:tmpl w:val="2707650B"/>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79A7829"/>
    <w:multiLevelType w:val="multilevel"/>
    <w:tmpl w:val="279A7829"/>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89A554B"/>
    <w:multiLevelType w:val="multilevel"/>
    <w:tmpl w:val="289A554B"/>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2257521"/>
    <w:multiLevelType w:val="multilevel"/>
    <w:tmpl w:val="32257521"/>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4AE42EF"/>
    <w:multiLevelType w:val="multilevel"/>
    <w:tmpl w:val="34AE42EF"/>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853084F"/>
    <w:multiLevelType w:val="multilevel"/>
    <w:tmpl w:val="3853084F"/>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C9D1ADF"/>
    <w:multiLevelType w:val="multilevel"/>
    <w:tmpl w:val="3C9D1ADF"/>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1AC1BA6"/>
    <w:multiLevelType w:val="multilevel"/>
    <w:tmpl w:val="41AC1BA6"/>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F2758F6"/>
    <w:multiLevelType w:val="multilevel"/>
    <w:tmpl w:val="4F2758F6"/>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08C4DA9"/>
    <w:multiLevelType w:val="multilevel"/>
    <w:tmpl w:val="508C4DA9"/>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1545B0A"/>
    <w:multiLevelType w:val="multilevel"/>
    <w:tmpl w:val="51545B0A"/>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1A63C83"/>
    <w:multiLevelType w:val="multilevel"/>
    <w:tmpl w:val="51A63C83"/>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22101D3"/>
    <w:multiLevelType w:val="multilevel"/>
    <w:tmpl w:val="522101D3"/>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FCE348D"/>
    <w:multiLevelType w:val="multilevel"/>
    <w:tmpl w:val="5FCE348D"/>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3807AF2"/>
    <w:multiLevelType w:val="multilevel"/>
    <w:tmpl w:val="63807AF2"/>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C4D0A7D"/>
    <w:multiLevelType w:val="multilevel"/>
    <w:tmpl w:val="6C4D0A7D"/>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0705748"/>
    <w:multiLevelType w:val="multilevel"/>
    <w:tmpl w:val="70705748"/>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0F11C62"/>
    <w:multiLevelType w:val="multilevel"/>
    <w:tmpl w:val="70F11C62"/>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1D67D97"/>
    <w:multiLevelType w:val="multilevel"/>
    <w:tmpl w:val="71D67D97"/>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A4A459C"/>
    <w:multiLevelType w:val="multilevel"/>
    <w:tmpl w:val="7A4A459C"/>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4"/>
  </w:num>
  <w:num w:numId="3">
    <w:abstractNumId w:val="22"/>
  </w:num>
  <w:num w:numId="4">
    <w:abstractNumId w:val="10"/>
  </w:num>
  <w:num w:numId="5">
    <w:abstractNumId w:val="27"/>
  </w:num>
  <w:num w:numId="6">
    <w:abstractNumId w:val="28"/>
  </w:num>
  <w:num w:numId="7">
    <w:abstractNumId w:val="23"/>
  </w:num>
  <w:num w:numId="8">
    <w:abstractNumId w:val="15"/>
  </w:num>
  <w:num w:numId="9">
    <w:abstractNumId w:val="24"/>
  </w:num>
  <w:num w:numId="10">
    <w:abstractNumId w:val="2"/>
  </w:num>
  <w:num w:numId="11">
    <w:abstractNumId w:val="17"/>
  </w:num>
  <w:num w:numId="12">
    <w:abstractNumId w:val="5"/>
  </w:num>
  <w:num w:numId="13">
    <w:abstractNumId w:val="8"/>
  </w:num>
  <w:num w:numId="14">
    <w:abstractNumId w:val="11"/>
  </w:num>
  <w:num w:numId="15">
    <w:abstractNumId w:val="13"/>
  </w:num>
  <w:num w:numId="16">
    <w:abstractNumId w:val="18"/>
  </w:num>
  <w:num w:numId="17">
    <w:abstractNumId w:val="25"/>
  </w:num>
  <w:num w:numId="18">
    <w:abstractNumId w:val="6"/>
  </w:num>
  <w:num w:numId="19">
    <w:abstractNumId w:val="3"/>
  </w:num>
  <w:num w:numId="20">
    <w:abstractNumId w:val="19"/>
  </w:num>
  <w:num w:numId="21">
    <w:abstractNumId w:val="26"/>
  </w:num>
  <w:num w:numId="22">
    <w:abstractNumId w:val="21"/>
  </w:num>
  <w:num w:numId="23">
    <w:abstractNumId w:val="1"/>
  </w:num>
  <w:num w:numId="24">
    <w:abstractNumId w:val="16"/>
  </w:num>
  <w:num w:numId="25">
    <w:abstractNumId w:val="9"/>
  </w:num>
  <w:num w:numId="26">
    <w:abstractNumId w:val="14"/>
  </w:num>
  <w:num w:numId="27">
    <w:abstractNumId w:val="12"/>
  </w:num>
  <w:num w:numId="28">
    <w:abstractNumId w:val="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jllMzliNGU1ZWMyY2ViMTZjODI3MzllOTk5NTYifQ=="/>
  </w:docVars>
  <w:rsids>
    <w:rsidRoot w:val="006D29A0"/>
    <w:rsid w:val="00022B03"/>
    <w:rsid w:val="00062080"/>
    <w:rsid w:val="0009585A"/>
    <w:rsid w:val="00136A57"/>
    <w:rsid w:val="001C30F2"/>
    <w:rsid w:val="0027346E"/>
    <w:rsid w:val="00283345"/>
    <w:rsid w:val="002D1D6F"/>
    <w:rsid w:val="002F46CF"/>
    <w:rsid w:val="00302551"/>
    <w:rsid w:val="003132FB"/>
    <w:rsid w:val="004B0007"/>
    <w:rsid w:val="004D2886"/>
    <w:rsid w:val="004E09B7"/>
    <w:rsid w:val="0050628A"/>
    <w:rsid w:val="00597D10"/>
    <w:rsid w:val="005A5679"/>
    <w:rsid w:val="005B1A86"/>
    <w:rsid w:val="005D5B85"/>
    <w:rsid w:val="005E0012"/>
    <w:rsid w:val="005F52A8"/>
    <w:rsid w:val="00607C0D"/>
    <w:rsid w:val="006349A9"/>
    <w:rsid w:val="00655A00"/>
    <w:rsid w:val="006D2725"/>
    <w:rsid w:val="006D29A0"/>
    <w:rsid w:val="006D3059"/>
    <w:rsid w:val="006E2137"/>
    <w:rsid w:val="006E7A53"/>
    <w:rsid w:val="00761D6E"/>
    <w:rsid w:val="00775227"/>
    <w:rsid w:val="007B2D9A"/>
    <w:rsid w:val="00802AB6"/>
    <w:rsid w:val="008071A8"/>
    <w:rsid w:val="00807842"/>
    <w:rsid w:val="008401AB"/>
    <w:rsid w:val="0088418B"/>
    <w:rsid w:val="008C5BB7"/>
    <w:rsid w:val="008D79BA"/>
    <w:rsid w:val="00B31B55"/>
    <w:rsid w:val="00B44EC1"/>
    <w:rsid w:val="00BB61F4"/>
    <w:rsid w:val="00C4648A"/>
    <w:rsid w:val="00D228B1"/>
    <w:rsid w:val="00D32947"/>
    <w:rsid w:val="00DD5C2E"/>
    <w:rsid w:val="00E06FF7"/>
    <w:rsid w:val="00E60D07"/>
    <w:rsid w:val="00E66C5C"/>
    <w:rsid w:val="00E944AA"/>
    <w:rsid w:val="00F32F87"/>
    <w:rsid w:val="00F37D51"/>
    <w:rsid w:val="00FB4E15"/>
    <w:rsid w:val="00FE5C79"/>
    <w:rsid w:val="020B19EE"/>
    <w:rsid w:val="051D47AC"/>
    <w:rsid w:val="145B2E19"/>
    <w:rsid w:val="15600D9F"/>
    <w:rsid w:val="1B9A53F9"/>
    <w:rsid w:val="1C8F573A"/>
    <w:rsid w:val="20D54A20"/>
    <w:rsid w:val="214B0369"/>
    <w:rsid w:val="23D669B2"/>
    <w:rsid w:val="2D890FD6"/>
    <w:rsid w:val="2E673B58"/>
    <w:rsid w:val="30FD37F4"/>
    <w:rsid w:val="341F4A9E"/>
    <w:rsid w:val="34F2458A"/>
    <w:rsid w:val="35DD2403"/>
    <w:rsid w:val="3E0D6BB5"/>
    <w:rsid w:val="3E161449"/>
    <w:rsid w:val="414B53E0"/>
    <w:rsid w:val="4E403401"/>
    <w:rsid w:val="549D3677"/>
    <w:rsid w:val="58D42BD2"/>
    <w:rsid w:val="5B534EDC"/>
    <w:rsid w:val="5C603B15"/>
    <w:rsid w:val="5C70410C"/>
    <w:rsid w:val="67161127"/>
    <w:rsid w:val="727F54EC"/>
    <w:rsid w:val="76342AD3"/>
    <w:rsid w:val="767B2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qFormat/>
    <w:uiPriority w:val="9"/>
    <w:pPr>
      <w:keepNext/>
      <w:keepLines/>
      <w:outlineLvl w:val="2"/>
    </w:pPr>
    <w:rPr>
      <w:rFonts w:ascii="Times New Roman" w:hAnsi="Times New Roman" w:eastAsia="仿宋"/>
      <w:b/>
      <w:bCs/>
      <w:kern w:val="0"/>
      <w:sz w:val="30"/>
      <w:szCs w:val="20"/>
    </w:rPr>
  </w:style>
  <w:style w:type="paragraph" w:styleId="4">
    <w:name w:val="heading 4"/>
    <w:basedOn w:val="1"/>
    <w:next w:val="1"/>
    <w:qFormat/>
    <w:uiPriority w:val="0"/>
    <w:pPr>
      <w:keepNext/>
      <w:keepLines/>
      <w:outlineLvl w:val="3"/>
    </w:pPr>
    <w:rPr>
      <w:rFonts w:ascii="Arial" w:hAnsi="Arial" w:eastAsia="仿宋"/>
      <w:b/>
      <w:bCs/>
      <w:kern w:val="0"/>
      <w:sz w:val="28"/>
      <w:szCs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封面"/>
    <w:basedOn w:val="1"/>
    <w:qFormat/>
    <w:uiPriority w:val="0"/>
    <w:pPr>
      <w:adjustRightInd w:val="0"/>
      <w:spacing w:line="360" w:lineRule="atLeast"/>
      <w:jc w:val="right"/>
      <w:textAlignment w:val="baseline"/>
    </w:pPr>
    <w:rPr>
      <w:rFonts w:ascii="Symbol" w:hAnsi="Symbol"/>
      <w:kern w:val="0"/>
      <w:szCs w:val="20"/>
    </w:rPr>
  </w:style>
  <w:style w:type="character" w:customStyle="1" w:styleId="13">
    <w:name w:val="font11"/>
    <w:basedOn w:val="11"/>
    <w:qFormat/>
    <w:uiPriority w:val="0"/>
    <w:rPr>
      <w:rFonts w:hint="eastAsia" w:ascii="微软雅黑" w:hAnsi="微软雅黑" w:eastAsia="微软雅黑" w:cs="微软雅黑"/>
      <w:color w:val="000000"/>
      <w:sz w:val="24"/>
      <w:szCs w:val="24"/>
      <w:u w:val="none"/>
    </w:rPr>
  </w:style>
  <w:style w:type="character" w:customStyle="1" w:styleId="14">
    <w:name w:val="font71"/>
    <w:basedOn w:val="11"/>
    <w:qFormat/>
    <w:uiPriority w:val="0"/>
    <w:rPr>
      <w:rFonts w:hint="eastAsia" w:ascii="微软雅黑" w:hAnsi="微软雅黑" w:eastAsia="微软雅黑" w:cs="微软雅黑"/>
      <w:color w:val="000000"/>
      <w:sz w:val="14"/>
      <w:szCs w:val="14"/>
      <w:u w:val="none"/>
    </w:rPr>
  </w:style>
  <w:style w:type="character" w:customStyle="1" w:styleId="15">
    <w:name w:val="font31"/>
    <w:basedOn w:val="11"/>
    <w:qFormat/>
    <w:uiPriority w:val="0"/>
    <w:rPr>
      <w:rFonts w:hint="eastAsia" w:ascii="微软雅黑" w:hAnsi="微软雅黑" w:eastAsia="微软雅黑" w:cs="微软雅黑"/>
      <w:color w:val="000000"/>
      <w:sz w:val="24"/>
      <w:szCs w:val="24"/>
      <w:u w:val="none"/>
    </w:rPr>
  </w:style>
  <w:style w:type="character" w:customStyle="1" w:styleId="16">
    <w:name w:val="font81"/>
    <w:basedOn w:val="11"/>
    <w:qFormat/>
    <w:uiPriority w:val="0"/>
    <w:rPr>
      <w:rFonts w:hint="eastAsia" w:ascii="微软雅黑" w:hAnsi="微软雅黑" w:eastAsia="微软雅黑" w:cs="微软雅黑"/>
      <w:color w:val="000000"/>
      <w:sz w:val="14"/>
      <w:szCs w:val="14"/>
      <w:u w:val="none"/>
    </w:rPr>
  </w:style>
  <w:style w:type="character" w:customStyle="1" w:styleId="17">
    <w:name w:val="批注框文本 Char"/>
    <w:basedOn w:val="11"/>
    <w:link w:val="6"/>
    <w:qFormat/>
    <w:uiPriority w:val="0"/>
    <w:rPr>
      <w:kern w:val="2"/>
      <w:sz w:val="18"/>
      <w:szCs w:val="18"/>
    </w:rPr>
  </w:style>
  <w:style w:type="paragraph" w:customStyle="1" w:styleId="18">
    <w:name w:val="*正文_1"/>
    <w:basedOn w:val="19"/>
    <w:next w:val="19"/>
    <w:qFormat/>
    <w:uiPriority w:val="0"/>
    <w:pPr>
      <w:widowControl/>
      <w:ind w:firstLine="482"/>
    </w:pPr>
    <w:rPr>
      <w:rFonts w:ascii="微软雅黑" w:hAnsi="微软雅黑" w:eastAsia="微软雅黑"/>
      <w:kern w:val="0"/>
      <w:szCs w:val="20"/>
    </w:rPr>
  </w:style>
  <w:style w:type="paragraph" w:customStyle="1" w:styleId="19">
    <w:name w:val="正文_1"/>
    <w:next w:val="20"/>
    <w:qFormat/>
    <w:uiPriority w:val="0"/>
    <w:pPr>
      <w:widowControl w:val="0"/>
      <w:spacing w:line="276" w:lineRule="auto"/>
      <w:ind w:firstLine="200" w:firstLineChars="200"/>
      <w:jc w:val="both"/>
    </w:pPr>
    <w:rPr>
      <w:rFonts w:ascii="Calibri" w:hAnsi="Calibri" w:eastAsia="宋体" w:cs="Times New Roman"/>
      <w:kern w:val="2"/>
      <w:sz w:val="21"/>
      <w:szCs w:val="22"/>
      <w:lang w:val="en-US" w:eastAsia="zh-CN" w:bidi="ar-SA"/>
    </w:rPr>
  </w:style>
  <w:style w:type="paragraph" w:customStyle="1" w:styleId="20">
    <w:name w:val="Default_1"/>
    <w:next w:val="19"/>
    <w:qFormat/>
    <w:uiPriority w:val="0"/>
    <w:pPr>
      <w:widowControl w:val="0"/>
      <w:autoSpaceDE w:val="0"/>
      <w:autoSpaceDN w:val="0"/>
      <w:adjustRightInd w:val="0"/>
      <w:spacing w:line="276" w:lineRule="auto"/>
      <w:ind w:firstLine="200" w:firstLineChars="200"/>
      <w:jc w:val="both"/>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482</Words>
  <Characters>497</Characters>
  <Lines>2</Lines>
  <Paragraphs>6</Paragraphs>
  <TotalTime>0</TotalTime>
  <ScaleCrop>false</ScaleCrop>
  <LinksUpToDate>false</LinksUpToDate>
  <CharactersWithSpaces>498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2022-02-13T16:30:00Z</dcterms:created>
  <dc:creator>Administrator</dc:creator>
  <cp:lastModifiedBy>厚道立身</cp:lastModifiedBy>
  <cp:lastPrinted>2021-03-25T09:45:00Z</cp:lastPrinted>
  <dcterms:modified xsi:type="dcterms:W3CDTF">2022-10-27T08:05:55Z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D461E2B7CD8849C082CD1AC49F00E715</vt:lpwstr>
  </property>
</Properties>
</file>