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医院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远程医疗会诊服务费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项目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3</w:t>
      </w:r>
      <w:r>
        <w:rPr>
          <w:rFonts w:hint="eastAsia"/>
          <w:b/>
          <w:sz w:val="48"/>
        </w:rPr>
        <w:t>月</w:t>
      </w: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default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项目简介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both"/>
        <w:textAlignment w:val="bottom"/>
        <w:rPr>
          <w:rFonts w:hint="eastAsia" w:ascii="仿宋" w:hAnsi="仿宋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根据我院信息化建设需求，拟对远程医疗会诊服务费进行市场调研。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ottom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项目要求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both"/>
        <w:textAlignment w:val="bottom"/>
        <w:rPr>
          <w:rFonts w:hint="default" w:ascii="微软雅黑" w:hAnsi="微软雅黑" w:eastAsia="微软雅黑" w:cs="微软雅黑"/>
          <w:szCs w:val="21"/>
          <w:lang w:val="en-US" w:eastAsia="zh-CN"/>
        </w:rPr>
      </w:pPr>
      <w:bookmarkStart w:id="0" w:name="_Hlk98190109"/>
      <w:r>
        <w:rPr>
          <w:rFonts w:hint="eastAsia" w:ascii="微软雅黑" w:hAnsi="微软雅黑" w:eastAsia="微软雅黑" w:cs="微软雅黑"/>
          <w:szCs w:val="21"/>
          <w:lang w:val="en-US" w:eastAsia="zh-CN"/>
        </w:rPr>
        <w:t>参与本项目的供应商应根据医院的要求，提供与相关的医院进行对接，实现远程医疗会诊服务，具体远程会诊的医院名称、会诊类型、专家级别要求如下：</w:t>
      </w:r>
      <w:bookmarkStart w:id="1" w:name="_GoBack"/>
      <w:bookmarkEnd w:id="1"/>
    </w:p>
    <w:bookmarkEnd w:id="0"/>
    <w:tbl>
      <w:tblPr>
        <w:tblStyle w:val="7"/>
        <w:tblW w:w="77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98"/>
        <w:gridCol w:w="3089"/>
        <w:gridCol w:w="2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医院名称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会诊类型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专家级别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中日友好医院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远程会诊（交互式）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重症医学科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影像远程会诊（非交互）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病理远程会诊（非交互）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心电远程会诊（非交互）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病理远程会诊（术中冰冻）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远程急会诊（交互式）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重症医学科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远程门诊会诊（交互式）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病历会诊（非交互）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远程精准医学会诊（交互式）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精准医学专家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远程药物相关基因检测及评估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基因检测团队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远程随访（非交互）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主诊医师团队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诊前咨询（非交互）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典型病例讨论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远程教学查房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副高级以上职称及知名专家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远程手术指导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副高级以上职称及知名专家团队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远程超声/内镜指导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副高级以上职称及知名专家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网络讲堂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副高级以上职称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中国医学科学院阜外医院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远程查房、疑难病例讨论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影像诊断（交互式）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北京大学第三医院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北京大学第六医院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北京大学肿瘤医院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病理诊断（非交互）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首都医科大学宣武医院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首都医科大学附属北京朝阳医院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中国医学科学院北京协和医院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（需与协议签协议）</w:t>
            </w:r>
          </w:p>
        </w:tc>
        <w:tc>
          <w:tcPr>
            <w:tcW w:w="3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院士级别以上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首都医科大学附属复兴医院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首都医科大学附属北京安贞医院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首都医科大学三博脑科医院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北京大学首钢医院“吴阶平泌尿中心”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北京清华长庚医院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爱影影像医生集团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影像诊断（非交互）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解放军总医院第六医学中心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影像诊断（非交互）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首都医科大学附属北京胸科医院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复旦大学附属儿科医院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中山大学第一附属医院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影像诊断（非交互）--X线、CR、DR、钼靶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影像诊断（非交互）--CT、MRI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病理诊断（非交互）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远程超声诊断（非交互）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南京脑科科医院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中国科学技术大学附属第一医院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中国医科大学附属第一医院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  <w:tr>
        <w:trPr>
          <w:trHeight w:val="62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远程会诊（点名）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远程急会诊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多学科联合会诊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陕西省肿瘤医院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西安市红会医院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西安市儿童医院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西安交通大学第一附属医院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西北妇女儿童医院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其他合作专家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远程会诊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副主任医师/主任医师/知名专家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14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51D47AC"/>
    <w:rsid w:val="145B2E19"/>
    <w:rsid w:val="15600D9F"/>
    <w:rsid w:val="19D711D0"/>
    <w:rsid w:val="1B9A53F9"/>
    <w:rsid w:val="20D54A20"/>
    <w:rsid w:val="214B0369"/>
    <w:rsid w:val="23D669B2"/>
    <w:rsid w:val="2D890FD6"/>
    <w:rsid w:val="2E673B58"/>
    <w:rsid w:val="30FD37F4"/>
    <w:rsid w:val="32787ACA"/>
    <w:rsid w:val="341F4A9E"/>
    <w:rsid w:val="34F2458A"/>
    <w:rsid w:val="35DD2403"/>
    <w:rsid w:val="37CA1E02"/>
    <w:rsid w:val="3A0D3DF2"/>
    <w:rsid w:val="3E0D6BB5"/>
    <w:rsid w:val="3E161449"/>
    <w:rsid w:val="3F0565E5"/>
    <w:rsid w:val="40064499"/>
    <w:rsid w:val="4D1826D2"/>
    <w:rsid w:val="4E403401"/>
    <w:rsid w:val="534B585F"/>
    <w:rsid w:val="549D3677"/>
    <w:rsid w:val="55A12E97"/>
    <w:rsid w:val="58D42BD2"/>
    <w:rsid w:val="5B534EDC"/>
    <w:rsid w:val="5C603B15"/>
    <w:rsid w:val="5C70410C"/>
    <w:rsid w:val="5D1719E4"/>
    <w:rsid w:val="67161127"/>
    <w:rsid w:val="68F5721D"/>
    <w:rsid w:val="6BF93021"/>
    <w:rsid w:val="6C560C5E"/>
    <w:rsid w:val="727F54EC"/>
    <w:rsid w:val="76342AD3"/>
    <w:rsid w:val="7A3F299C"/>
    <w:rsid w:val="7C1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360" w:lineRule="auto"/>
    </w:pPr>
    <w:rPr>
      <w:sz w:val="24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1">
    <w:name w:val="font1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1510</Characters>
  <Lines>2</Lines>
  <Paragraphs>6</Paragraphs>
  <TotalTime>2</TotalTime>
  <ScaleCrop>false</ScaleCrop>
  <LinksUpToDate>false</LinksUpToDate>
  <CharactersWithSpaces>1510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2022-04-22T09:18:32Z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27A5D3F42F62433C999EC57A355A9857</vt:lpwstr>
  </property>
  <property fmtid="{D5CDD505-2E9C-101B-9397-08002B2CF9AE}" pid="4" name="commondata">
    <vt:lpwstr>eyJoZGlkIjoiZmJhZmQ5MTZkODZkNzIyMjM5MGUwMWNhZDg0MzQ5YzgifQ==</vt:lpwstr>
  </property>
</Properties>
</file>