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p>
    <w:p>
      <w:pPr>
        <w:pStyle w:val="10"/>
        <w:widowControl/>
        <w:autoSpaceDE w:val="0"/>
        <w:autoSpaceDN w:val="0"/>
        <w:spacing w:line="360" w:lineRule="auto"/>
        <w:ind w:right="26"/>
        <w:jc w:val="center"/>
        <w:textAlignment w:val="bottom"/>
        <w:rPr>
          <w:rFonts w:asciiTheme="minorEastAsia" w:hAnsiTheme="minorEastAsia" w:eastAsiaTheme="minorEastAsia"/>
          <w:b/>
          <w:sz w:val="52"/>
          <w:szCs w:val="52"/>
        </w:rPr>
      </w:pPr>
      <w:r>
        <w:rPr>
          <w:rFonts w:hint="eastAsia" w:asciiTheme="minorEastAsia" w:hAnsiTheme="minorEastAsia" w:eastAsiaTheme="minorEastAsia"/>
          <w:b/>
          <w:sz w:val="52"/>
          <w:szCs w:val="52"/>
        </w:rPr>
        <w:t>绵阳市中</w:t>
      </w:r>
      <w:r>
        <w:rPr>
          <w:rFonts w:hint="eastAsia" w:asciiTheme="minorEastAsia" w:hAnsiTheme="minorEastAsia" w:eastAsiaTheme="minorEastAsia"/>
          <w:b/>
          <w:sz w:val="52"/>
          <w:szCs w:val="52"/>
          <w:lang w:eastAsia="zh-CN"/>
        </w:rPr>
        <w:t>心</w:t>
      </w:r>
      <w:r>
        <w:rPr>
          <w:rFonts w:hint="eastAsia" w:asciiTheme="minorEastAsia" w:hAnsiTheme="minorEastAsia" w:eastAsiaTheme="minorEastAsia"/>
          <w:b/>
          <w:sz w:val="52"/>
          <w:szCs w:val="52"/>
        </w:rPr>
        <w:t>医院</w:t>
      </w:r>
    </w:p>
    <w:p>
      <w:pPr>
        <w:pStyle w:val="10"/>
        <w:widowControl/>
        <w:autoSpaceDE w:val="0"/>
        <w:autoSpaceDN w:val="0"/>
        <w:spacing w:line="360" w:lineRule="auto"/>
        <w:ind w:right="26"/>
        <w:jc w:val="center"/>
        <w:textAlignment w:val="bottom"/>
        <w:rPr>
          <w:rFonts w:asciiTheme="minorEastAsia" w:hAnsiTheme="minorEastAsia" w:eastAsiaTheme="minorEastAsia"/>
          <w:b/>
          <w:sz w:val="52"/>
          <w:szCs w:val="52"/>
        </w:rPr>
      </w:pPr>
    </w:p>
    <w:p>
      <w:pPr>
        <w:pStyle w:val="10"/>
        <w:widowControl/>
        <w:autoSpaceDE w:val="0"/>
        <w:autoSpaceDN w:val="0"/>
        <w:spacing w:line="360" w:lineRule="auto"/>
        <w:ind w:right="26"/>
        <w:jc w:val="center"/>
        <w:textAlignment w:val="bottom"/>
        <w:rPr>
          <w:rFonts w:asciiTheme="minorEastAsia" w:hAnsiTheme="minorEastAsia" w:eastAsiaTheme="minorEastAsia"/>
          <w:b/>
          <w:sz w:val="52"/>
          <w:szCs w:val="52"/>
        </w:rPr>
      </w:pPr>
      <w:r>
        <w:rPr>
          <w:rFonts w:hint="eastAsia" w:asciiTheme="minorEastAsia" w:hAnsiTheme="minorEastAsia" w:eastAsiaTheme="minorEastAsia"/>
          <w:b/>
          <w:sz w:val="52"/>
          <w:szCs w:val="52"/>
        </w:rPr>
        <w:t>儿童专科管理综合服务平台项目</w:t>
      </w:r>
    </w:p>
    <w:p>
      <w:pPr>
        <w:pStyle w:val="10"/>
        <w:widowControl/>
        <w:autoSpaceDE w:val="0"/>
        <w:autoSpaceDN w:val="0"/>
        <w:spacing w:line="360" w:lineRule="auto"/>
        <w:ind w:right="26"/>
        <w:jc w:val="center"/>
        <w:textAlignment w:val="bottom"/>
        <w:rPr>
          <w:rFonts w:asciiTheme="minorEastAsia" w:hAnsiTheme="minorEastAsia" w:eastAsiaTheme="minorEastAsia"/>
          <w:b/>
          <w:sz w:val="72"/>
          <w:szCs w:val="72"/>
        </w:rPr>
      </w:pP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用</w:t>
      </w: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户</w:t>
      </w: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需</w:t>
      </w: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求</w:t>
      </w: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书</w:t>
      </w:r>
    </w:p>
    <w:p>
      <w:pPr>
        <w:pStyle w:val="10"/>
        <w:widowControl/>
        <w:autoSpaceDE w:val="0"/>
        <w:autoSpaceDN w:val="0"/>
        <w:spacing w:line="360" w:lineRule="auto"/>
        <w:ind w:firstLine="3855" w:firstLineChars="800"/>
        <w:jc w:val="center"/>
        <w:textAlignment w:val="bottom"/>
        <w:rPr>
          <w:rFonts w:hint="eastAsia" w:ascii="黑体" w:eastAsia="黑体"/>
          <w:b/>
          <w:sz w:val="48"/>
          <w:szCs w:val="48"/>
        </w:rPr>
      </w:pPr>
    </w:p>
    <w:p>
      <w:pPr>
        <w:pStyle w:val="10"/>
        <w:widowControl/>
        <w:autoSpaceDE w:val="0"/>
        <w:autoSpaceDN w:val="0"/>
        <w:spacing w:line="360" w:lineRule="auto"/>
        <w:jc w:val="center"/>
        <w:textAlignment w:val="bottom"/>
        <w:rPr>
          <w:b/>
          <w:sz w:val="48"/>
        </w:rPr>
      </w:pPr>
    </w:p>
    <w:p>
      <w:pPr>
        <w:pStyle w:val="10"/>
        <w:widowControl/>
        <w:autoSpaceDE w:val="0"/>
        <w:autoSpaceDN w:val="0"/>
        <w:spacing w:line="360" w:lineRule="auto"/>
        <w:jc w:val="center"/>
        <w:textAlignment w:val="bottom"/>
        <w:rPr>
          <w:b/>
          <w:sz w:val="48"/>
        </w:rPr>
      </w:pPr>
      <w:r>
        <w:rPr>
          <w:b/>
          <w:sz w:val="48"/>
        </w:rPr>
        <w:t></w:t>
      </w:r>
      <w:r>
        <w:rPr>
          <w:rFonts w:hint="eastAsia"/>
          <w:b/>
          <w:sz w:val="48"/>
        </w:rPr>
        <w:t>年</w:t>
      </w:r>
      <w:r>
        <w:rPr>
          <w:b/>
          <w:sz w:val="48"/>
        </w:rPr>
        <w:t></w:t>
      </w:r>
      <w:r>
        <w:rPr>
          <w:rFonts w:hint="eastAsia"/>
          <w:b/>
          <w:sz w:val="48"/>
        </w:rPr>
        <w:t>月</w:t>
      </w:r>
    </w:p>
    <w:p>
      <w:pPr>
        <w:pStyle w:val="10"/>
        <w:widowControl/>
        <w:autoSpaceDE w:val="0"/>
        <w:autoSpaceDN w:val="0"/>
        <w:spacing w:line="360" w:lineRule="auto"/>
        <w:jc w:val="center"/>
        <w:textAlignment w:val="bottom"/>
        <w:rPr>
          <w:b/>
          <w:sz w:val="48"/>
        </w:rPr>
      </w:pPr>
    </w:p>
    <w:p>
      <w:pPr>
        <w:pStyle w:val="10"/>
        <w:widowControl/>
        <w:autoSpaceDE w:val="0"/>
        <w:autoSpaceDN w:val="0"/>
        <w:spacing w:line="360" w:lineRule="auto"/>
        <w:jc w:val="left"/>
        <w:textAlignment w:val="bottom"/>
        <w:rPr>
          <w:rFonts w:ascii="宋体" w:hAnsi="宋体" w:cs="宋体"/>
          <w:sz w:val="28"/>
          <w:szCs w:val="21"/>
        </w:rPr>
      </w:pPr>
      <w:r>
        <w:rPr>
          <w:rFonts w:hint="eastAsia" w:ascii="仿宋" w:hAnsi="仿宋" w:eastAsia="仿宋"/>
          <w:sz w:val="28"/>
          <w:szCs w:val="21"/>
        </w:rPr>
        <w:t>　</w:t>
      </w:r>
      <w:r>
        <w:rPr>
          <w:rFonts w:hint="eastAsia" w:ascii="宋体" w:hAnsi="宋体" w:cs="宋体"/>
          <w:b/>
          <w:bCs/>
          <w:sz w:val="32"/>
          <w:szCs w:val="32"/>
        </w:rPr>
        <w:t>一、背景</w:t>
      </w:r>
    </w:p>
    <w:p>
      <w:pPr>
        <w:pStyle w:val="10"/>
        <w:widowControl/>
        <w:autoSpaceDE w:val="0"/>
        <w:autoSpaceDN w:val="0"/>
        <w:spacing w:line="480" w:lineRule="exact"/>
        <w:ind w:firstLine="420" w:firstLineChars="200"/>
        <w:jc w:val="left"/>
        <w:textAlignment w:val="bottom"/>
        <w:rPr>
          <w:rFonts w:ascii="仿宋" w:hAnsi="仿宋" w:eastAsia="仿宋"/>
          <w:szCs w:val="21"/>
        </w:rPr>
      </w:pPr>
      <w:r>
        <w:rPr>
          <w:rFonts w:hint="eastAsia" w:ascii="宋体" w:hAnsi="宋体" w:cs="宋体"/>
          <w:szCs w:val="21"/>
        </w:rPr>
        <w:t>随着医学模式的转变，儿童保健工作已由单一服务逐步扩展为系统服务，由只注意身体的健康发展为心身健康的全面要求；为建立可及的、连续的、程序化的儿童健康监护，促进、指导服务模式，为儿童提供个体化、综合化、系统的和全程的保健服务；我院采购儿童保健管理系统，解决儿童管理信息滞后问题。</w:t>
      </w:r>
      <w:r>
        <w:rPr>
          <w:rFonts w:hint="eastAsia" w:ascii="宋体" w:hAnsi="宋体" w:cs="宋体"/>
          <w:szCs w:val="21"/>
          <w:lang w:eastAsia="zh-CN"/>
        </w:rPr>
        <w:t>现科室的</w:t>
      </w:r>
      <w:r>
        <w:rPr>
          <w:rFonts w:hint="eastAsia" w:ascii="宋体" w:hAnsi="宋体" w:cs="宋体"/>
          <w:szCs w:val="21"/>
          <w:lang w:val="en-US" w:eastAsia="zh-CN"/>
        </w:rPr>
        <w:t>随访管理及评估测评业务的开展</w:t>
      </w:r>
      <w:r>
        <w:rPr>
          <w:rFonts w:hint="eastAsia" w:ascii="宋体" w:hAnsi="宋体" w:cs="宋体"/>
          <w:szCs w:val="21"/>
        </w:rPr>
        <w:t>效率</w:t>
      </w:r>
      <w:r>
        <w:rPr>
          <w:rFonts w:hint="eastAsia" w:ascii="宋体" w:hAnsi="宋体" w:cs="宋体"/>
          <w:szCs w:val="21"/>
          <w:lang w:val="en-US" w:eastAsia="zh-CN"/>
        </w:rPr>
        <w:t>不能达到预期</w:t>
      </w:r>
      <w:r>
        <w:rPr>
          <w:rFonts w:hint="eastAsia" w:ascii="宋体" w:hAnsi="宋体" w:cs="宋体"/>
          <w:szCs w:val="21"/>
        </w:rPr>
        <w:t>，远远无法满足医院医护人员和广大患者家庭的需求。因此，迫切需要在儿保科内建立信息化、智能化的儿保随访平台，并针对本院实际业务流程和实际使用需求，定制开发和本院现有系统无缝对接的、针对本院需求的</w:t>
      </w:r>
      <w:r>
        <w:rPr>
          <w:rFonts w:hint="eastAsia" w:ascii="宋体" w:hAnsi="宋体" w:cs="宋体"/>
          <w:szCs w:val="21"/>
          <w:lang w:eastAsia="zh-CN"/>
        </w:rPr>
        <w:t>智慧儿童专科系统。</w:t>
      </w:r>
    </w:p>
    <w:p>
      <w:pPr>
        <w:pStyle w:val="10"/>
        <w:widowControl/>
        <w:autoSpaceDE w:val="0"/>
        <w:autoSpaceDN w:val="0"/>
        <w:spacing w:line="360" w:lineRule="auto"/>
        <w:jc w:val="left"/>
        <w:textAlignment w:val="bottom"/>
        <w:rPr>
          <w:rFonts w:hint="eastAsia" w:ascii="仿宋" w:hAnsi="仿宋" w:eastAsia="仿宋" w:cs="仿宋"/>
          <w:b/>
          <w:bCs/>
          <w:sz w:val="32"/>
          <w:szCs w:val="32"/>
        </w:rPr>
      </w:pPr>
      <w:r>
        <w:rPr>
          <w:rFonts w:hint="eastAsia" w:ascii="仿宋" w:hAnsi="仿宋" w:eastAsia="仿宋" w:cs="仿宋"/>
          <w:b/>
          <w:bCs/>
          <w:sz w:val="32"/>
          <w:szCs w:val="32"/>
        </w:rPr>
        <w:t>二、系统需求</w:t>
      </w:r>
    </w:p>
    <w:p>
      <w:pPr>
        <w:pStyle w:val="10"/>
        <w:widowControl/>
        <w:autoSpaceDE w:val="0"/>
        <w:autoSpaceDN w:val="0"/>
        <w:spacing w:line="360" w:lineRule="auto"/>
        <w:ind w:firstLine="420" w:firstLineChars="200"/>
        <w:jc w:val="left"/>
        <w:textAlignment w:val="bottom"/>
        <w:rPr>
          <w:rFonts w:hint="eastAsia" w:ascii="宋体" w:hAnsi="宋体" w:cs="宋体"/>
          <w:szCs w:val="21"/>
        </w:rPr>
      </w:pPr>
      <w:r>
        <w:rPr>
          <w:rFonts w:hint="eastAsia" w:ascii="宋体" w:hAnsi="宋体" w:cs="宋体"/>
          <w:szCs w:val="21"/>
        </w:rPr>
        <w:t>1、和产科、新生儿科、康复科无缝对接等，实现数据的共享和调用。</w:t>
      </w:r>
    </w:p>
    <w:p>
      <w:pPr>
        <w:pStyle w:val="10"/>
        <w:widowControl/>
        <w:autoSpaceDE w:val="0"/>
        <w:autoSpaceDN w:val="0"/>
        <w:spacing w:line="360" w:lineRule="auto"/>
        <w:ind w:firstLine="420" w:firstLineChars="200"/>
        <w:jc w:val="left"/>
        <w:textAlignment w:val="bottom"/>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、建立智能的专科病例系统，并和院内其它信息化系统对接，通过不断拓展的业务模块落实儿童保健相关业务内容，规范业务流程，提升儿保业务水平，提高诊疗效率和患者的服务体验。</w:t>
      </w:r>
    </w:p>
    <w:p>
      <w:pPr>
        <w:pStyle w:val="10"/>
        <w:widowControl/>
        <w:autoSpaceDE w:val="0"/>
        <w:autoSpaceDN w:val="0"/>
        <w:spacing w:line="360" w:lineRule="auto"/>
        <w:ind w:firstLine="420" w:firstLineChars="200"/>
        <w:jc w:val="left"/>
        <w:textAlignment w:val="bottom"/>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、打通医联体相关科室，建立社康业务指导系统，建立全区的分级诊疗模式，实现智能化的双向转诊，提高医联体各级医疗卫生资源的利用率。</w:t>
      </w:r>
    </w:p>
    <w:p>
      <w:pPr>
        <w:pStyle w:val="10"/>
        <w:widowControl/>
        <w:autoSpaceDE w:val="0"/>
        <w:autoSpaceDN w:val="0"/>
        <w:spacing w:line="360" w:lineRule="auto"/>
        <w:ind w:firstLine="420" w:firstLineChars="200"/>
        <w:jc w:val="left"/>
        <w:textAlignment w:val="bottom"/>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利用互联网、移动互联网、物联网、人工智能等先进技术，打通医院和患者家庭之间的业务平台，实现院外院内一体化、线上线下一体化、软件硬件一体化的全新儿童保健模式，将原来以医院为核心的诊疗模式拓展为以患者为中心的健康管理模式，提高儿童保健效果。</w:t>
      </w:r>
    </w:p>
    <w:p>
      <w:pPr>
        <w:pStyle w:val="10"/>
        <w:widowControl/>
        <w:autoSpaceDE w:val="0"/>
        <w:autoSpaceDN w:val="0"/>
        <w:spacing w:line="360" w:lineRule="auto"/>
        <w:ind w:firstLine="420" w:firstLineChars="200"/>
        <w:jc w:val="left"/>
        <w:textAlignment w:val="bottom"/>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、建立儿童大数据资源库，通过大数据技术和人工智能技术，为科研、管理、决策、标准制定提供信息和数据支撑。</w:t>
      </w:r>
    </w:p>
    <w:p>
      <w:pPr>
        <w:pStyle w:val="10"/>
        <w:widowControl/>
        <w:autoSpaceDE w:val="0"/>
        <w:autoSpaceDN w:val="0"/>
        <w:spacing w:line="360" w:lineRule="auto"/>
        <w:ind w:firstLine="420" w:firstLineChars="200"/>
        <w:jc w:val="left"/>
        <w:textAlignment w:val="bottom"/>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eastAsia="zh-CN"/>
        </w:rPr>
        <w:t>建立儿科数据库与资源库</w:t>
      </w:r>
      <w:r>
        <w:rPr>
          <w:rFonts w:hint="eastAsia" w:ascii="宋体" w:hAnsi="宋体" w:cs="宋体"/>
          <w:szCs w:val="21"/>
        </w:rPr>
        <w:t>（为</w:t>
      </w:r>
      <w:r>
        <w:rPr>
          <w:rFonts w:hint="eastAsia" w:ascii="宋体" w:hAnsi="宋体" w:cs="宋体"/>
          <w:szCs w:val="21"/>
          <w:lang w:eastAsia="zh-CN"/>
        </w:rPr>
        <w:t>儿科</w:t>
      </w:r>
      <w:r>
        <w:rPr>
          <w:rFonts w:hint="eastAsia" w:ascii="宋体" w:hAnsi="宋体" w:cs="宋体"/>
          <w:szCs w:val="21"/>
        </w:rPr>
        <w:t>各业务提供数据存储服务、索引服务、事务服务等健康档案数据服务）；</w:t>
      </w:r>
    </w:p>
    <w:p>
      <w:pPr>
        <w:pStyle w:val="10"/>
        <w:widowControl/>
        <w:autoSpaceDE w:val="0"/>
        <w:autoSpaceDN w:val="0"/>
        <w:spacing w:line="360" w:lineRule="auto"/>
        <w:ind w:firstLine="420" w:firstLineChars="200"/>
        <w:jc w:val="left"/>
        <w:textAlignment w:val="bottom"/>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eastAsia="zh-CN"/>
        </w:rPr>
        <w:t>医生专科工作站（针对儿童健康管理要求提供智能电子病历系统，参照相关的技术指南，满足儿童健康管理项目实施内容，规范儿童保健流程、落实保健内容和保健频次）</w:t>
      </w:r>
      <w:r>
        <w:rPr>
          <w:rFonts w:hint="eastAsia" w:ascii="宋体" w:hAnsi="宋体" w:cs="宋体"/>
          <w:szCs w:val="21"/>
        </w:rPr>
        <w:t>；</w:t>
      </w:r>
    </w:p>
    <w:p>
      <w:pPr>
        <w:pStyle w:val="10"/>
        <w:widowControl/>
        <w:autoSpaceDE w:val="0"/>
        <w:autoSpaceDN w:val="0"/>
        <w:spacing w:line="360" w:lineRule="auto"/>
        <w:ind w:firstLine="420" w:firstLineChars="200"/>
        <w:jc w:val="left"/>
        <w:textAlignment w:val="bottom"/>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eastAsia="zh-CN"/>
        </w:rPr>
        <w:t>护士专科工作站（根据儿童健康管理工作的要求和儿童健康门诊业务管理需求，完成诊前诊疗数据的采集，协助完善整个诊疗过程的数据。同时协助完成出院后催诊的工作，管理专案数据）</w:t>
      </w:r>
      <w:r>
        <w:rPr>
          <w:rFonts w:hint="eastAsia" w:ascii="宋体" w:hAnsi="宋体" w:cs="宋体"/>
          <w:szCs w:val="21"/>
        </w:rPr>
        <w:t>；</w:t>
      </w:r>
    </w:p>
    <w:p>
      <w:pPr>
        <w:pStyle w:val="10"/>
        <w:widowControl/>
        <w:autoSpaceDE w:val="0"/>
        <w:autoSpaceDN w:val="0"/>
        <w:spacing w:line="360" w:lineRule="auto"/>
        <w:ind w:firstLine="420" w:firstLineChars="200"/>
        <w:jc w:val="left"/>
        <w:textAlignment w:val="bottom"/>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、入园/入托保健管理</w:t>
      </w:r>
      <w:r>
        <w:rPr>
          <w:rFonts w:hint="eastAsia" w:ascii="宋体" w:hAnsi="宋体" w:cs="宋体"/>
          <w:szCs w:val="21"/>
          <w:lang w:eastAsia="zh-CN"/>
        </w:rPr>
        <w:t>（针对各院不同需要的入园入学儿童情况帮助入学</w:t>
      </w:r>
      <w:r>
        <w:rPr>
          <w:rFonts w:hint="eastAsia" w:ascii="宋体" w:hAnsi="宋体" w:cs="宋体"/>
          <w:szCs w:val="21"/>
          <w:lang w:val="en-US" w:eastAsia="zh-CN"/>
        </w:rPr>
        <w:t>/入园儿童流程更科学完善，减轻医生工作压力</w:t>
      </w:r>
      <w:r>
        <w:rPr>
          <w:rFonts w:hint="eastAsia" w:ascii="宋体" w:hAnsi="宋体" w:cs="宋体"/>
          <w:szCs w:val="21"/>
          <w:lang w:eastAsia="zh-CN"/>
        </w:rPr>
        <w:t>）</w:t>
      </w:r>
      <w:r>
        <w:rPr>
          <w:rFonts w:hint="eastAsia" w:ascii="宋体" w:hAnsi="宋体" w:cs="宋体"/>
          <w:szCs w:val="21"/>
        </w:rPr>
        <w:t>；</w:t>
      </w:r>
    </w:p>
    <w:p>
      <w:pPr>
        <w:pStyle w:val="10"/>
        <w:widowControl/>
        <w:autoSpaceDE w:val="0"/>
        <w:autoSpaceDN w:val="0"/>
        <w:spacing w:line="360" w:lineRule="auto"/>
        <w:ind w:firstLine="420" w:firstLineChars="200"/>
        <w:jc w:val="left"/>
        <w:textAlignment w:val="bottom"/>
        <w:rPr>
          <w:rFonts w:hint="eastAsia" w:ascii="宋体" w:hAnsi="宋体" w:eastAsia="宋体" w:cs="宋体"/>
          <w:szCs w:val="21"/>
          <w:lang w:eastAsia="zh-CN"/>
        </w:rPr>
      </w:pP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eastAsia="zh-CN"/>
        </w:rPr>
        <w:t>医生移动端（为医生提供随时随地管理自己的患者，科室管理人员可以查看门诊运营统计数据的功能）</w:t>
      </w:r>
    </w:p>
    <w:p>
      <w:pPr>
        <w:pStyle w:val="10"/>
        <w:widowControl/>
        <w:autoSpaceDE w:val="0"/>
        <w:autoSpaceDN w:val="0"/>
        <w:spacing w:line="360" w:lineRule="auto"/>
        <w:ind w:firstLine="420" w:firstLineChars="200"/>
        <w:jc w:val="left"/>
        <w:textAlignment w:val="bottom"/>
        <w:rPr>
          <w:rFonts w:hint="eastAsia" w:ascii="宋体" w:hAnsi="宋体" w:cs="宋体"/>
          <w:szCs w:val="21"/>
        </w:rPr>
      </w:pP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eastAsia="zh-CN"/>
        </w:rPr>
        <w:t>儿童专科</w:t>
      </w:r>
      <w:r>
        <w:rPr>
          <w:rFonts w:hint="eastAsia" w:ascii="宋体" w:hAnsi="宋体" w:cs="宋体"/>
          <w:szCs w:val="21"/>
        </w:rPr>
        <w:t>家长</w:t>
      </w:r>
      <w:r>
        <w:rPr>
          <w:rFonts w:hint="eastAsia" w:ascii="宋体" w:hAnsi="宋体" w:cs="宋体"/>
          <w:szCs w:val="21"/>
          <w:lang w:eastAsia="zh-CN"/>
        </w:rPr>
        <w:t>移动</w:t>
      </w:r>
      <w:r>
        <w:rPr>
          <w:rFonts w:hint="eastAsia" w:ascii="宋体" w:hAnsi="宋体" w:cs="宋体"/>
          <w:szCs w:val="21"/>
        </w:rPr>
        <w:t>端（满足院内健康管理延伸至院外的需求，让家长在到院前就可以参与诊疗过程，提供家庭养育的数据，并在诊疗完成以后可以及时查看诊疗结果）；</w:t>
      </w:r>
    </w:p>
    <w:p>
      <w:pPr>
        <w:pStyle w:val="10"/>
        <w:widowControl/>
        <w:autoSpaceDE w:val="0"/>
        <w:autoSpaceDN w:val="0"/>
        <w:spacing w:line="360" w:lineRule="auto"/>
        <w:ind w:firstLine="420" w:firstLineChars="200"/>
        <w:jc w:val="left"/>
        <w:textAlignment w:val="bottom"/>
        <w:rPr>
          <w:rFonts w:hint="eastAsia" w:ascii="宋体" w:hAnsi="宋体" w:cs="宋体"/>
          <w:szCs w:val="21"/>
        </w:rPr>
      </w:pP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eastAsia="zh-CN"/>
        </w:rPr>
        <w:t>智能量表测评工作站（对儿童健康日常服务中常用的量表进行信息化，并对接医院已经或计划购买量表版权方的系统接口，包括实用测评和辅助决策工具，满足发育行为筛查与评估的需求）</w:t>
      </w:r>
      <w:r>
        <w:rPr>
          <w:rFonts w:hint="eastAsia" w:ascii="宋体" w:hAnsi="宋体" w:cs="宋体"/>
          <w:szCs w:val="21"/>
        </w:rPr>
        <w:t>；</w:t>
      </w:r>
    </w:p>
    <w:p>
      <w:pPr>
        <w:pStyle w:val="10"/>
        <w:widowControl/>
        <w:autoSpaceDE w:val="0"/>
        <w:autoSpaceDN w:val="0"/>
        <w:spacing w:line="360" w:lineRule="auto"/>
        <w:ind w:firstLine="420" w:firstLineChars="200"/>
        <w:jc w:val="left"/>
        <w:textAlignment w:val="bottom"/>
        <w:rPr>
          <w:rFonts w:hint="eastAsia" w:ascii="宋体" w:hAnsi="宋体" w:cs="宋体"/>
          <w:szCs w:val="21"/>
        </w:rPr>
      </w:pPr>
      <w:r>
        <w:rPr>
          <w:rFonts w:hint="eastAsia" w:ascii="宋体" w:hAnsi="宋体" w:cs="宋体"/>
          <w:szCs w:val="21"/>
          <w:lang w:val="en-US" w:eastAsia="zh-CN"/>
        </w:rPr>
        <w:t>13</w:t>
      </w:r>
      <w:r>
        <w:rPr>
          <w:rFonts w:hint="eastAsia" w:ascii="宋体" w:hAnsi="宋体" w:cs="宋体"/>
          <w:szCs w:val="21"/>
        </w:rPr>
        <w:t>、互联互通：满足医院互联互通要求，包括但不限于数据集成到医院数据中心、交互通过医院集成平台。</w:t>
      </w:r>
    </w:p>
    <w:p>
      <w:pPr>
        <w:pStyle w:val="10"/>
        <w:widowControl/>
        <w:autoSpaceDE w:val="0"/>
        <w:autoSpaceDN w:val="0"/>
        <w:spacing w:line="360" w:lineRule="auto"/>
        <w:ind w:firstLine="420" w:firstLineChars="200"/>
        <w:jc w:val="left"/>
        <w:textAlignment w:val="bottom"/>
        <w:rPr>
          <w:rFonts w:hint="default" w:ascii="宋体" w:hAnsi="宋体" w:eastAsia="宋体" w:cs="宋体"/>
          <w:szCs w:val="21"/>
          <w:lang w:val="en-US" w:eastAsia="zh-CN"/>
        </w:rPr>
      </w:pPr>
      <w:bookmarkStart w:id="12" w:name="_GoBack"/>
      <w:bookmarkEnd w:id="12"/>
    </w:p>
    <w:p>
      <w:pPr>
        <w:pStyle w:val="10"/>
        <w:widowControl/>
        <w:autoSpaceDE w:val="0"/>
        <w:autoSpaceDN w:val="0"/>
        <w:spacing w:line="360" w:lineRule="auto"/>
        <w:jc w:val="left"/>
        <w:textAlignment w:val="bottom"/>
        <w:rPr>
          <w:rFonts w:hint="eastAsia" w:ascii="仿宋" w:hAnsi="仿宋" w:eastAsia="仿宋" w:cs="仿宋"/>
          <w:b/>
          <w:bCs/>
          <w:sz w:val="32"/>
          <w:szCs w:val="32"/>
        </w:rPr>
      </w:pPr>
      <w:r>
        <w:rPr>
          <w:rFonts w:hint="eastAsia" w:ascii="仿宋" w:hAnsi="仿宋" w:eastAsia="仿宋" w:cs="仿宋"/>
          <w:b/>
          <w:bCs/>
          <w:sz w:val="32"/>
          <w:szCs w:val="32"/>
        </w:rPr>
        <w:t>三、系统详细功能需求</w:t>
      </w:r>
    </w:p>
    <w:tbl>
      <w:tblPr>
        <w:tblStyle w:val="7"/>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641"/>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5" w:hRule="atLeast"/>
          <w:jc w:val="center"/>
        </w:trPr>
        <w:tc>
          <w:tcPr>
            <w:tcW w:w="1641" w:type="dxa"/>
            <w:shd w:val="clear" w:color="auto" w:fill="auto"/>
            <w:vAlign w:val="center"/>
          </w:tcPr>
          <w:p>
            <w:pPr>
              <w:widowControl/>
              <w:spacing w:line="260" w:lineRule="exact"/>
              <w:jc w:val="center"/>
              <w:rPr>
                <w:rFonts w:ascii="仿宋" w:hAnsi="仿宋" w:eastAsia="仿宋" w:cs="仿宋"/>
                <w:b/>
                <w:kern w:val="0"/>
                <w:sz w:val="24"/>
              </w:rPr>
            </w:pPr>
            <w:r>
              <w:rPr>
                <w:rFonts w:hint="eastAsia" w:ascii="仿宋" w:hAnsi="仿宋" w:eastAsia="仿宋" w:cs="仿宋"/>
                <w:b/>
                <w:bCs/>
                <w:kern w:val="0"/>
                <w:sz w:val="24"/>
              </w:rPr>
              <w:t>模块名称</w:t>
            </w:r>
          </w:p>
        </w:tc>
        <w:tc>
          <w:tcPr>
            <w:tcW w:w="7560" w:type="dxa"/>
            <w:shd w:val="clear" w:color="auto" w:fill="auto"/>
            <w:vAlign w:val="center"/>
          </w:tcPr>
          <w:p>
            <w:pPr>
              <w:widowControl/>
              <w:spacing w:line="260" w:lineRule="exact"/>
              <w:ind w:firstLine="2650" w:firstLineChars="1100"/>
              <w:rPr>
                <w:rFonts w:ascii="仿宋" w:hAnsi="仿宋" w:eastAsia="仿宋" w:cs="仿宋"/>
                <w:b/>
                <w:kern w:val="0"/>
                <w:sz w:val="24"/>
              </w:rPr>
            </w:pPr>
            <w:r>
              <w:rPr>
                <w:rFonts w:hint="eastAsia" w:ascii="仿宋" w:hAnsi="仿宋" w:eastAsia="仿宋" w:cs="仿宋"/>
                <w:b/>
                <w:kern w:val="0"/>
                <w:sz w:val="24"/>
              </w:rPr>
              <w:t>功      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31" w:hRule="atLeast"/>
          <w:jc w:val="center"/>
        </w:trPr>
        <w:tc>
          <w:tcPr>
            <w:tcW w:w="1641" w:type="dxa"/>
            <w:shd w:val="clear" w:color="auto" w:fill="auto"/>
            <w:vAlign w:val="center"/>
          </w:tcPr>
          <w:p>
            <w:pPr>
              <w:spacing w:line="260" w:lineRule="exact"/>
              <w:jc w:val="center"/>
              <w:rPr>
                <w:rFonts w:ascii="仿宋" w:hAnsi="仿宋" w:eastAsia="仿宋" w:cs="仿宋"/>
                <w:b/>
                <w:spacing w:val="11"/>
                <w:kern w:val="0"/>
                <w:sz w:val="24"/>
              </w:rPr>
            </w:pPr>
            <w:r>
              <w:rPr>
                <w:rFonts w:hint="eastAsia" w:ascii="仿宋" w:hAnsi="仿宋" w:eastAsia="仿宋" w:cs="仿宋"/>
                <w:b/>
                <w:spacing w:val="11"/>
                <w:kern w:val="0"/>
                <w:sz w:val="24"/>
                <w:lang w:eastAsia="zh-CN"/>
              </w:rPr>
              <w:t>儿科</w:t>
            </w:r>
            <w:r>
              <w:rPr>
                <w:rFonts w:ascii="仿宋" w:hAnsi="仿宋" w:eastAsia="仿宋" w:cs="仿宋"/>
                <w:b/>
                <w:spacing w:val="11"/>
                <w:kern w:val="0"/>
                <w:sz w:val="24"/>
              </w:rPr>
              <w:t>数据库和</w:t>
            </w:r>
            <w:r>
              <w:rPr>
                <w:rFonts w:hint="eastAsia" w:ascii="仿宋" w:hAnsi="仿宋" w:eastAsia="仿宋" w:cs="仿宋"/>
                <w:b/>
                <w:spacing w:val="11"/>
                <w:kern w:val="0"/>
                <w:sz w:val="24"/>
                <w:lang w:eastAsia="zh-CN"/>
              </w:rPr>
              <w:t>儿科</w:t>
            </w:r>
            <w:r>
              <w:rPr>
                <w:rFonts w:ascii="仿宋" w:hAnsi="仿宋" w:eastAsia="仿宋" w:cs="仿宋"/>
                <w:b/>
                <w:spacing w:val="11"/>
                <w:kern w:val="0"/>
                <w:sz w:val="24"/>
              </w:rPr>
              <w:t>资源库</w:t>
            </w:r>
          </w:p>
        </w:tc>
        <w:tc>
          <w:tcPr>
            <w:tcW w:w="7560" w:type="dxa"/>
            <w:shd w:val="clear" w:color="auto" w:fill="FFFFFF"/>
            <w:vAlign w:val="center"/>
          </w:tcPr>
          <w:p>
            <w:pPr>
              <w:widowControl/>
              <w:spacing w:line="240" w:lineRule="exact"/>
              <w:ind w:left="105" w:leftChars="50" w:firstLine="240" w:firstLineChars="100"/>
              <w:jc w:val="left"/>
              <w:rPr>
                <w:rFonts w:ascii="仿宋" w:hAnsi="仿宋" w:eastAsia="仿宋" w:cs="仿宋"/>
                <w:kern w:val="0"/>
                <w:sz w:val="24"/>
              </w:rPr>
            </w:pPr>
            <w:r>
              <w:rPr>
                <w:rFonts w:hint="eastAsia" w:ascii="仿宋" w:hAnsi="仿宋" w:eastAsia="仿宋" w:cs="仿宋"/>
                <w:kern w:val="0"/>
                <w:sz w:val="24"/>
              </w:rPr>
              <w:t>为</w:t>
            </w:r>
            <w:r>
              <w:rPr>
                <w:rFonts w:hint="eastAsia" w:ascii="仿宋" w:hAnsi="仿宋" w:eastAsia="仿宋" w:cs="仿宋"/>
                <w:kern w:val="0"/>
                <w:sz w:val="24"/>
                <w:lang w:eastAsia="zh-CN"/>
              </w:rPr>
              <w:t>儿科</w:t>
            </w:r>
            <w:r>
              <w:rPr>
                <w:rFonts w:hint="eastAsia" w:ascii="仿宋" w:hAnsi="仿宋" w:eastAsia="仿宋" w:cs="仿宋"/>
                <w:kern w:val="0"/>
                <w:sz w:val="24"/>
              </w:rPr>
              <w:t>各业务提供数据存储服务、索引服务、事务服务等健康档案数据服务。具体功能要求：</w:t>
            </w:r>
          </w:p>
          <w:p>
            <w:pPr>
              <w:widowControl/>
              <w:spacing w:line="240" w:lineRule="exact"/>
              <w:ind w:left="105" w:leftChars="50" w:firstLine="240" w:firstLineChars="100"/>
              <w:jc w:val="left"/>
              <w:rPr>
                <w:rFonts w:ascii="仿宋" w:hAnsi="仿宋" w:eastAsia="仿宋" w:cs="仿宋"/>
                <w:kern w:val="0"/>
                <w:sz w:val="24"/>
              </w:rPr>
            </w:pPr>
            <w:r>
              <w:rPr>
                <w:rFonts w:hint="eastAsia" w:ascii="仿宋" w:hAnsi="仿宋" w:eastAsia="仿宋" w:cs="仿宋"/>
                <w:kern w:val="0"/>
                <w:sz w:val="24"/>
              </w:rPr>
              <w:t>1.智能系统设备连接</w:t>
            </w:r>
          </w:p>
          <w:p>
            <w:pPr>
              <w:widowControl/>
              <w:spacing w:line="240" w:lineRule="exact"/>
              <w:ind w:left="105" w:leftChars="50" w:firstLine="240" w:firstLineChars="100"/>
              <w:jc w:val="left"/>
              <w:rPr>
                <w:rFonts w:ascii="仿宋" w:hAnsi="仿宋" w:eastAsia="仿宋" w:cs="仿宋"/>
                <w:kern w:val="0"/>
                <w:sz w:val="24"/>
              </w:rPr>
            </w:pPr>
            <w:r>
              <w:rPr>
                <w:rFonts w:hint="eastAsia" w:ascii="仿宋" w:hAnsi="仿宋" w:eastAsia="仿宋" w:cs="仿宋"/>
                <w:kern w:val="0"/>
                <w:sz w:val="24"/>
              </w:rPr>
              <w:t>和院内已有或计划配置的智能测量设备对接，实现测量数据自动上传到随访系统功能，对接设备包含智能体重计、骨密度测量仪</w:t>
            </w:r>
            <w:r>
              <w:rPr>
                <w:rFonts w:hint="eastAsia" w:ascii="仿宋" w:hAnsi="仿宋" w:eastAsia="仿宋" w:cs="仿宋"/>
                <w:kern w:val="0"/>
                <w:sz w:val="24"/>
                <w:lang w:eastAsia="zh-CN"/>
              </w:rPr>
              <w:t>、人体成分分析仪</w:t>
            </w:r>
            <w:r>
              <w:rPr>
                <w:rFonts w:hint="eastAsia" w:ascii="仿宋" w:hAnsi="仿宋" w:eastAsia="仿宋" w:cs="仿宋"/>
                <w:kern w:val="0"/>
                <w:sz w:val="24"/>
              </w:rPr>
              <w:t>等。（设备厂商提供对接接口）</w:t>
            </w:r>
          </w:p>
          <w:p>
            <w:pPr>
              <w:widowControl/>
              <w:spacing w:line="240" w:lineRule="exact"/>
              <w:ind w:left="105" w:leftChars="50" w:firstLine="240" w:firstLineChars="100"/>
              <w:jc w:val="left"/>
              <w:rPr>
                <w:rFonts w:ascii="仿宋" w:hAnsi="仿宋" w:eastAsia="仿宋" w:cs="仿宋"/>
                <w:kern w:val="0"/>
                <w:sz w:val="24"/>
              </w:rPr>
            </w:pPr>
            <w:r>
              <w:rPr>
                <w:rFonts w:hint="eastAsia" w:ascii="仿宋" w:hAnsi="仿宋" w:eastAsia="仿宋" w:cs="仿宋"/>
                <w:kern w:val="0"/>
                <w:sz w:val="24"/>
              </w:rPr>
              <w:t>2.健康档案服务</w:t>
            </w:r>
          </w:p>
          <w:p>
            <w:pPr>
              <w:widowControl/>
              <w:spacing w:line="240" w:lineRule="exact"/>
              <w:ind w:left="105" w:leftChars="50" w:firstLine="240" w:firstLineChars="100"/>
              <w:jc w:val="left"/>
              <w:rPr>
                <w:rFonts w:ascii="仿宋" w:hAnsi="仿宋" w:eastAsia="仿宋" w:cs="仿宋"/>
                <w:kern w:val="0"/>
                <w:sz w:val="24"/>
              </w:rPr>
            </w:pPr>
            <w:r>
              <w:rPr>
                <w:rFonts w:hint="eastAsia" w:ascii="仿宋" w:hAnsi="仿宋" w:eastAsia="仿宋" w:cs="仿宋"/>
                <w:kern w:val="0"/>
                <w:sz w:val="24"/>
              </w:rPr>
              <w:t>建立儿童电子档案基本出生信息，包括患者的就诊卡号、姓名、性别、出生日期、出生孕周。电子病历以及各种业务文档、视频资料的存储和检索服务，并为各业务对接接口提供数据服务、索引服务、业务服务、事务服务等全程健康档案服务。</w:t>
            </w:r>
          </w:p>
          <w:p>
            <w:pPr>
              <w:widowControl/>
              <w:spacing w:line="240" w:lineRule="exact"/>
              <w:ind w:left="105" w:leftChars="50" w:firstLine="240" w:firstLineChars="100"/>
              <w:jc w:val="left"/>
              <w:rPr>
                <w:rFonts w:hint="eastAsia" w:ascii="仿宋" w:hAnsi="仿宋" w:eastAsia="仿宋" w:cs="仿宋"/>
                <w:kern w:val="0"/>
                <w:sz w:val="24"/>
              </w:rPr>
            </w:pPr>
            <w:r>
              <w:rPr>
                <w:rFonts w:hint="eastAsia" w:ascii="仿宋" w:hAnsi="仿宋" w:eastAsia="仿宋" w:cs="仿宋"/>
                <w:kern w:val="0"/>
                <w:sz w:val="24"/>
              </w:rPr>
              <w:t>3.医院his系统接口对接</w:t>
            </w:r>
          </w:p>
          <w:p>
            <w:pPr>
              <w:widowControl/>
              <w:spacing w:line="240" w:lineRule="exact"/>
              <w:ind w:left="105" w:leftChars="50" w:firstLine="240" w:firstLineChars="100"/>
              <w:jc w:val="left"/>
              <w:rPr>
                <w:rFonts w:ascii="仿宋" w:hAnsi="仿宋" w:eastAsia="仿宋" w:cs="仿宋"/>
                <w:kern w:val="0"/>
                <w:sz w:val="24"/>
              </w:rPr>
            </w:pPr>
            <w:r>
              <w:rPr>
                <w:rFonts w:hint="eastAsia" w:ascii="仿宋" w:hAnsi="仿宋" w:eastAsia="仿宋" w:cs="仿宋"/>
                <w:kern w:val="0"/>
                <w:sz w:val="24"/>
              </w:rPr>
              <w:t>医院HIS系统接口对接-挂号信息获取；医院HIS系统接口对接-基本信息获取；医院HIS系统接口对接-围产期信息获取；医院HIS系统接口对接-检验检查信息获取；医院HIS系统接口对接-量表结果及报告信息获取。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31" w:hRule="atLeast"/>
          <w:jc w:val="center"/>
        </w:trPr>
        <w:tc>
          <w:tcPr>
            <w:tcW w:w="1641" w:type="dxa"/>
            <w:shd w:val="clear" w:color="auto" w:fill="auto"/>
            <w:vAlign w:val="center"/>
          </w:tcPr>
          <w:p>
            <w:pPr>
              <w:spacing w:line="260" w:lineRule="exact"/>
              <w:jc w:val="center"/>
              <w:rPr>
                <w:rFonts w:ascii="仿宋" w:hAnsi="仿宋" w:eastAsia="仿宋" w:cs="仿宋"/>
                <w:b/>
                <w:spacing w:val="11"/>
                <w:kern w:val="0"/>
                <w:sz w:val="24"/>
              </w:rPr>
            </w:pPr>
            <w:r>
              <w:rPr>
                <w:rFonts w:hint="eastAsia" w:ascii="仿宋" w:hAnsi="仿宋" w:eastAsia="仿宋" w:cs="仿宋"/>
                <w:b/>
                <w:spacing w:val="11"/>
                <w:kern w:val="0"/>
                <w:sz w:val="24"/>
                <w:lang w:eastAsia="zh-CN"/>
              </w:rPr>
              <w:t>儿童</w:t>
            </w:r>
            <w:r>
              <w:rPr>
                <w:rFonts w:ascii="仿宋" w:hAnsi="仿宋" w:eastAsia="仿宋" w:cs="仿宋"/>
                <w:b/>
                <w:spacing w:val="11"/>
                <w:kern w:val="0"/>
                <w:sz w:val="24"/>
              </w:rPr>
              <w:t>专科电子病历医生工作站</w:t>
            </w:r>
          </w:p>
        </w:tc>
        <w:tc>
          <w:tcPr>
            <w:tcW w:w="7560" w:type="dxa"/>
            <w:shd w:val="clear" w:color="auto" w:fill="FFFFFF"/>
            <w:vAlign w:val="center"/>
          </w:tcPr>
          <w:p>
            <w:pPr>
              <w:widowControl/>
              <w:spacing w:line="240" w:lineRule="exact"/>
              <w:ind w:left="105" w:leftChars="50" w:firstLine="240" w:firstLineChars="1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针对儿童健康管理要求提供智能电子病历系统，参照相关的技术指南，满足儿童健康管理项目实施内容，规范儿童保健流程、落实保健内容和保健频次。具体功能要求包含：</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1.公卫儿童体检</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根据公卫0—6岁儿童健康体检</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标准化体检与定制参照《儿童健康检查服务技术规范》</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2.高危儿专案管理★</w:t>
            </w:r>
          </w:p>
          <w:p>
            <w:pPr>
              <w:widowControl/>
              <w:spacing w:line="240" w:lineRule="exact"/>
              <w:ind w:left="105" w:leftChars="50" w:firstLine="240" w:firstLineChars="1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针对高危儿的专案管理子系统，参照相关的技术指南，规范高危儿保健流程、落实保健内容和保健频次，为医护人员提供随访计划制定和提醒、个性化的管理指导方案、智能化的医学指导模型等。高危儿管理的智能医学模型和具体高危因素紧密结合。具体功能包括：</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高危儿分类标签添加、删除和修改；</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高危儿随访方案模板管理；</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随访计划自动生成和个性化定制；</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病历自动生成、手动修改和存储；</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智能助手 - 本次随访内容提醒；</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智能助手 - 体格发育评估；</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智能助手 - 营养喂养方案；</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智能助手 - 发育里程碑和康复指导；</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智能助手 - 查体信息；</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智能助手 - 检验检查；</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智能助手 - 现病史；</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智能助手 - 历史病历；</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高危儿专案结案管理。</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3.新生儿遗传代谢病筛查结果管理</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根据参与筛查人数、初筛异常人数、筛查结果统计，支持新生儿筛查结果流调。</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4.测评量表★</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将高危儿日常服务中用到的评测量表信息化，并且提供智能采集和分析功能，方便医护人员使用，并且对不同科室和不同服务单位间信息传递提供便利。包括：NBNA、0~1岁神经运动检查20项。具体功能设计如下：</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儿童行为发育指标监测图信息登记；</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儿童心理行为发育问题预警征象登记；</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筛查量表信息登记；</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诊断量表信息登记；</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智能助手 - 筛查结果可疑或异常预警；</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智能助手 - 发育异常确诊预警；</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智能助手 - 家庭康复训练指导方案；</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智能助手 - 个性化康复方案制定。</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5.公卫查体及专案查体</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根据各个地方公卫要求与医院单位要求形成查体标准</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包括一般情况、皮肤、淋巴结、头颈部、眼、耳、鼻、口腔、胸部、腹部、外生殖器、脊柱四肢和神经系统能查体等。支持结合医生的临床需求进行适当的调整。</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6.个性化喂养方案计算★</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个性化营养喂养方案计算参考了中国近几年发育的营养喂养指南，包括“早产低出生体重儿出院后喂养建议”、“儿童营养性疾病管理技术规范”和“儿童喂养与营养指导技术规范”，而且结合患者当前的喂养信息、横向体格评估和纵向体格评估，自动生成个性化的喂养建议方案，其中计算项包括：</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喂养方式</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建议能量</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总奶量</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铁元素</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铁品牌</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铁剂摄入量</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维生素D摄入</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维生素A</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补钙</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补锌</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补益生菌</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补DHA</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添加辅食情况</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系统再次基础上给出建议方案，医生也可以在此建议的基础上进行调整，如果调整了其中任何一个参数，整个喂养方案都会跟着重新生成，待医生保存完成以后，最终给与儿童个性化的营养喂养指导方案。</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7.家庭康复指导及早期促进指导★</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根据国家“0~6岁儿童健康管理技术规范”和“儿童心理保健技术规范”自动生成家庭康复指导以及自动生成早期促进指导，同时医生可以进行增加、编辑和修改。</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8.现病史信息管理</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根据“儿童健康检查服务技术规范”和“儿童心理保健技术规范”中的内容建立的临床数据库信息，包括喂养及饮食史、生长发育史、生活习惯以及两次健康检查之间的患病情况、发育预警征象信息。</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9.过敏史及家族史信息管理</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根据“儿童健康检查服务技术规范”中的要求建立数据库字段信息，包括食物过敏信息、药物过敏信息及家庭遗传史。</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10.体格发育评估★</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根据患儿所有的体格测量数据，自动生成患者的生长曲线。同时对不同角色提交的测量数据，在曲线上会用不同颜色的点来区分。曲线包括Fenton曲线、WHO百分位矫正和非矫正曲线、WHO标准分矫正和非矫正曲线、中国九市曲线、BMI曲线、CDC曲线，所有的曲线中体格数据所在的位置可精确到点，而不是范围，并且在每个点上可以查看到点对应的年龄、测量日期、生长数据值、与曲线相关的评分等。</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11.转诊信息管理</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参照各业务的规范和指南，对高危儿服务过程中需要转诊的条件进行规定，同时规范转诊流程。</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12.随访计划管理</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根据“儿童健康检查服务技术规范”、“儿童心理保健技术规范”、“早产儿保健技术规范”和“0~6岁儿童健康管理技术规范”和“早产低出生体重儿出院后喂养建议”自动设置随访方案模板，包括设置随访的月龄、年龄和随访的内容，同时医生可以增加、修改和删除。</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13.骨密度信息管理</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包含骨密度SOS值、Z值、百分位数、测试时间及测试医生信息管理。</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14.黄疸信息管理</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包含测量部位、黄疸值值、测试时间及测试医生信息管理。</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15.高危信息管理</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包含孕期及新生儿期的高危信息管理。</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16.检验检查；</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查看从院内的HIS系统中获取的所有检验报告、检查报告的信息，并可查看护士手动添加的报告信息。</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17.电子病历管理。</w:t>
            </w:r>
          </w:p>
          <w:p>
            <w:pPr>
              <w:widowControl/>
              <w:spacing w:line="240" w:lineRule="exact"/>
              <w:ind w:left="315" w:leftChars="15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可以查看和修改患者在门诊历次所有的电子病历，并支持打印。</w:t>
            </w:r>
          </w:p>
          <w:p>
            <w:pPr>
              <w:widowControl/>
              <w:spacing w:line="240" w:lineRule="exact"/>
              <w:ind w:left="315" w:leftChars="15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18.</w:t>
            </w:r>
            <w:bookmarkStart w:id="0" w:name="_Toc650"/>
            <w:bookmarkStart w:id="1" w:name="_Toc31844"/>
            <w:bookmarkStart w:id="2" w:name="_Toc22758"/>
            <w:r>
              <w:rPr>
                <w:rFonts w:hint="eastAsia" w:ascii="仿宋" w:hAnsi="仿宋" w:eastAsia="仿宋" w:cs="仿宋"/>
                <w:kern w:val="0"/>
                <w:sz w:val="24"/>
                <w:highlight w:val="none"/>
                <w:lang w:val="en-US" w:eastAsia="zh-CN"/>
              </w:rPr>
              <w:t>营养不良专案管理</w:t>
            </w:r>
            <w:bookmarkEnd w:id="0"/>
            <w:bookmarkEnd w:id="1"/>
            <w:bookmarkEnd w:id="2"/>
          </w:p>
          <w:p>
            <w:pPr>
              <w:widowControl/>
              <w:spacing w:line="240" w:lineRule="exact"/>
              <w:ind w:left="315" w:leftChars="15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根据国家营养不良专案管理标准自动生成营养不良专案，并进行标准化管理和跟踪。具体功能设计如下：</w:t>
            </w:r>
          </w:p>
          <w:p>
            <w:pPr>
              <w:widowControl/>
              <w:spacing w:line="240" w:lineRule="exact"/>
              <w:ind w:left="315" w:leftChars="15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生成营养不良专案；</w:t>
            </w:r>
          </w:p>
          <w:p>
            <w:pPr>
              <w:widowControl/>
              <w:spacing w:line="240" w:lineRule="exact"/>
              <w:ind w:left="315" w:leftChars="15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营养不良儿童的管理和跟踪；</w:t>
            </w:r>
          </w:p>
          <w:p>
            <w:pPr>
              <w:widowControl/>
              <w:spacing w:line="240" w:lineRule="exact"/>
              <w:ind w:left="315" w:leftChars="15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营养不良儿童的个性化随访计划；</w:t>
            </w:r>
          </w:p>
          <w:p>
            <w:pPr>
              <w:widowControl/>
              <w:spacing w:line="240" w:lineRule="exact"/>
              <w:ind w:left="315" w:leftChars="15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营养不良儿童的跟踪和智能提醒。</w:t>
            </w:r>
          </w:p>
          <w:p>
            <w:pPr>
              <w:widowControl/>
              <w:spacing w:line="240" w:lineRule="exact"/>
              <w:ind w:left="315" w:leftChars="15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19.</w:t>
            </w:r>
            <w:bookmarkStart w:id="3" w:name="_Toc26771"/>
            <w:bookmarkStart w:id="4" w:name="_Toc8769"/>
            <w:bookmarkStart w:id="5" w:name="_Toc18985"/>
            <w:r>
              <w:rPr>
                <w:rFonts w:hint="eastAsia" w:ascii="仿宋" w:hAnsi="仿宋" w:eastAsia="仿宋" w:cs="仿宋"/>
                <w:kern w:val="0"/>
                <w:sz w:val="24"/>
                <w:highlight w:val="none"/>
                <w:lang w:val="en-US" w:eastAsia="zh-CN"/>
              </w:rPr>
              <w:t>肥胖专案管理</w:t>
            </w:r>
            <w:bookmarkEnd w:id="3"/>
            <w:bookmarkEnd w:id="4"/>
            <w:bookmarkEnd w:id="5"/>
          </w:p>
          <w:p>
            <w:pPr>
              <w:widowControl/>
              <w:spacing w:line="240" w:lineRule="exact"/>
              <w:ind w:left="315" w:leftChars="15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根据国家肥胖专案管理标准自动生成肥胖专案，并进行标准化管理和跟踪。具体功能设计如下：</w:t>
            </w:r>
          </w:p>
          <w:p>
            <w:pPr>
              <w:widowControl/>
              <w:spacing w:line="240" w:lineRule="exact"/>
              <w:ind w:left="315" w:leftChars="15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生成肥胖专案；</w:t>
            </w:r>
          </w:p>
          <w:p>
            <w:pPr>
              <w:widowControl/>
              <w:spacing w:line="240" w:lineRule="exact"/>
              <w:ind w:left="315" w:leftChars="15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肥胖儿童的管理和跟踪；</w:t>
            </w:r>
          </w:p>
          <w:p>
            <w:pPr>
              <w:widowControl/>
              <w:spacing w:line="240" w:lineRule="exact"/>
              <w:ind w:left="315" w:leftChars="15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肥胖儿童的个性化随访计划；</w:t>
            </w:r>
          </w:p>
          <w:p>
            <w:pPr>
              <w:widowControl/>
              <w:spacing w:line="240" w:lineRule="exact"/>
              <w:ind w:left="315" w:leftChars="15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肥胖儿童的跟踪和智能提醒；</w:t>
            </w:r>
          </w:p>
          <w:p>
            <w:pPr>
              <w:widowControl/>
              <w:spacing w:line="240" w:lineRule="exact"/>
              <w:ind w:left="315" w:leftChars="15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支持结合医生的临床需求进行适当的调整。</w:t>
            </w:r>
          </w:p>
          <w:p>
            <w:pPr>
              <w:widowControl/>
              <w:spacing w:line="240" w:lineRule="exact"/>
              <w:ind w:left="315" w:leftChars="15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20.</w:t>
            </w:r>
            <w:bookmarkStart w:id="6" w:name="_Toc6496"/>
            <w:bookmarkStart w:id="7" w:name="_Toc25950"/>
            <w:bookmarkStart w:id="8" w:name="_Toc2676"/>
            <w:r>
              <w:rPr>
                <w:rFonts w:hint="eastAsia" w:ascii="仿宋" w:hAnsi="仿宋" w:eastAsia="仿宋" w:cs="仿宋"/>
                <w:kern w:val="0"/>
                <w:sz w:val="24"/>
                <w:highlight w:val="none"/>
                <w:lang w:val="en-US" w:eastAsia="zh-CN"/>
              </w:rPr>
              <w:t>贫血专案管理</w:t>
            </w:r>
            <w:bookmarkEnd w:id="6"/>
            <w:bookmarkEnd w:id="7"/>
            <w:bookmarkEnd w:id="8"/>
          </w:p>
          <w:p>
            <w:pPr>
              <w:widowControl/>
              <w:spacing w:line="240" w:lineRule="exact"/>
              <w:ind w:left="315" w:leftChars="15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根据国家贫血专案管理标准自动生成贫血专案，并进行标准化管理和跟踪。具体功能设计如下：</w:t>
            </w:r>
          </w:p>
          <w:p>
            <w:pPr>
              <w:widowControl/>
              <w:spacing w:line="240" w:lineRule="exact"/>
              <w:ind w:left="315" w:leftChars="15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生成贫血专案；</w:t>
            </w:r>
          </w:p>
          <w:p>
            <w:pPr>
              <w:widowControl/>
              <w:spacing w:line="240" w:lineRule="exact"/>
              <w:ind w:left="315" w:leftChars="15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贫血儿童的管理和跟踪；</w:t>
            </w:r>
          </w:p>
          <w:p>
            <w:pPr>
              <w:widowControl/>
              <w:spacing w:line="240" w:lineRule="exact"/>
              <w:ind w:left="315" w:leftChars="15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贫血儿童的个性化随访计划；</w:t>
            </w:r>
          </w:p>
          <w:p>
            <w:pPr>
              <w:widowControl/>
              <w:spacing w:line="240" w:lineRule="exact"/>
              <w:ind w:left="315" w:leftChars="15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贫血儿童的跟踪和智能提醒；</w:t>
            </w:r>
          </w:p>
          <w:p>
            <w:pPr>
              <w:widowControl/>
              <w:spacing w:line="240" w:lineRule="exact"/>
              <w:ind w:left="315" w:leftChars="15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支持结合医生的临床需求进行适当的调整</w:t>
            </w:r>
          </w:p>
          <w:p>
            <w:pPr>
              <w:widowControl/>
              <w:spacing w:line="240" w:lineRule="exact"/>
              <w:ind w:left="315" w:leftChars="150"/>
              <w:jc w:val="left"/>
              <w:rPr>
                <w:rFonts w:hint="default" w:ascii="仿宋" w:hAnsi="仿宋" w:eastAsia="仿宋" w:cs="仿宋"/>
                <w:kern w:val="0"/>
                <w:sz w:val="24"/>
                <w:highlight w:val="none"/>
                <w:lang w:val="en-US" w:eastAsia="zh-CN"/>
              </w:rPr>
            </w:pPr>
            <w:bookmarkStart w:id="9" w:name="_Toc3276"/>
            <w:bookmarkStart w:id="10" w:name="_Toc14654"/>
            <w:bookmarkStart w:id="11" w:name="_Toc31242"/>
            <w:r>
              <w:rPr>
                <w:rFonts w:hint="eastAsia" w:ascii="仿宋" w:hAnsi="仿宋" w:eastAsia="仿宋" w:cs="仿宋"/>
                <w:kern w:val="0"/>
                <w:sz w:val="24"/>
                <w:highlight w:val="none"/>
                <w:lang w:val="en-US" w:eastAsia="zh-CN"/>
              </w:rPr>
              <w:t>21.</w:t>
            </w:r>
            <w:r>
              <w:rPr>
                <w:rFonts w:hint="default" w:ascii="仿宋" w:hAnsi="仿宋" w:eastAsia="仿宋" w:cs="仿宋"/>
                <w:kern w:val="0"/>
                <w:sz w:val="24"/>
                <w:highlight w:val="none"/>
                <w:lang w:val="en-US" w:eastAsia="zh-CN"/>
              </w:rPr>
              <w:t>佝偻病专案管理</w:t>
            </w:r>
            <w:bookmarkEnd w:id="9"/>
            <w:bookmarkEnd w:id="10"/>
            <w:bookmarkEnd w:id="11"/>
          </w:p>
          <w:p>
            <w:pPr>
              <w:widowControl/>
              <w:spacing w:line="240" w:lineRule="exact"/>
              <w:ind w:left="315" w:leftChars="150"/>
              <w:jc w:val="left"/>
              <w:rPr>
                <w:rFonts w:hint="default" w:ascii="仿宋" w:hAnsi="仿宋" w:eastAsia="仿宋" w:cs="仿宋"/>
                <w:kern w:val="0"/>
                <w:sz w:val="24"/>
                <w:highlight w:val="none"/>
                <w:lang w:val="en-US" w:eastAsia="zh-CN"/>
              </w:rPr>
            </w:pPr>
            <w:r>
              <w:rPr>
                <w:rFonts w:hint="default" w:ascii="仿宋" w:hAnsi="仿宋" w:eastAsia="仿宋" w:cs="仿宋"/>
                <w:kern w:val="0"/>
                <w:sz w:val="24"/>
                <w:highlight w:val="none"/>
                <w:lang w:val="en-US" w:eastAsia="zh-CN"/>
              </w:rPr>
              <w:t>根据国家佝偻病专案管理标准自动生成佝偻病专案，并进行标准化管理和跟踪。具体功能设计如下：</w:t>
            </w:r>
          </w:p>
          <w:p>
            <w:pPr>
              <w:widowControl/>
              <w:spacing w:line="240" w:lineRule="exact"/>
              <w:ind w:left="315" w:leftChars="150"/>
              <w:jc w:val="left"/>
              <w:rPr>
                <w:rFonts w:hint="default" w:ascii="仿宋" w:hAnsi="仿宋" w:eastAsia="仿宋" w:cs="仿宋"/>
                <w:kern w:val="0"/>
                <w:sz w:val="24"/>
                <w:highlight w:val="none"/>
                <w:lang w:val="en-US" w:eastAsia="zh-CN"/>
              </w:rPr>
            </w:pPr>
            <w:r>
              <w:rPr>
                <w:rFonts w:hint="default" w:ascii="仿宋" w:hAnsi="仿宋" w:eastAsia="仿宋" w:cs="仿宋"/>
                <w:kern w:val="0"/>
                <w:sz w:val="24"/>
                <w:highlight w:val="none"/>
                <w:lang w:val="en-US" w:eastAsia="zh-CN"/>
              </w:rPr>
              <w:t>生成佝偻病专案；</w:t>
            </w:r>
          </w:p>
          <w:p>
            <w:pPr>
              <w:widowControl/>
              <w:spacing w:line="240" w:lineRule="exact"/>
              <w:ind w:left="315" w:leftChars="150"/>
              <w:jc w:val="left"/>
              <w:rPr>
                <w:rFonts w:hint="default" w:ascii="仿宋" w:hAnsi="仿宋" w:eastAsia="仿宋" w:cs="仿宋"/>
                <w:kern w:val="0"/>
                <w:sz w:val="24"/>
                <w:highlight w:val="none"/>
                <w:lang w:val="en-US" w:eastAsia="zh-CN"/>
              </w:rPr>
            </w:pPr>
            <w:r>
              <w:rPr>
                <w:rFonts w:hint="default" w:ascii="仿宋" w:hAnsi="仿宋" w:eastAsia="仿宋" w:cs="仿宋"/>
                <w:kern w:val="0"/>
                <w:sz w:val="24"/>
                <w:highlight w:val="none"/>
                <w:lang w:val="en-US" w:eastAsia="zh-CN"/>
              </w:rPr>
              <w:t>佝偻病儿童的管理和跟踪；</w:t>
            </w:r>
          </w:p>
          <w:p>
            <w:pPr>
              <w:widowControl/>
              <w:spacing w:line="240" w:lineRule="exact"/>
              <w:ind w:left="315" w:leftChars="150"/>
              <w:jc w:val="left"/>
              <w:rPr>
                <w:rFonts w:hint="default" w:ascii="仿宋" w:hAnsi="仿宋" w:eastAsia="仿宋" w:cs="仿宋"/>
                <w:kern w:val="0"/>
                <w:sz w:val="24"/>
                <w:highlight w:val="none"/>
                <w:lang w:val="en-US" w:eastAsia="zh-CN"/>
              </w:rPr>
            </w:pPr>
            <w:r>
              <w:rPr>
                <w:rFonts w:hint="default" w:ascii="仿宋" w:hAnsi="仿宋" w:eastAsia="仿宋" w:cs="仿宋"/>
                <w:kern w:val="0"/>
                <w:sz w:val="24"/>
                <w:highlight w:val="none"/>
                <w:lang w:val="en-US" w:eastAsia="zh-CN"/>
              </w:rPr>
              <w:t>佝偻病儿童的个性化随访计划；</w:t>
            </w:r>
          </w:p>
          <w:p>
            <w:pPr>
              <w:widowControl/>
              <w:spacing w:line="240" w:lineRule="exact"/>
              <w:ind w:left="315" w:leftChars="150"/>
              <w:jc w:val="left"/>
              <w:rPr>
                <w:rFonts w:hint="default" w:ascii="仿宋" w:hAnsi="仿宋" w:eastAsia="仿宋" w:cs="仿宋"/>
                <w:kern w:val="0"/>
                <w:sz w:val="24"/>
                <w:highlight w:val="none"/>
                <w:lang w:val="en-US" w:eastAsia="zh-CN"/>
              </w:rPr>
            </w:pPr>
            <w:r>
              <w:rPr>
                <w:rFonts w:hint="default" w:ascii="仿宋" w:hAnsi="仿宋" w:eastAsia="仿宋" w:cs="仿宋"/>
                <w:kern w:val="0"/>
                <w:sz w:val="24"/>
                <w:highlight w:val="none"/>
                <w:lang w:val="en-US" w:eastAsia="zh-CN"/>
              </w:rPr>
              <w:t>佝偻病儿童的跟踪和智能提醒；</w:t>
            </w:r>
          </w:p>
          <w:p>
            <w:pPr>
              <w:widowControl/>
              <w:spacing w:line="240" w:lineRule="exact"/>
              <w:ind w:left="315" w:leftChars="150"/>
              <w:jc w:val="left"/>
              <w:rPr>
                <w:rFonts w:hint="default" w:eastAsia="仿宋"/>
                <w:lang w:val="en-US" w:eastAsia="zh-CN"/>
              </w:rPr>
            </w:pPr>
            <w:r>
              <w:rPr>
                <w:rFonts w:hint="default" w:ascii="仿宋" w:hAnsi="仿宋" w:eastAsia="仿宋" w:cs="仿宋"/>
                <w:kern w:val="0"/>
                <w:sz w:val="24"/>
                <w:highlight w:val="none"/>
                <w:lang w:val="en-US" w:eastAsia="zh-CN"/>
              </w:rPr>
              <w:t>支持结合医生的临床需求进行适当的调整。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31" w:hRule="atLeast"/>
          <w:jc w:val="center"/>
        </w:trPr>
        <w:tc>
          <w:tcPr>
            <w:tcW w:w="1641" w:type="dxa"/>
            <w:shd w:val="clear" w:color="auto" w:fill="auto"/>
            <w:vAlign w:val="center"/>
          </w:tcPr>
          <w:p>
            <w:pPr>
              <w:spacing w:line="260" w:lineRule="exact"/>
              <w:jc w:val="center"/>
              <w:rPr>
                <w:rFonts w:ascii="仿宋" w:hAnsi="仿宋" w:eastAsia="仿宋" w:cs="仿宋"/>
                <w:b/>
                <w:spacing w:val="11"/>
                <w:kern w:val="0"/>
                <w:sz w:val="24"/>
              </w:rPr>
            </w:pPr>
            <w:r>
              <w:rPr>
                <w:rFonts w:hint="eastAsia" w:ascii="仿宋" w:hAnsi="仿宋" w:eastAsia="仿宋" w:cs="仿宋"/>
                <w:b/>
                <w:spacing w:val="11"/>
                <w:kern w:val="0"/>
                <w:sz w:val="24"/>
                <w:lang w:eastAsia="zh-CN"/>
              </w:rPr>
              <w:t>儿童专科护士工作站</w:t>
            </w:r>
          </w:p>
        </w:tc>
        <w:tc>
          <w:tcPr>
            <w:tcW w:w="7560" w:type="dxa"/>
            <w:shd w:val="clear" w:color="auto" w:fill="FFFFFF"/>
            <w:vAlign w:val="center"/>
          </w:tcPr>
          <w:p>
            <w:pPr>
              <w:widowControl/>
              <w:spacing w:line="240" w:lineRule="exact"/>
              <w:ind w:left="315" w:leftChars="150"/>
              <w:jc w:val="left"/>
              <w:rPr>
                <w:rFonts w:ascii="仿宋" w:hAnsi="仿宋" w:eastAsia="仿宋" w:cs="仿宋"/>
                <w:kern w:val="0"/>
                <w:sz w:val="24"/>
              </w:rPr>
            </w:pPr>
            <w:r>
              <w:rPr>
                <w:rFonts w:hint="eastAsia" w:ascii="仿宋" w:hAnsi="仿宋" w:eastAsia="仿宋" w:cs="仿宋"/>
                <w:kern w:val="0"/>
                <w:sz w:val="24"/>
              </w:rPr>
              <w:t>根据</w:t>
            </w:r>
            <w:r>
              <w:rPr>
                <w:rFonts w:hint="eastAsia" w:ascii="仿宋" w:hAnsi="仿宋" w:eastAsia="仿宋" w:cs="仿宋"/>
                <w:kern w:val="0"/>
                <w:sz w:val="24"/>
                <w:lang w:eastAsia="zh-CN"/>
              </w:rPr>
              <w:t>儿童健康</w:t>
            </w:r>
            <w:r>
              <w:rPr>
                <w:rFonts w:hint="eastAsia" w:ascii="仿宋" w:hAnsi="仿宋" w:eastAsia="仿宋" w:cs="仿宋"/>
                <w:kern w:val="0"/>
                <w:sz w:val="24"/>
              </w:rPr>
              <w:t>管理工作的要求和</w:t>
            </w:r>
            <w:r>
              <w:rPr>
                <w:rFonts w:hint="eastAsia" w:ascii="仿宋" w:hAnsi="仿宋" w:eastAsia="仿宋" w:cs="仿宋"/>
                <w:kern w:val="0"/>
                <w:sz w:val="24"/>
                <w:lang w:eastAsia="zh-CN"/>
              </w:rPr>
              <w:t>儿童健康</w:t>
            </w:r>
            <w:r>
              <w:rPr>
                <w:rFonts w:hint="eastAsia" w:ascii="仿宋" w:hAnsi="仿宋" w:eastAsia="仿宋" w:cs="仿宋"/>
                <w:kern w:val="0"/>
                <w:sz w:val="24"/>
              </w:rPr>
              <w:t>门诊业务管理需求，完成诊前诊疗数据的采集，协助完善整个诊疗过程的数据。同时协助完成出院后催诊的工作，管理专案数据。具体功能要求包含：</w:t>
            </w:r>
          </w:p>
          <w:p>
            <w:pPr>
              <w:widowControl/>
              <w:spacing w:line="240" w:lineRule="exact"/>
              <w:ind w:left="315" w:leftChars="150"/>
              <w:jc w:val="left"/>
              <w:rPr>
                <w:rFonts w:ascii="仿宋" w:hAnsi="仿宋" w:eastAsia="仿宋" w:cs="仿宋"/>
                <w:kern w:val="0"/>
                <w:sz w:val="24"/>
              </w:rPr>
            </w:pPr>
            <w:r>
              <w:rPr>
                <w:rFonts w:hint="eastAsia" w:ascii="仿宋" w:hAnsi="仿宋" w:eastAsia="仿宋" w:cs="仿宋"/>
                <w:kern w:val="0"/>
                <w:sz w:val="24"/>
              </w:rPr>
              <w:t>1.门诊报到患者管理</w:t>
            </w:r>
          </w:p>
          <w:p>
            <w:pPr>
              <w:widowControl/>
              <w:spacing w:line="240" w:lineRule="exact"/>
              <w:ind w:left="315" w:leftChars="150"/>
              <w:jc w:val="left"/>
              <w:rPr>
                <w:rFonts w:ascii="仿宋" w:hAnsi="仿宋" w:eastAsia="仿宋" w:cs="仿宋"/>
                <w:kern w:val="0"/>
                <w:sz w:val="24"/>
              </w:rPr>
            </w:pPr>
            <w:r>
              <w:rPr>
                <w:rFonts w:hint="eastAsia" w:ascii="仿宋" w:hAnsi="仿宋" w:eastAsia="仿宋" w:cs="仿宋"/>
                <w:kern w:val="0"/>
                <w:sz w:val="24"/>
                <w:lang w:eastAsia="zh-CN"/>
              </w:rPr>
              <w:t>护士</w:t>
            </w:r>
            <w:r>
              <w:rPr>
                <w:rFonts w:hint="eastAsia" w:ascii="仿宋" w:hAnsi="仿宋" w:eastAsia="仿宋" w:cs="仿宋"/>
                <w:kern w:val="0"/>
                <w:sz w:val="24"/>
              </w:rPr>
              <w:t>可以查看当天门诊所有已报到的患者列表，列表详情包括门诊日期、门诊时间、患者就诊卡号、预约顺序、以及患者姓名、患者性别、患者出生日期、患者实际年龄和患者联系电话。</w:t>
            </w:r>
          </w:p>
          <w:p>
            <w:pPr>
              <w:widowControl/>
              <w:spacing w:line="240" w:lineRule="exact"/>
              <w:ind w:left="315" w:leftChars="150"/>
              <w:jc w:val="left"/>
              <w:rPr>
                <w:rFonts w:ascii="仿宋" w:hAnsi="仿宋" w:eastAsia="仿宋" w:cs="仿宋"/>
                <w:kern w:val="0"/>
                <w:sz w:val="24"/>
              </w:rPr>
            </w:pPr>
            <w:r>
              <w:rPr>
                <w:rFonts w:hint="eastAsia" w:ascii="仿宋" w:hAnsi="仿宋" w:eastAsia="仿宋" w:cs="仿宋"/>
                <w:kern w:val="0"/>
                <w:sz w:val="24"/>
              </w:rPr>
              <w:t>2.门诊预约患者管理</w:t>
            </w:r>
          </w:p>
          <w:p>
            <w:pPr>
              <w:widowControl/>
              <w:spacing w:line="240" w:lineRule="exact"/>
              <w:ind w:left="315" w:leftChars="150"/>
              <w:jc w:val="left"/>
              <w:rPr>
                <w:rFonts w:ascii="仿宋" w:hAnsi="仿宋" w:eastAsia="仿宋" w:cs="仿宋"/>
                <w:kern w:val="0"/>
                <w:sz w:val="24"/>
              </w:rPr>
            </w:pPr>
            <w:r>
              <w:rPr>
                <w:rFonts w:hint="eastAsia" w:ascii="仿宋" w:hAnsi="仿宋" w:eastAsia="仿宋" w:cs="仿宋"/>
                <w:kern w:val="0"/>
                <w:sz w:val="24"/>
                <w:lang w:eastAsia="zh-CN"/>
              </w:rPr>
              <w:t>护士</w:t>
            </w:r>
            <w:r>
              <w:rPr>
                <w:rFonts w:hint="eastAsia" w:ascii="仿宋" w:hAnsi="仿宋" w:eastAsia="仿宋" w:cs="仿宋"/>
                <w:kern w:val="0"/>
                <w:sz w:val="24"/>
              </w:rPr>
              <w:t>可以查看当天门诊所有预约的患者列表，列表详情包括门诊日期、门诊时间、患者就诊卡号、预约顺序、以及患者姓名、患者性别、患者出生日期、患者实际年龄和患者联系电话。</w:t>
            </w:r>
          </w:p>
          <w:p>
            <w:pPr>
              <w:widowControl/>
              <w:spacing w:line="240" w:lineRule="exact"/>
              <w:ind w:left="315" w:leftChars="150"/>
              <w:jc w:val="left"/>
              <w:rPr>
                <w:rFonts w:ascii="仿宋" w:hAnsi="仿宋" w:eastAsia="仿宋" w:cs="仿宋"/>
                <w:kern w:val="0"/>
                <w:sz w:val="24"/>
              </w:rPr>
            </w:pPr>
            <w:r>
              <w:rPr>
                <w:rFonts w:hint="eastAsia" w:ascii="仿宋" w:hAnsi="仿宋" w:eastAsia="仿宋" w:cs="仿宋"/>
                <w:kern w:val="0"/>
                <w:sz w:val="24"/>
              </w:rPr>
              <w:t>3.患儿档案信息管理</w:t>
            </w:r>
          </w:p>
          <w:p>
            <w:pPr>
              <w:widowControl/>
              <w:spacing w:line="240" w:lineRule="exact"/>
              <w:ind w:left="315" w:leftChars="150"/>
              <w:jc w:val="left"/>
              <w:rPr>
                <w:rFonts w:ascii="仿宋" w:hAnsi="仿宋" w:eastAsia="仿宋" w:cs="仿宋"/>
                <w:kern w:val="0"/>
                <w:sz w:val="24"/>
              </w:rPr>
            </w:pPr>
            <w:r>
              <w:rPr>
                <w:rFonts w:hint="eastAsia" w:ascii="仿宋" w:hAnsi="仿宋" w:eastAsia="仿宋" w:cs="仿宋"/>
                <w:kern w:val="0"/>
                <w:sz w:val="24"/>
              </w:rPr>
              <w:t>包括患者的基本信息、新生儿科住院信息、孕产信息、家庭信息、过敏史及家族史信息的增加和修改。</w:t>
            </w:r>
          </w:p>
          <w:p>
            <w:pPr>
              <w:widowControl/>
              <w:spacing w:line="240" w:lineRule="exact"/>
              <w:ind w:left="315" w:leftChars="150"/>
              <w:jc w:val="left"/>
              <w:rPr>
                <w:rFonts w:ascii="仿宋" w:hAnsi="仿宋" w:eastAsia="仿宋" w:cs="仿宋"/>
                <w:kern w:val="0"/>
                <w:sz w:val="24"/>
              </w:rPr>
            </w:pPr>
            <w:r>
              <w:rPr>
                <w:rFonts w:hint="eastAsia" w:ascii="仿宋" w:hAnsi="仿宋" w:eastAsia="仿宋" w:cs="仿宋"/>
                <w:kern w:val="0"/>
                <w:sz w:val="24"/>
              </w:rPr>
              <w:t>4.现病史信息管理</w:t>
            </w:r>
          </w:p>
          <w:p>
            <w:pPr>
              <w:widowControl/>
              <w:spacing w:line="240" w:lineRule="exact"/>
              <w:ind w:left="315" w:leftChars="150"/>
              <w:jc w:val="left"/>
              <w:rPr>
                <w:rFonts w:ascii="仿宋" w:hAnsi="仿宋" w:eastAsia="仿宋" w:cs="仿宋"/>
                <w:kern w:val="0"/>
                <w:sz w:val="24"/>
              </w:rPr>
            </w:pPr>
            <w:r>
              <w:rPr>
                <w:rFonts w:hint="eastAsia" w:ascii="仿宋" w:hAnsi="仿宋" w:eastAsia="仿宋" w:cs="仿宋"/>
                <w:kern w:val="0"/>
                <w:sz w:val="24"/>
              </w:rPr>
              <w:t>包括喂养及饮食史、生长发育史、生活习惯以及两次健康检查之间的患病情况的添加、修改和查看。</w:t>
            </w:r>
          </w:p>
          <w:p>
            <w:pPr>
              <w:widowControl/>
              <w:spacing w:line="240" w:lineRule="exact"/>
              <w:ind w:left="315" w:leftChars="150"/>
              <w:jc w:val="left"/>
              <w:rPr>
                <w:rFonts w:ascii="仿宋" w:hAnsi="仿宋" w:eastAsia="仿宋" w:cs="仿宋"/>
                <w:kern w:val="0"/>
                <w:sz w:val="24"/>
              </w:rPr>
            </w:pPr>
            <w:r>
              <w:rPr>
                <w:rFonts w:hint="eastAsia" w:ascii="仿宋" w:hAnsi="仿宋" w:eastAsia="仿宋" w:cs="仿宋"/>
                <w:kern w:val="0"/>
                <w:sz w:val="24"/>
              </w:rPr>
              <w:t>5.过敏史及家族史信息管理</w:t>
            </w:r>
          </w:p>
          <w:p>
            <w:pPr>
              <w:widowControl/>
              <w:spacing w:line="240" w:lineRule="exact"/>
              <w:ind w:left="315" w:leftChars="150"/>
              <w:jc w:val="left"/>
              <w:rPr>
                <w:rFonts w:ascii="仿宋" w:hAnsi="仿宋" w:eastAsia="仿宋" w:cs="仿宋"/>
                <w:kern w:val="0"/>
                <w:sz w:val="24"/>
              </w:rPr>
            </w:pPr>
            <w:r>
              <w:rPr>
                <w:rFonts w:hint="eastAsia" w:ascii="仿宋" w:hAnsi="仿宋" w:eastAsia="仿宋" w:cs="仿宋"/>
                <w:kern w:val="0"/>
                <w:sz w:val="24"/>
              </w:rPr>
              <w:t>包括食物过敏信息、药物过敏信息及家庭遗传史的添加、修改和查看。</w:t>
            </w:r>
          </w:p>
          <w:p>
            <w:pPr>
              <w:widowControl/>
              <w:spacing w:line="240" w:lineRule="exact"/>
              <w:ind w:left="315" w:leftChars="150"/>
              <w:jc w:val="left"/>
              <w:rPr>
                <w:rFonts w:ascii="仿宋" w:hAnsi="仿宋" w:eastAsia="仿宋" w:cs="仿宋"/>
                <w:kern w:val="0"/>
                <w:sz w:val="24"/>
              </w:rPr>
            </w:pPr>
            <w:r>
              <w:rPr>
                <w:rFonts w:hint="eastAsia" w:ascii="仿宋" w:hAnsi="仿宋" w:eastAsia="仿宋" w:cs="仿宋"/>
                <w:kern w:val="0"/>
                <w:sz w:val="24"/>
              </w:rPr>
              <w:t>6.体格测量数据的管理</w:t>
            </w:r>
          </w:p>
          <w:p>
            <w:pPr>
              <w:widowControl/>
              <w:spacing w:line="240" w:lineRule="exact"/>
              <w:ind w:left="315" w:leftChars="150"/>
              <w:jc w:val="left"/>
              <w:rPr>
                <w:rFonts w:ascii="仿宋" w:hAnsi="仿宋" w:eastAsia="仿宋" w:cs="仿宋"/>
                <w:kern w:val="0"/>
                <w:sz w:val="24"/>
              </w:rPr>
            </w:pPr>
            <w:r>
              <w:rPr>
                <w:rFonts w:hint="eastAsia" w:ascii="仿宋" w:hAnsi="仿宋" w:eastAsia="仿宋" w:cs="仿宋"/>
                <w:kern w:val="0"/>
                <w:sz w:val="24"/>
                <w:lang w:eastAsia="zh-CN"/>
              </w:rPr>
              <w:t>护士</w:t>
            </w:r>
            <w:r>
              <w:rPr>
                <w:rFonts w:hint="eastAsia" w:ascii="仿宋" w:hAnsi="仿宋" w:eastAsia="仿宋" w:cs="仿宋"/>
                <w:kern w:val="0"/>
                <w:sz w:val="24"/>
              </w:rPr>
              <w:t>可以添加、修改和删除体格测量信息，信息包括体重、身长和头围。</w:t>
            </w:r>
          </w:p>
          <w:p>
            <w:pPr>
              <w:widowControl/>
              <w:spacing w:line="240" w:lineRule="exact"/>
              <w:ind w:left="315" w:leftChars="150"/>
              <w:jc w:val="left"/>
              <w:rPr>
                <w:rFonts w:ascii="仿宋" w:hAnsi="仿宋" w:eastAsia="仿宋" w:cs="仿宋"/>
                <w:kern w:val="0"/>
                <w:sz w:val="24"/>
              </w:rPr>
            </w:pPr>
            <w:r>
              <w:rPr>
                <w:rFonts w:hint="eastAsia" w:ascii="仿宋" w:hAnsi="仿宋" w:eastAsia="仿宋" w:cs="仿宋"/>
                <w:kern w:val="0"/>
                <w:sz w:val="24"/>
                <w:lang w:val="en-US" w:eastAsia="zh-CN"/>
              </w:rPr>
              <w:t>7</w:t>
            </w:r>
            <w:r>
              <w:rPr>
                <w:rFonts w:hint="eastAsia" w:ascii="仿宋" w:hAnsi="仿宋" w:eastAsia="仿宋" w:cs="仿宋"/>
                <w:kern w:val="0"/>
                <w:sz w:val="24"/>
              </w:rPr>
              <w:t>.电子病历管理</w:t>
            </w:r>
          </w:p>
          <w:p>
            <w:pPr>
              <w:widowControl/>
              <w:spacing w:line="240" w:lineRule="exact"/>
              <w:ind w:left="315" w:leftChars="150"/>
              <w:jc w:val="left"/>
              <w:rPr>
                <w:rFonts w:ascii="仿宋" w:hAnsi="仿宋" w:eastAsia="仿宋" w:cs="仿宋"/>
                <w:kern w:val="0"/>
                <w:sz w:val="24"/>
              </w:rPr>
            </w:pPr>
            <w:r>
              <w:rPr>
                <w:rFonts w:hint="eastAsia" w:ascii="仿宋" w:hAnsi="仿宋" w:eastAsia="仿宋" w:cs="仿宋"/>
                <w:kern w:val="0"/>
                <w:sz w:val="24"/>
              </w:rPr>
              <w:t>可以查看和修改患者在门诊历次所有的电子病历，并支持打印。</w:t>
            </w:r>
          </w:p>
          <w:p>
            <w:pPr>
              <w:widowControl/>
              <w:spacing w:line="240" w:lineRule="exact"/>
              <w:ind w:left="315" w:leftChars="150"/>
              <w:jc w:val="left"/>
              <w:rPr>
                <w:rFonts w:ascii="仿宋" w:hAnsi="仿宋" w:eastAsia="仿宋" w:cs="仿宋"/>
                <w:kern w:val="0"/>
                <w:sz w:val="24"/>
              </w:rPr>
            </w:pPr>
            <w:r>
              <w:rPr>
                <w:rFonts w:hint="eastAsia" w:ascii="仿宋" w:hAnsi="仿宋" w:eastAsia="仿宋" w:cs="仿宋"/>
                <w:kern w:val="0"/>
                <w:sz w:val="24"/>
                <w:lang w:val="en-US" w:eastAsia="zh-CN"/>
              </w:rPr>
              <w:t>8</w:t>
            </w:r>
            <w:r>
              <w:rPr>
                <w:rFonts w:hint="eastAsia" w:ascii="仿宋" w:hAnsi="仿宋" w:eastAsia="仿宋" w:cs="仿宋"/>
                <w:kern w:val="0"/>
                <w:sz w:val="24"/>
              </w:rPr>
              <w:t>.早期筛查信息管理</w:t>
            </w:r>
          </w:p>
          <w:p>
            <w:pPr>
              <w:widowControl/>
              <w:spacing w:line="240" w:lineRule="exact"/>
              <w:ind w:left="315" w:leftChars="150"/>
              <w:jc w:val="left"/>
              <w:rPr>
                <w:rFonts w:ascii="仿宋" w:hAnsi="仿宋" w:eastAsia="仿宋" w:cs="仿宋"/>
                <w:kern w:val="0"/>
                <w:sz w:val="24"/>
              </w:rPr>
            </w:pPr>
            <w:r>
              <w:rPr>
                <w:rFonts w:hint="eastAsia" w:ascii="仿宋" w:hAnsi="仿宋" w:eastAsia="仿宋" w:cs="仿宋"/>
                <w:kern w:val="0"/>
                <w:sz w:val="24"/>
              </w:rPr>
              <w:t>发育预警征象信息添加和修改。</w:t>
            </w:r>
          </w:p>
          <w:p>
            <w:pPr>
              <w:widowControl/>
              <w:spacing w:line="240" w:lineRule="exact"/>
              <w:ind w:left="315" w:leftChars="150"/>
              <w:jc w:val="left"/>
              <w:rPr>
                <w:rFonts w:hint="eastAsia" w:ascii="仿宋" w:hAnsi="仿宋" w:eastAsia="仿宋" w:cs="仿宋"/>
                <w:kern w:val="0"/>
                <w:sz w:val="24"/>
                <w:lang w:eastAsia="zh-CN"/>
              </w:rPr>
            </w:pPr>
            <w:r>
              <w:rPr>
                <w:rFonts w:hint="eastAsia" w:ascii="仿宋" w:hAnsi="仿宋" w:eastAsia="仿宋" w:cs="仿宋"/>
                <w:kern w:val="0"/>
                <w:sz w:val="24"/>
                <w:lang w:val="en-US" w:eastAsia="zh-CN"/>
              </w:rPr>
              <w:t>9.</w:t>
            </w:r>
            <w:r>
              <w:rPr>
                <w:rFonts w:hint="eastAsia" w:ascii="仿宋" w:hAnsi="仿宋" w:eastAsia="仿宋" w:cs="仿宋"/>
                <w:kern w:val="0"/>
                <w:sz w:val="24"/>
                <w:lang w:eastAsia="zh-CN"/>
              </w:rPr>
              <w:t>随访计划管理</w:t>
            </w:r>
          </w:p>
          <w:p>
            <w:pPr>
              <w:widowControl/>
              <w:spacing w:line="240" w:lineRule="exact"/>
              <w:ind w:left="315" w:leftChars="150"/>
              <w:jc w:val="left"/>
              <w:rPr>
                <w:rFonts w:hint="eastAsia" w:ascii="仿宋" w:hAnsi="仿宋" w:eastAsia="仿宋" w:cs="仿宋"/>
                <w:kern w:val="0"/>
                <w:sz w:val="24"/>
              </w:rPr>
            </w:pPr>
            <w:r>
              <w:rPr>
                <w:rFonts w:hint="eastAsia" w:ascii="仿宋" w:hAnsi="仿宋" w:eastAsia="仿宋" w:cs="仿宋"/>
                <w:kern w:val="0"/>
                <w:sz w:val="24"/>
                <w:lang w:eastAsia="zh-CN"/>
              </w:rPr>
              <w:t>护士可以查看辅助医生修改随访计划的内容与帮助建立随访计划。</w:t>
            </w:r>
          </w:p>
          <w:p>
            <w:pPr>
              <w:widowControl/>
              <w:spacing w:line="240" w:lineRule="exact"/>
              <w:ind w:left="315" w:leftChars="150"/>
              <w:jc w:val="left"/>
              <w:rPr>
                <w:rFonts w:ascii="仿宋" w:hAnsi="仿宋" w:eastAsia="仿宋" w:cs="仿宋"/>
                <w:kern w:val="0"/>
                <w:sz w:val="24"/>
              </w:rPr>
            </w:pPr>
            <w:r>
              <w:rPr>
                <w:rFonts w:hint="eastAsia" w:ascii="仿宋" w:hAnsi="仿宋" w:eastAsia="仿宋" w:cs="仿宋"/>
                <w:kern w:val="0"/>
                <w:sz w:val="24"/>
                <w:lang w:val="en-US" w:eastAsia="zh-CN"/>
              </w:rPr>
              <w:t>10</w:t>
            </w:r>
            <w:r>
              <w:rPr>
                <w:rFonts w:hint="eastAsia" w:ascii="仿宋" w:hAnsi="仿宋" w:eastAsia="仿宋" w:cs="仿宋"/>
                <w:kern w:val="0"/>
                <w:sz w:val="24"/>
              </w:rPr>
              <w:t>.转诊信息管理。</w:t>
            </w:r>
          </w:p>
          <w:p>
            <w:pPr>
              <w:widowControl/>
              <w:spacing w:line="240" w:lineRule="exact"/>
              <w:ind w:left="315" w:leftChars="150"/>
              <w:jc w:val="left"/>
              <w:rPr>
                <w:rFonts w:ascii="仿宋" w:hAnsi="仿宋" w:eastAsia="仿宋" w:cs="仿宋"/>
                <w:kern w:val="0"/>
                <w:sz w:val="24"/>
              </w:rPr>
            </w:pPr>
            <w:r>
              <w:rPr>
                <w:rFonts w:hint="eastAsia" w:ascii="仿宋" w:hAnsi="仿宋" w:eastAsia="仿宋" w:cs="仿宋"/>
                <w:kern w:val="0"/>
                <w:sz w:val="24"/>
              </w:rPr>
              <w:t>包括患儿的转接诊信息的查看和修改。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31" w:hRule="atLeast"/>
          <w:jc w:val="center"/>
        </w:trPr>
        <w:tc>
          <w:tcPr>
            <w:tcW w:w="1641" w:type="dxa"/>
            <w:shd w:val="clear" w:color="auto" w:fill="auto"/>
            <w:vAlign w:val="center"/>
          </w:tcPr>
          <w:p>
            <w:pPr>
              <w:spacing w:line="260" w:lineRule="exact"/>
              <w:jc w:val="center"/>
              <w:rPr>
                <w:rFonts w:ascii="仿宋" w:hAnsi="仿宋" w:eastAsia="仿宋" w:cs="仿宋"/>
                <w:b/>
                <w:spacing w:val="11"/>
                <w:kern w:val="0"/>
                <w:sz w:val="24"/>
              </w:rPr>
            </w:pPr>
            <w:r>
              <w:rPr>
                <w:rFonts w:hint="eastAsia" w:ascii="仿宋" w:hAnsi="仿宋" w:eastAsia="仿宋" w:cs="仿宋"/>
                <w:b/>
                <w:spacing w:val="11"/>
                <w:kern w:val="0"/>
                <w:sz w:val="24"/>
                <w:lang w:eastAsia="zh-CN"/>
              </w:rPr>
              <w:t>儿童专科</w:t>
            </w:r>
            <w:r>
              <w:rPr>
                <w:rFonts w:ascii="仿宋" w:hAnsi="仿宋" w:eastAsia="仿宋" w:cs="仿宋"/>
                <w:b/>
                <w:spacing w:val="11"/>
                <w:kern w:val="0"/>
                <w:sz w:val="24"/>
              </w:rPr>
              <w:t>医生手机端</w:t>
            </w:r>
          </w:p>
        </w:tc>
        <w:tc>
          <w:tcPr>
            <w:tcW w:w="7560" w:type="dxa"/>
            <w:shd w:val="clear" w:color="auto" w:fill="FFFFFF"/>
            <w:vAlign w:val="center"/>
          </w:tcPr>
          <w:p>
            <w:pPr>
              <w:widowControl/>
              <w:spacing w:line="240" w:lineRule="exact"/>
              <w:ind w:left="315" w:leftChars="150"/>
              <w:jc w:val="left"/>
              <w:rPr>
                <w:rFonts w:hint="eastAsia" w:ascii="仿宋" w:hAnsi="仿宋" w:eastAsia="仿宋" w:cs="仿宋"/>
                <w:spacing w:val="12"/>
                <w:kern w:val="0"/>
                <w:sz w:val="24"/>
              </w:rPr>
            </w:pPr>
            <w:r>
              <w:rPr>
                <w:rFonts w:hint="eastAsia" w:ascii="仿宋" w:hAnsi="仿宋" w:eastAsia="仿宋" w:cs="仿宋"/>
                <w:spacing w:val="12"/>
                <w:kern w:val="0"/>
                <w:sz w:val="24"/>
              </w:rPr>
              <w:t>为医生提供随时随地管理自己的患者，科室管理人员可以查看门诊运营统计数据的功能。具体功能要求包含：</w:t>
            </w:r>
          </w:p>
          <w:p>
            <w:pPr>
              <w:widowControl/>
              <w:spacing w:line="240" w:lineRule="exact"/>
              <w:ind w:left="315" w:leftChars="150"/>
              <w:jc w:val="left"/>
              <w:rPr>
                <w:rFonts w:hint="eastAsia" w:ascii="仿宋" w:hAnsi="仿宋" w:eastAsia="仿宋" w:cs="仿宋"/>
                <w:spacing w:val="12"/>
                <w:kern w:val="0"/>
                <w:sz w:val="24"/>
              </w:rPr>
            </w:pPr>
            <w:r>
              <w:rPr>
                <w:rFonts w:hint="eastAsia" w:ascii="仿宋" w:hAnsi="仿宋" w:eastAsia="仿宋" w:cs="仿宋"/>
                <w:spacing w:val="12"/>
                <w:kern w:val="0"/>
                <w:sz w:val="24"/>
              </w:rPr>
              <w:t>1.门诊患者管理★</w:t>
            </w:r>
          </w:p>
          <w:p>
            <w:pPr>
              <w:widowControl/>
              <w:spacing w:line="240" w:lineRule="exact"/>
              <w:ind w:left="315" w:leftChars="150"/>
              <w:jc w:val="left"/>
              <w:rPr>
                <w:rFonts w:hint="eastAsia" w:ascii="仿宋" w:hAnsi="仿宋" w:eastAsia="仿宋" w:cs="仿宋"/>
                <w:spacing w:val="12"/>
                <w:kern w:val="0"/>
                <w:sz w:val="24"/>
              </w:rPr>
            </w:pPr>
            <w:r>
              <w:rPr>
                <w:rFonts w:hint="eastAsia" w:ascii="仿宋" w:hAnsi="仿宋" w:eastAsia="仿宋" w:cs="仿宋"/>
                <w:spacing w:val="12"/>
                <w:kern w:val="0"/>
                <w:sz w:val="24"/>
              </w:rPr>
              <w:t>医生可以查看门诊已就诊的所有患者，包括患者姓名和患者年龄，并可查看门诊患者的统计数据，包括就诊总人数、上月新增人数、本月新增人数。</w:t>
            </w:r>
          </w:p>
          <w:p>
            <w:pPr>
              <w:widowControl/>
              <w:spacing w:line="240" w:lineRule="exact"/>
              <w:ind w:left="315" w:leftChars="150"/>
              <w:jc w:val="left"/>
              <w:rPr>
                <w:rFonts w:hint="eastAsia" w:ascii="仿宋" w:hAnsi="仿宋" w:eastAsia="仿宋" w:cs="仿宋"/>
                <w:spacing w:val="12"/>
                <w:kern w:val="0"/>
                <w:sz w:val="24"/>
              </w:rPr>
            </w:pPr>
            <w:r>
              <w:rPr>
                <w:rFonts w:hint="eastAsia" w:ascii="仿宋" w:hAnsi="仿宋" w:eastAsia="仿宋" w:cs="仿宋"/>
                <w:spacing w:val="12"/>
                <w:kern w:val="0"/>
                <w:sz w:val="24"/>
              </w:rPr>
              <w:t>2.门诊运营数据统计★</w:t>
            </w:r>
          </w:p>
          <w:p>
            <w:pPr>
              <w:widowControl/>
              <w:spacing w:line="240" w:lineRule="exact"/>
              <w:ind w:left="315" w:leftChars="150"/>
              <w:jc w:val="left"/>
              <w:rPr>
                <w:rFonts w:hint="eastAsia" w:ascii="仿宋" w:hAnsi="仿宋" w:eastAsia="仿宋" w:cs="仿宋"/>
                <w:spacing w:val="12"/>
                <w:kern w:val="0"/>
                <w:sz w:val="24"/>
              </w:rPr>
            </w:pPr>
            <w:r>
              <w:rPr>
                <w:rFonts w:hint="eastAsia" w:ascii="仿宋" w:hAnsi="仿宋" w:eastAsia="仿宋" w:cs="仿宋"/>
                <w:spacing w:val="12"/>
                <w:kern w:val="0"/>
                <w:sz w:val="24"/>
              </w:rPr>
              <w:t>可以查看选的月份的门诊运营数据，包括选定月份的看诊量、患者人数和在线报告解读数，同时可以查看每个医生的本月看诊数、接诊数和在线解读报告数量。</w:t>
            </w:r>
          </w:p>
          <w:p>
            <w:pPr>
              <w:widowControl/>
              <w:spacing w:line="240" w:lineRule="exact"/>
              <w:ind w:left="315" w:leftChars="150"/>
              <w:jc w:val="left"/>
              <w:rPr>
                <w:rFonts w:hint="eastAsia" w:ascii="仿宋" w:hAnsi="仿宋" w:eastAsia="仿宋" w:cs="仿宋"/>
                <w:spacing w:val="12"/>
                <w:kern w:val="0"/>
                <w:sz w:val="24"/>
              </w:rPr>
            </w:pPr>
            <w:r>
              <w:rPr>
                <w:rFonts w:hint="eastAsia" w:ascii="仿宋" w:hAnsi="仿宋" w:eastAsia="仿宋" w:cs="仿宋"/>
                <w:spacing w:val="12"/>
                <w:kern w:val="0"/>
                <w:sz w:val="24"/>
              </w:rPr>
              <w:t>3.患者体格数据管理★</w:t>
            </w:r>
          </w:p>
          <w:p>
            <w:pPr>
              <w:widowControl/>
              <w:spacing w:line="240" w:lineRule="exact"/>
              <w:ind w:left="315" w:leftChars="150"/>
              <w:jc w:val="left"/>
              <w:rPr>
                <w:rFonts w:hint="eastAsia" w:ascii="仿宋" w:hAnsi="仿宋" w:eastAsia="仿宋" w:cs="仿宋"/>
                <w:spacing w:val="12"/>
                <w:kern w:val="0"/>
                <w:sz w:val="24"/>
              </w:rPr>
            </w:pPr>
            <w:r>
              <w:rPr>
                <w:rFonts w:hint="eastAsia" w:ascii="仿宋" w:hAnsi="仿宋" w:eastAsia="仿宋" w:cs="仿宋"/>
                <w:spacing w:val="12"/>
                <w:kern w:val="0"/>
                <w:sz w:val="24"/>
              </w:rPr>
              <w:t>可查看患者的生长曲线和生长记录，也可以增加、修改和删除患者的生长记录。</w:t>
            </w:r>
          </w:p>
          <w:p>
            <w:pPr>
              <w:widowControl/>
              <w:spacing w:line="240" w:lineRule="exact"/>
              <w:ind w:left="315" w:leftChars="150"/>
              <w:jc w:val="left"/>
              <w:rPr>
                <w:rFonts w:hint="eastAsia" w:ascii="仿宋" w:hAnsi="仿宋" w:eastAsia="仿宋" w:cs="仿宋"/>
                <w:spacing w:val="12"/>
                <w:kern w:val="0"/>
                <w:sz w:val="24"/>
              </w:rPr>
            </w:pPr>
            <w:r>
              <w:rPr>
                <w:rFonts w:hint="eastAsia" w:ascii="仿宋" w:hAnsi="仿宋" w:eastAsia="仿宋" w:cs="仿宋"/>
                <w:spacing w:val="12"/>
                <w:kern w:val="0"/>
                <w:sz w:val="24"/>
              </w:rPr>
              <w:t>4.患者检验检查管理★</w:t>
            </w:r>
          </w:p>
          <w:p>
            <w:pPr>
              <w:widowControl/>
              <w:spacing w:line="240" w:lineRule="exact"/>
              <w:ind w:left="315" w:leftChars="150"/>
              <w:jc w:val="left"/>
              <w:rPr>
                <w:rFonts w:hint="eastAsia" w:ascii="仿宋" w:hAnsi="仿宋" w:eastAsia="仿宋" w:cs="仿宋"/>
                <w:spacing w:val="12"/>
                <w:kern w:val="0"/>
                <w:sz w:val="24"/>
              </w:rPr>
            </w:pPr>
            <w:r>
              <w:rPr>
                <w:rFonts w:hint="eastAsia" w:ascii="仿宋" w:hAnsi="仿宋" w:eastAsia="仿宋" w:cs="仿宋"/>
                <w:spacing w:val="12"/>
                <w:kern w:val="0"/>
                <w:sz w:val="24"/>
              </w:rPr>
              <w:t>可查看患者的检验检查报告和</w:t>
            </w:r>
            <w:r>
              <w:rPr>
                <w:rFonts w:hint="eastAsia" w:ascii="仿宋" w:hAnsi="仿宋" w:eastAsia="仿宋" w:cs="仿宋"/>
                <w:spacing w:val="12"/>
                <w:kern w:val="0"/>
                <w:sz w:val="24"/>
                <w:lang w:eastAsia="zh-CN"/>
              </w:rPr>
              <w:t>护士</w:t>
            </w:r>
            <w:r>
              <w:rPr>
                <w:rFonts w:hint="eastAsia" w:ascii="仿宋" w:hAnsi="仿宋" w:eastAsia="仿宋" w:cs="仿宋"/>
                <w:spacing w:val="12"/>
                <w:kern w:val="0"/>
                <w:sz w:val="24"/>
              </w:rPr>
              <w:t>手动添加的报告。</w:t>
            </w:r>
          </w:p>
          <w:p>
            <w:pPr>
              <w:widowControl/>
              <w:spacing w:line="240" w:lineRule="exact"/>
              <w:ind w:left="315" w:leftChars="150"/>
              <w:jc w:val="left"/>
              <w:rPr>
                <w:rFonts w:hint="eastAsia" w:ascii="仿宋" w:hAnsi="仿宋" w:eastAsia="仿宋" w:cs="仿宋"/>
                <w:spacing w:val="12"/>
                <w:kern w:val="0"/>
                <w:sz w:val="24"/>
              </w:rPr>
            </w:pPr>
            <w:r>
              <w:rPr>
                <w:rFonts w:hint="eastAsia" w:ascii="仿宋" w:hAnsi="仿宋" w:eastAsia="仿宋" w:cs="仿宋"/>
                <w:spacing w:val="12"/>
                <w:kern w:val="0"/>
                <w:sz w:val="24"/>
              </w:rPr>
              <w:t>5.患者咨询管理★</w:t>
            </w:r>
          </w:p>
          <w:p>
            <w:pPr>
              <w:widowControl/>
              <w:spacing w:line="240" w:lineRule="exact"/>
              <w:ind w:left="315" w:leftChars="150"/>
              <w:jc w:val="left"/>
              <w:rPr>
                <w:rFonts w:hint="eastAsia" w:ascii="仿宋" w:hAnsi="仿宋" w:eastAsia="仿宋" w:cs="仿宋"/>
                <w:spacing w:val="12"/>
                <w:kern w:val="0"/>
                <w:sz w:val="24"/>
              </w:rPr>
            </w:pPr>
            <w:r>
              <w:rPr>
                <w:rFonts w:hint="eastAsia" w:ascii="仿宋" w:hAnsi="仿宋" w:eastAsia="仿宋" w:cs="仿宋"/>
                <w:spacing w:val="12"/>
                <w:kern w:val="0"/>
                <w:sz w:val="24"/>
              </w:rPr>
              <w:t>可以查看患者的咨询列表，并可在线回复的咨询。能够进行门诊就医时间推介及挂号跳转。</w:t>
            </w:r>
          </w:p>
          <w:p>
            <w:pPr>
              <w:widowControl/>
              <w:spacing w:line="240" w:lineRule="exact"/>
              <w:ind w:left="315" w:leftChars="150"/>
              <w:jc w:val="left"/>
              <w:rPr>
                <w:rFonts w:hint="eastAsia" w:ascii="仿宋" w:hAnsi="仿宋" w:eastAsia="仿宋" w:cs="仿宋"/>
                <w:spacing w:val="12"/>
                <w:kern w:val="0"/>
                <w:sz w:val="24"/>
              </w:rPr>
            </w:pPr>
            <w:r>
              <w:rPr>
                <w:rFonts w:hint="eastAsia" w:ascii="仿宋" w:hAnsi="仿宋" w:eastAsia="仿宋" w:cs="仿宋"/>
                <w:spacing w:val="12"/>
                <w:kern w:val="0"/>
                <w:sz w:val="24"/>
              </w:rPr>
              <w:t>6.患者随访计划管理★</w:t>
            </w:r>
          </w:p>
          <w:p>
            <w:pPr>
              <w:widowControl/>
              <w:spacing w:line="240" w:lineRule="exact"/>
              <w:ind w:left="315" w:leftChars="150"/>
              <w:jc w:val="left"/>
              <w:rPr>
                <w:rFonts w:hint="eastAsia" w:ascii="仿宋" w:hAnsi="仿宋" w:eastAsia="仿宋" w:cs="仿宋"/>
                <w:spacing w:val="12"/>
                <w:kern w:val="0"/>
                <w:sz w:val="24"/>
              </w:rPr>
            </w:pPr>
            <w:r>
              <w:rPr>
                <w:rFonts w:hint="eastAsia" w:ascii="仿宋" w:hAnsi="仿宋" w:eastAsia="仿宋" w:cs="仿宋"/>
                <w:spacing w:val="12"/>
                <w:kern w:val="0"/>
                <w:sz w:val="24"/>
              </w:rPr>
              <w:t>可以在线查看患者的随访计划，并可在线添加、修改和删除随访计划和随访内容。</w:t>
            </w:r>
          </w:p>
          <w:p>
            <w:pPr>
              <w:widowControl/>
              <w:spacing w:line="240" w:lineRule="exact"/>
              <w:ind w:left="315" w:leftChars="150"/>
              <w:jc w:val="left"/>
              <w:rPr>
                <w:rFonts w:hint="eastAsia" w:ascii="仿宋" w:hAnsi="仿宋" w:eastAsia="仿宋" w:cs="仿宋"/>
                <w:spacing w:val="12"/>
                <w:kern w:val="0"/>
                <w:sz w:val="24"/>
              </w:rPr>
            </w:pPr>
            <w:r>
              <w:rPr>
                <w:rFonts w:hint="eastAsia" w:ascii="仿宋" w:hAnsi="仿宋" w:eastAsia="仿宋" w:cs="仿宋"/>
                <w:spacing w:val="12"/>
                <w:kern w:val="0"/>
                <w:sz w:val="24"/>
              </w:rPr>
              <w:t>7.患者门诊病历管理★</w:t>
            </w:r>
          </w:p>
          <w:p>
            <w:pPr>
              <w:widowControl/>
              <w:spacing w:line="240" w:lineRule="exact"/>
              <w:ind w:left="315" w:leftChars="150"/>
              <w:jc w:val="left"/>
              <w:rPr>
                <w:rFonts w:hint="eastAsia" w:ascii="仿宋" w:hAnsi="仿宋" w:eastAsia="仿宋" w:cs="仿宋"/>
                <w:spacing w:val="12"/>
                <w:kern w:val="0"/>
                <w:sz w:val="24"/>
              </w:rPr>
            </w:pPr>
            <w:r>
              <w:rPr>
                <w:rFonts w:hint="eastAsia" w:ascii="仿宋" w:hAnsi="仿宋" w:eastAsia="仿宋" w:cs="仿宋"/>
                <w:spacing w:val="12"/>
                <w:kern w:val="0"/>
                <w:sz w:val="24"/>
              </w:rPr>
              <w:t>可以查看患者的门诊电子病历。</w:t>
            </w:r>
          </w:p>
          <w:p>
            <w:pPr>
              <w:widowControl/>
              <w:spacing w:line="240" w:lineRule="exact"/>
              <w:ind w:left="315" w:leftChars="150"/>
              <w:jc w:val="left"/>
              <w:rPr>
                <w:rFonts w:hint="eastAsia" w:ascii="仿宋" w:hAnsi="仿宋" w:eastAsia="仿宋" w:cs="仿宋"/>
                <w:spacing w:val="12"/>
                <w:kern w:val="0"/>
                <w:sz w:val="24"/>
              </w:rPr>
            </w:pPr>
            <w:r>
              <w:rPr>
                <w:rFonts w:hint="eastAsia" w:ascii="仿宋" w:hAnsi="仿宋" w:eastAsia="仿宋" w:cs="仿宋"/>
                <w:spacing w:val="12"/>
                <w:kern w:val="0"/>
                <w:sz w:val="24"/>
              </w:rPr>
              <w:t>8.门诊通知公告★</w:t>
            </w:r>
          </w:p>
          <w:p>
            <w:pPr>
              <w:widowControl/>
              <w:spacing w:line="240" w:lineRule="exact"/>
              <w:ind w:left="315" w:leftChars="150"/>
              <w:jc w:val="left"/>
              <w:rPr>
                <w:rFonts w:hint="eastAsia" w:ascii="仿宋" w:hAnsi="仿宋" w:eastAsia="仿宋" w:cs="仿宋"/>
                <w:spacing w:val="12"/>
                <w:kern w:val="0"/>
                <w:sz w:val="24"/>
              </w:rPr>
            </w:pPr>
            <w:r>
              <w:rPr>
                <w:rFonts w:hint="eastAsia" w:ascii="仿宋" w:hAnsi="仿宋" w:eastAsia="仿宋" w:cs="仿宋"/>
                <w:spacing w:val="12"/>
                <w:kern w:val="0"/>
                <w:sz w:val="24"/>
              </w:rPr>
              <w:t>可以在线给特定的人群发送通知公告，包括公告标题、公告内容和附件照片，同时选择发送通知公告的范围。</w:t>
            </w:r>
          </w:p>
          <w:p>
            <w:pPr>
              <w:widowControl/>
              <w:spacing w:line="240" w:lineRule="exact"/>
              <w:ind w:left="315" w:leftChars="150"/>
              <w:jc w:val="left"/>
              <w:rPr>
                <w:rFonts w:hint="eastAsia" w:ascii="仿宋" w:hAnsi="仿宋" w:eastAsia="仿宋" w:cs="仿宋"/>
                <w:spacing w:val="12"/>
                <w:kern w:val="0"/>
                <w:sz w:val="24"/>
              </w:rPr>
            </w:pPr>
            <w:r>
              <w:rPr>
                <w:rFonts w:hint="eastAsia" w:ascii="仿宋" w:hAnsi="仿宋" w:eastAsia="仿宋" w:cs="仿宋"/>
                <w:spacing w:val="12"/>
                <w:kern w:val="0"/>
                <w:sz w:val="24"/>
              </w:rPr>
              <w:t>9.智能化提醒助手★</w:t>
            </w:r>
          </w:p>
          <w:p>
            <w:pPr>
              <w:widowControl/>
              <w:spacing w:line="240" w:lineRule="exact"/>
              <w:ind w:left="315" w:leftChars="150"/>
              <w:jc w:val="left"/>
              <w:rPr>
                <w:rFonts w:hint="eastAsia" w:ascii="仿宋" w:hAnsi="仿宋" w:eastAsia="仿宋" w:cs="仿宋"/>
                <w:spacing w:val="12"/>
                <w:kern w:val="0"/>
                <w:sz w:val="24"/>
              </w:rPr>
            </w:pPr>
            <w:r>
              <w:rPr>
                <w:rFonts w:hint="eastAsia" w:ascii="仿宋" w:hAnsi="仿宋" w:eastAsia="仿宋" w:cs="仿宋"/>
                <w:spacing w:val="12"/>
                <w:kern w:val="0"/>
                <w:sz w:val="24"/>
              </w:rPr>
              <w:t>包括患者检验检查、患者咨询信息，如系统从院内HIS系统的接口查询到新的检验检查报告信息时，会提醒医生收到新的报告；如家长咨询了医生，医生会即时提醒家长收到新的咨询。</w:t>
            </w:r>
          </w:p>
          <w:p>
            <w:pPr>
              <w:widowControl/>
              <w:spacing w:line="240" w:lineRule="exact"/>
              <w:ind w:left="315" w:leftChars="150"/>
              <w:jc w:val="left"/>
              <w:rPr>
                <w:rFonts w:hint="eastAsia" w:ascii="仿宋" w:hAnsi="仿宋" w:eastAsia="仿宋" w:cs="仿宋"/>
                <w:spacing w:val="12"/>
                <w:kern w:val="0"/>
                <w:sz w:val="24"/>
              </w:rPr>
            </w:pPr>
            <w:r>
              <w:rPr>
                <w:rFonts w:hint="eastAsia" w:ascii="仿宋" w:hAnsi="仿宋" w:eastAsia="仿宋" w:cs="仿宋"/>
                <w:spacing w:val="12"/>
                <w:kern w:val="0"/>
                <w:sz w:val="24"/>
              </w:rPr>
              <w:t>10.医生角色标签★</w:t>
            </w:r>
          </w:p>
          <w:p>
            <w:pPr>
              <w:widowControl/>
              <w:spacing w:line="240" w:lineRule="exact"/>
              <w:ind w:left="315" w:leftChars="150"/>
              <w:jc w:val="left"/>
              <w:rPr>
                <w:rFonts w:hint="eastAsia" w:ascii="仿宋" w:hAnsi="仿宋" w:eastAsia="仿宋" w:cs="仿宋"/>
                <w:spacing w:val="12"/>
                <w:kern w:val="0"/>
                <w:sz w:val="24"/>
              </w:rPr>
            </w:pPr>
            <w:r>
              <w:rPr>
                <w:rFonts w:hint="eastAsia" w:ascii="仿宋" w:hAnsi="仿宋" w:eastAsia="仿宋" w:cs="仿宋"/>
                <w:spacing w:val="12"/>
                <w:kern w:val="0"/>
                <w:sz w:val="24"/>
              </w:rPr>
              <w:t>设置不同的数据和功能权限，系统中包括三个角色中心管理员、门诊管理员和医生，中心管理员可设置中心管理员和门诊管理员，门诊管理员可设置门诊管理员，中心管理员可以查看所有的门诊和患者，门诊管理员只可查看门诊的所有患者，医生只可查看已看诊的患者，并且中心管理员可以查看整个中心的运营情况，门诊管理员可查看门诊的整体运营情况，医生只可以查看自己的患者数据。</w:t>
            </w:r>
          </w:p>
          <w:p>
            <w:pPr>
              <w:widowControl/>
              <w:spacing w:line="240" w:lineRule="exact"/>
              <w:ind w:left="315" w:leftChars="150"/>
              <w:jc w:val="left"/>
              <w:rPr>
                <w:rFonts w:hint="eastAsia" w:ascii="仿宋" w:hAnsi="仿宋" w:eastAsia="仿宋" w:cs="仿宋"/>
                <w:spacing w:val="12"/>
                <w:kern w:val="0"/>
                <w:sz w:val="24"/>
                <w:lang w:val="en-US" w:eastAsia="zh-CN"/>
              </w:rPr>
            </w:pPr>
            <w:r>
              <w:rPr>
                <w:rFonts w:hint="eastAsia" w:ascii="仿宋" w:hAnsi="仿宋" w:eastAsia="仿宋" w:cs="仿宋"/>
                <w:spacing w:val="12"/>
                <w:kern w:val="0"/>
                <w:sz w:val="24"/>
                <w:lang w:val="en-US" w:eastAsia="zh-CN"/>
              </w:rPr>
              <w:t>11.报告解读模板管理</w:t>
            </w:r>
            <w:r>
              <w:rPr>
                <w:rFonts w:hint="eastAsia" w:ascii="仿宋" w:hAnsi="仿宋" w:eastAsia="仿宋" w:cs="仿宋"/>
                <w:spacing w:val="12"/>
                <w:kern w:val="0"/>
                <w:sz w:val="24"/>
              </w:rPr>
              <w:t>★</w:t>
            </w:r>
          </w:p>
          <w:p>
            <w:pPr>
              <w:widowControl/>
              <w:spacing w:line="240" w:lineRule="exact"/>
              <w:ind w:left="315" w:leftChars="150"/>
              <w:jc w:val="left"/>
              <w:rPr>
                <w:rFonts w:hint="eastAsia" w:ascii="仿宋" w:hAnsi="仿宋" w:eastAsia="仿宋" w:cs="仿宋"/>
                <w:spacing w:val="12"/>
                <w:kern w:val="0"/>
                <w:sz w:val="24"/>
                <w:lang w:val="en-US" w:eastAsia="zh-CN"/>
              </w:rPr>
            </w:pPr>
            <w:r>
              <w:rPr>
                <w:rFonts w:hint="eastAsia" w:ascii="仿宋" w:hAnsi="仿宋" w:eastAsia="仿宋" w:cs="仿宋"/>
                <w:spacing w:val="12"/>
                <w:kern w:val="0"/>
                <w:sz w:val="24"/>
                <w:lang w:val="en-US" w:eastAsia="zh-CN"/>
              </w:rPr>
              <w:t>根据医生问诊习惯可以在手机端上定制报告模板解读管理设置。</w:t>
            </w:r>
          </w:p>
          <w:p>
            <w:pPr>
              <w:widowControl/>
              <w:spacing w:line="240" w:lineRule="exact"/>
              <w:ind w:left="315" w:leftChars="150"/>
              <w:jc w:val="left"/>
              <w:rPr>
                <w:rFonts w:hint="eastAsia" w:ascii="仿宋" w:hAnsi="仿宋" w:eastAsia="仿宋" w:cs="仿宋"/>
                <w:spacing w:val="12"/>
                <w:kern w:val="0"/>
                <w:sz w:val="24"/>
                <w:lang w:val="en-US" w:eastAsia="zh-CN"/>
              </w:rPr>
            </w:pPr>
            <w:r>
              <w:rPr>
                <w:rFonts w:hint="eastAsia" w:ascii="仿宋" w:hAnsi="仿宋" w:eastAsia="仿宋" w:cs="仿宋"/>
                <w:spacing w:val="12"/>
                <w:kern w:val="0"/>
                <w:sz w:val="24"/>
                <w:lang w:val="en-US" w:eastAsia="zh-CN"/>
              </w:rPr>
              <w:t>12.报告解读</w:t>
            </w:r>
            <w:r>
              <w:rPr>
                <w:rFonts w:hint="eastAsia" w:ascii="仿宋" w:hAnsi="仿宋" w:eastAsia="仿宋" w:cs="仿宋"/>
                <w:spacing w:val="12"/>
                <w:kern w:val="0"/>
                <w:sz w:val="24"/>
              </w:rPr>
              <w:t>★</w:t>
            </w:r>
          </w:p>
          <w:p>
            <w:pPr>
              <w:widowControl/>
              <w:spacing w:line="240" w:lineRule="exact"/>
              <w:ind w:left="315" w:leftChars="150"/>
              <w:jc w:val="left"/>
              <w:rPr>
                <w:rFonts w:ascii="仿宋" w:hAnsi="仿宋" w:eastAsia="仿宋" w:cs="仿宋"/>
                <w:spacing w:val="12"/>
                <w:kern w:val="0"/>
                <w:sz w:val="24"/>
              </w:rPr>
            </w:pPr>
            <w:r>
              <w:rPr>
                <w:rFonts w:hint="eastAsia" w:ascii="仿宋" w:hAnsi="仿宋" w:eastAsia="仿宋" w:cs="仿宋"/>
                <w:spacing w:val="12"/>
                <w:kern w:val="0"/>
                <w:sz w:val="24"/>
                <w:lang w:val="en-US" w:eastAsia="zh-CN"/>
              </w:rPr>
              <w:t>根据医生问诊习惯可以在手机端上进行报告解读。</w:t>
            </w:r>
            <w:r>
              <w:rPr>
                <w:rFonts w:hint="eastAsia" w:ascii="仿宋" w:hAnsi="仿宋" w:eastAsia="仿宋" w:cs="仿宋"/>
                <w:spacing w:val="12"/>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65" w:hRule="atLeast"/>
          <w:jc w:val="center"/>
        </w:trPr>
        <w:tc>
          <w:tcPr>
            <w:tcW w:w="1641" w:type="dxa"/>
            <w:shd w:val="clear" w:color="auto" w:fill="auto"/>
            <w:vAlign w:val="center"/>
          </w:tcPr>
          <w:p>
            <w:pPr>
              <w:spacing w:line="260" w:lineRule="exact"/>
              <w:jc w:val="center"/>
              <w:rPr>
                <w:rFonts w:ascii="仿宋" w:hAnsi="仿宋" w:eastAsia="仿宋" w:cs="仿宋"/>
                <w:b/>
                <w:spacing w:val="11"/>
                <w:kern w:val="0"/>
                <w:sz w:val="24"/>
              </w:rPr>
            </w:pPr>
            <w:r>
              <w:rPr>
                <w:rFonts w:hint="eastAsia" w:ascii="仿宋" w:hAnsi="仿宋" w:eastAsia="仿宋" w:cs="仿宋"/>
                <w:b/>
                <w:spacing w:val="11"/>
                <w:kern w:val="0"/>
                <w:sz w:val="24"/>
                <w:lang w:eastAsia="zh-CN"/>
              </w:rPr>
              <w:t>入园</w:t>
            </w:r>
            <w:r>
              <w:rPr>
                <w:rFonts w:hint="eastAsia" w:ascii="仿宋" w:hAnsi="仿宋" w:eastAsia="仿宋" w:cs="仿宋"/>
                <w:b/>
                <w:spacing w:val="11"/>
                <w:kern w:val="0"/>
                <w:sz w:val="24"/>
                <w:lang w:val="en-US" w:eastAsia="zh-CN"/>
              </w:rPr>
              <w:t>/入学</w:t>
            </w:r>
            <w:r>
              <w:rPr>
                <w:rFonts w:hint="eastAsia" w:ascii="仿宋" w:hAnsi="仿宋" w:eastAsia="仿宋" w:cs="仿宋"/>
                <w:b/>
                <w:spacing w:val="11"/>
                <w:kern w:val="0"/>
                <w:sz w:val="24"/>
                <w:lang w:eastAsia="zh-CN"/>
              </w:rPr>
              <w:t>体检</w:t>
            </w:r>
          </w:p>
        </w:tc>
        <w:tc>
          <w:tcPr>
            <w:tcW w:w="7560" w:type="dxa"/>
            <w:shd w:val="clear" w:color="auto" w:fill="FFFFFF"/>
            <w:vAlign w:val="center"/>
          </w:tcPr>
          <w:p>
            <w:pPr>
              <w:widowControl/>
              <w:spacing w:line="240" w:lineRule="exact"/>
              <w:ind w:left="315" w:leftChars="150"/>
              <w:jc w:val="left"/>
              <w:rPr>
                <w:rFonts w:hint="default" w:ascii="仿宋" w:hAnsi="仿宋" w:eastAsia="仿宋" w:cs="仿宋"/>
                <w:spacing w:val="12"/>
                <w:kern w:val="0"/>
                <w:sz w:val="24"/>
                <w:lang w:val="en-US" w:eastAsia="zh-CN"/>
              </w:rPr>
            </w:pPr>
            <w:r>
              <w:rPr>
                <w:rFonts w:hint="eastAsia" w:ascii="仿宋" w:hAnsi="仿宋" w:eastAsia="仿宋" w:cs="仿宋"/>
                <w:spacing w:val="12"/>
                <w:kern w:val="0"/>
                <w:sz w:val="24"/>
                <w:lang w:eastAsia="zh-CN"/>
              </w:rPr>
              <w:t>针对各院不同需要的入园入学儿童情况帮助入学</w:t>
            </w:r>
            <w:r>
              <w:rPr>
                <w:rFonts w:hint="eastAsia" w:ascii="仿宋" w:hAnsi="仿宋" w:eastAsia="仿宋" w:cs="仿宋"/>
                <w:spacing w:val="12"/>
                <w:kern w:val="0"/>
                <w:sz w:val="24"/>
                <w:lang w:val="en-US" w:eastAsia="zh-CN"/>
              </w:rPr>
              <w:t>/入园儿童流程更科学完善，减轻医生工作压力具体功能设计如下：</w:t>
            </w:r>
          </w:p>
          <w:p>
            <w:pPr>
              <w:widowControl/>
              <w:spacing w:line="240" w:lineRule="exact"/>
              <w:ind w:left="315" w:leftChars="150"/>
              <w:jc w:val="left"/>
              <w:rPr>
                <w:rFonts w:hint="eastAsia" w:ascii="仿宋" w:hAnsi="仿宋" w:eastAsia="仿宋" w:cs="仿宋"/>
                <w:spacing w:val="12"/>
                <w:kern w:val="0"/>
                <w:sz w:val="24"/>
                <w:lang w:val="en-US" w:eastAsia="zh-CN"/>
              </w:rPr>
            </w:pPr>
            <w:r>
              <w:rPr>
                <w:rFonts w:hint="eastAsia" w:ascii="仿宋" w:hAnsi="仿宋" w:eastAsia="仿宋" w:cs="仿宋"/>
                <w:spacing w:val="12"/>
                <w:kern w:val="0"/>
                <w:sz w:val="24"/>
                <w:lang w:val="en-US" w:eastAsia="zh-CN"/>
              </w:rPr>
              <w:t>1.预约患者管理</w:t>
            </w:r>
            <w:r>
              <w:rPr>
                <w:rFonts w:hint="eastAsia" w:ascii="仿宋" w:hAnsi="仿宋" w:eastAsia="仿宋" w:cs="仿宋"/>
                <w:spacing w:val="12"/>
                <w:kern w:val="0"/>
                <w:sz w:val="24"/>
              </w:rPr>
              <w:t>★</w:t>
            </w:r>
          </w:p>
          <w:p>
            <w:pPr>
              <w:widowControl/>
              <w:spacing w:line="240" w:lineRule="exact"/>
              <w:ind w:left="315" w:leftChars="150"/>
              <w:jc w:val="left"/>
              <w:rPr>
                <w:rFonts w:hint="eastAsia" w:ascii="仿宋" w:hAnsi="仿宋" w:eastAsia="仿宋" w:cs="仿宋"/>
                <w:spacing w:val="12"/>
                <w:kern w:val="0"/>
                <w:sz w:val="24"/>
                <w:lang w:val="en-US" w:eastAsia="zh-CN"/>
              </w:rPr>
            </w:pPr>
            <w:r>
              <w:rPr>
                <w:rFonts w:hint="eastAsia" w:ascii="仿宋" w:hAnsi="仿宋" w:eastAsia="仿宋" w:cs="仿宋"/>
                <w:spacing w:val="12"/>
                <w:kern w:val="0"/>
                <w:sz w:val="24"/>
                <w:lang w:val="en-US" w:eastAsia="zh-CN"/>
              </w:rPr>
              <w:t>对于来院入学/入院儿童预约信息进行管理</w:t>
            </w:r>
          </w:p>
          <w:p>
            <w:pPr>
              <w:widowControl/>
              <w:spacing w:line="240" w:lineRule="exact"/>
              <w:ind w:left="315" w:leftChars="150"/>
              <w:jc w:val="left"/>
              <w:rPr>
                <w:rFonts w:hint="default" w:ascii="仿宋" w:hAnsi="仿宋" w:eastAsia="仿宋" w:cs="仿宋"/>
                <w:spacing w:val="12"/>
                <w:kern w:val="0"/>
                <w:sz w:val="24"/>
                <w:lang w:val="en-US" w:eastAsia="zh-CN"/>
              </w:rPr>
            </w:pPr>
            <w:r>
              <w:rPr>
                <w:rFonts w:hint="eastAsia" w:ascii="仿宋" w:hAnsi="仿宋" w:eastAsia="仿宋" w:cs="仿宋"/>
                <w:spacing w:val="12"/>
                <w:kern w:val="0"/>
                <w:sz w:val="24"/>
                <w:lang w:val="en-US" w:eastAsia="zh-CN"/>
              </w:rPr>
              <w:t>系统在获取就诊患者信息后已有患者信息自动生成患者档案，未建档患者可以手动添加建档手动添加或删除患者一般基础信息，如患者的民族、现地址、既往史、药物过敏史、食物过敏史及其他。</w:t>
            </w:r>
          </w:p>
          <w:p>
            <w:pPr>
              <w:widowControl/>
              <w:spacing w:line="240" w:lineRule="exact"/>
              <w:ind w:left="315" w:leftChars="150"/>
              <w:jc w:val="left"/>
              <w:rPr>
                <w:rFonts w:hint="eastAsia" w:ascii="仿宋" w:hAnsi="仿宋" w:eastAsia="仿宋" w:cs="仿宋"/>
                <w:spacing w:val="12"/>
                <w:kern w:val="0"/>
                <w:sz w:val="24"/>
                <w:lang w:val="en-US" w:eastAsia="zh-CN"/>
              </w:rPr>
            </w:pPr>
            <w:r>
              <w:rPr>
                <w:rFonts w:hint="eastAsia" w:ascii="仿宋" w:hAnsi="仿宋" w:eastAsia="仿宋" w:cs="仿宋"/>
                <w:spacing w:val="12"/>
                <w:kern w:val="0"/>
                <w:sz w:val="24"/>
                <w:lang w:val="en-US" w:eastAsia="zh-CN"/>
              </w:rPr>
              <w:t>2.患者既往史信息管理</w:t>
            </w:r>
            <w:r>
              <w:rPr>
                <w:rFonts w:hint="eastAsia" w:ascii="仿宋" w:hAnsi="仿宋" w:eastAsia="仿宋" w:cs="仿宋"/>
                <w:spacing w:val="12"/>
                <w:kern w:val="0"/>
                <w:sz w:val="24"/>
              </w:rPr>
              <w:t>★</w:t>
            </w:r>
          </w:p>
          <w:p>
            <w:pPr>
              <w:widowControl/>
              <w:spacing w:line="240" w:lineRule="exact"/>
              <w:ind w:left="315" w:leftChars="150"/>
              <w:jc w:val="left"/>
              <w:rPr>
                <w:rFonts w:hint="eastAsia" w:ascii="仿宋" w:hAnsi="仿宋" w:eastAsia="仿宋" w:cs="仿宋"/>
                <w:spacing w:val="12"/>
                <w:kern w:val="0"/>
                <w:sz w:val="24"/>
                <w:lang w:val="en-US" w:eastAsia="zh-CN"/>
              </w:rPr>
            </w:pPr>
            <w:r>
              <w:rPr>
                <w:rFonts w:hint="eastAsia" w:ascii="仿宋" w:hAnsi="仿宋" w:eastAsia="仿宋" w:cs="仿宋"/>
                <w:spacing w:val="12"/>
                <w:kern w:val="0"/>
                <w:sz w:val="24"/>
                <w:lang w:val="en-US" w:eastAsia="zh-CN"/>
              </w:rPr>
              <w:t>可以查看患者既往病史并支持医生添加修改既往病史，并自动同步。</w:t>
            </w:r>
          </w:p>
          <w:p>
            <w:pPr>
              <w:widowControl/>
              <w:spacing w:line="240" w:lineRule="exact"/>
              <w:ind w:left="315" w:leftChars="150"/>
              <w:jc w:val="left"/>
              <w:rPr>
                <w:rFonts w:hint="eastAsia" w:ascii="仿宋" w:hAnsi="仿宋" w:eastAsia="仿宋" w:cs="仿宋"/>
                <w:spacing w:val="12"/>
                <w:kern w:val="0"/>
                <w:sz w:val="24"/>
                <w:lang w:val="en-US" w:eastAsia="zh-CN"/>
              </w:rPr>
            </w:pPr>
            <w:r>
              <w:rPr>
                <w:rFonts w:hint="eastAsia" w:ascii="仿宋" w:hAnsi="仿宋" w:eastAsia="仿宋" w:cs="仿宋"/>
                <w:spacing w:val="12"/>
                <w:kern w:val="0"/>
                <w:sz w:val="24"/>
                <w:lang w:val="en-US" w:eastAsia="zh-CN"/>
              </w:rPr>
              <w:t>3.过敏史信息管理</w:t>
            </w:r>
            <w:r>
              <w:rPr>
                <w:rFonts w:hint="eastAsia" w:ascii="仿宋" w:hAnsi="仿宋" w:eastAsia="仿宋" w:cs="仿宋"/>
                <w:spacing w:val="12"/>
                <w:kern w:val="0"/>
                <w:sz w:val="24"/>
              </w:rPr>
              <w:t>★</w:t>
            </w:r>
          </w:p>
          <w:p>
            <w:pPr>
              <w:widowControl/>
              <w:spacing w:line="240" w:lineRule="exact"/>
              <w:ind w:left="315" w:leftChars="150"/>
              <w:jc w:val="left"/>
              <w:rPr>
                <w:rFonts w:hint="eastAsia" w:ascii="仿宋" w:hAnsi="仿宋" w:eastAsia="仿宋" w:cs="仿宋"/>
                <w:spacing w:val="12"/>
                <w:kern w:val="0"/>
                <w:sz w:val="24"/>
                <w:lang w:val="en-US" w:eastAsia="zh-CN"/>
              </w:rPr>
            </w:pPr>
            <w:r>
              <w:rPr>
                <w:rFonts w:hint="eastAsia" w:ascii="仿宋" w:hAnsi="仿宋" w:eastAsia="仿宋" w:cs="仿宋"/>
                <w:spacing w:val="12"/>
                <w:kern w:val="0"/>
                <w:sz w:val="24"/>
                <w:lang w:val="en-US" w:eastAsia="zh-CN"/>
              </w:rPr>
              <w:t>支持过敏史信息的查看与添加，并自动同步。</w:t>
            </w:r>
          </w:p>
          <w:p>
            <w:pPr>
              <w:widowControl/>
              <w:spacing w:line="240" w:lineRule="exact"/>
              <w:ind w:left="315" w:leftChars="150"/>
              <w:jc w:val="left"/>
              <w:rPr>
                <w:rFonts w:hint="default" w:ascii="仿宋" w:hAnsi="仿宋" w:eastAsia="仿宋" w:cs="仿宋"/>
                <w:spacing w:val="12"/>
                <w:kern w:val="0"/>
                <w:sz w:val="24"/>
                <w:lang w:val="en-US" w:eastAsia="zh-CN"/>
              </w:rPr>
            </w:pPr>
            <w:r>
              <w:rPr>
                <w:rFonts w:hint="eastAsia" w:ascii="仿宋" w:hAnsi="仿宋" w:eastAsia="仿宋" w:cs="仿宋"/>
                <w:spacing w:val="12"/>
                <w:kern w:val="0"/>
                <w:sz w:val="24"/>
                <w:lang w:val="en-US" w:eastAsia="zh-CN"/>
              </w:rPr>
              <w:t>4.</w:t>
            </w:r>
            <w:r>
              <w:rPr>
                <w:rFonts w:hint="default" w:ascii="仿宋" w:hAnsi="仿宋" w:eastAsia="仿宋" w:cs="仿宋"/>
                <w:spacing w:val="12"/>
                <w:kern w:val="0"/>
                <w:sz w:val="24"/>
                <w:lang w:val="en-US" w:eastAsia="zh-CN"/>
              </w:rPr>
              <w:t>查体</w:t>
            </w:r>
            <w:r>
              <w:rPr>
                <w:rFonts w:hint="eastAsia" w:ascii="仿宋" w:hAnsi="仿宋" w:eastAsia="仿宋" w:cs="仿宋"/>
                <w:spacing w:val="12"/>
                <w:kern w:val="0"/>
                <w:sz w:val="24"/>
              </w:rPr>
              <w:t>★</w:t>
            </w:r>
          </w:p>
          <w:p>
            <w:pPr>
              <w:widowControl/>
              <w:spacing w:line="240" w:lineRule="exact"/>
              <w:ind w:left="315" w:leftChars="150"/>
              <w:jc w:val="left"/>
              <w:rPr>
                <w:rFonts w:hint="default" w:ascii="仿宋" w:hAnsi="仿宋" w:eastAsia="仿宋" w:cs="仿宋"/>
                <w:spacing w:val="12"/>
                <w:kern w:val="0"/>
                <w:sz w:val="24"/>
                <w:lang w:val="en-US" w:eastAsia="zh-CN"/>
              </w:rPr>
            </w:pPr>
            <w:r>
              <w:rPr>
                <w:rFonts w:hint="default" w:ascii="仿宋" w:hAnsi="仿宋" w:eastAsia="仿宋" w:cs="仿宋"/>
                <w:spacing w:val="12"/>
                <w:kern w:val="0"/>
                <w:sz w:val="24"/>
                <w:lang w:val="en-US" w:eastAsia="zh-CN"/>
              </w:rPr>
              <w:t>包括皮肤、淋巴结、左耳、右耳、头颅、胸廓、脊柱四肢、咽部、心肺、肝脾及外生殖器均为默认正常，若有异常可手动勾选。</w:t>
            </w:r>
          </w:p>
          <w:p>
            <w:pPr>
              <w:widowControl/>
              <w:spacing w:line="240" w:lineRule="exact"/>
              <w:ind w:left="315" w:leftChars="150"/>
              <w:jc w:val="left"/>
              <w:rPr>
                <w:rFonts w:hint="default" w:ascii="仿宋" w:hAnsi="仿宋" w:eastAsia="仿宋" w:cs="仿宋"/>
                <w:spacing w:val="12"/>
                <w:kern w:val="0"/>
                <w:sz w:val="24"/>
                <w:lang w:val="en-US" w:eastAsia="zh-CN"/>
              </w:rPr>
            </w:pPr>
            <w:r>
              <w:rPr>
                <w:rFonts w:hint="eastAsia" w:ascii="仿宋" w:hAnsi="仿宋" w:eastAsia="仿宋" w:cs="仿宋"/>
                <w:spacing w:val="12"/>
                <w:kern w:val="0"/>
                <w:sz w:val="24"/>
                <w:lang w:val="en-US" w:eastAsia="zh-CN"/>
              </w:rPr>
              <w:t>5.</w:t>
            </w:r>
            <w:r>
              <w:rPr>
                <w:rFonts w:hint="default" w:ascii="仿宋" w:hAnsi="仿宋" w:eastAsia="仿宋" w:cs="仿宋"/>
                <w:spacing w:val="12"/>
                <w:kern w:val="0"/>
                <w:sz w:val="24"/>
                <w:lang w:val="en-US" w:eastAsia="zh-CN"/>
              </w:rPr>
              <w:t>眼科检查</w:t>
            </w:r>
            <w:r>
              <w:rPr>
                <w:rFonts w:hint="eastAsia" w:ascii="仿宋" w:hAnsi="仿宋" w:eastAsia="仿宋" w:cs="仿宋"/>
                <w:spacing w:val="12"/>
                <w:kern w:val="0"/>
                <w:sz w:val="24"/>
              </w:rPr>
              <w:t>★</w:t>
            </w:r>
          </w:p>
          <w:p>
            <w:pPr>
              <w:widowControl/>
              <w:spacing w:line="240" w:lineRule="exact"/>
              <w:ind w:left="315" w:leftChars="150"/>
              <w:jc w:val="left"/>
              <w:rPr>
                <w:rFonts w:hint="default" w:ascii="仿宋" w:hAnsi="仿宋" w:eastAsia="仿宋" w:cs="仿宋"/>
                <w:spacing w:val="12"/>
                <w:kern w:val="0"/>
                <w:sz w:val="24"/>
                <w:lang w:val="en-US" w:eastAsia="zh-CN"/>
              </w:rPr>
            </w:pPr>
            <w:r>
              <w:rPr>
                <w:rFonts w:hint="default" w:ascii="仿宋" w:hAnsi="仿宋" w:eastAsia="仿宋" w:cs="仿宋"/>
                <w:spacing w:val="12"/>
                <w:kern w:val="0"/>
                <w:sz w:val="24"/>
                <w:lang w:val="en-US" w:eastAsia="zh-CN"/>
              </w:rPr>
              <w:t>包括左眼外观、右眼外观、左眼视力及右眼视力，若有异常可手动勾选；左眼视力测查及右眼视力测查</w:t>
            </w:r>
            <w:r>
              <w:rPr>
                <w:rFonts w:hint="eastAsia" w:ascii="仿宋" w:hAnsi="仿宋" w:eastAsia="仿宋" w:cs="仿宋"/>
                <w:spacing w:val="12"/>
                <w:kern w:val="0"/>
                <w:sz w:val="24"/>
                <w:lang w:val="en-US" w:eastAsia="zh-CN"/>
              </w:rPr>
              <w:t>可</w:t>
            </w:r>
            <w:r>
              <w:rPr>
                <w:rFonts w:hint="default" w:ascii="仿宋" w:hAnsi="仿宋" w:eastAsia="仿宋" w:cs="仿宋"/>
                <w:spacing w:val="12"/>
                <w:kern w:val="0"/>
                <w:sz w:val="24"/>
                <w:lang w:val="en-US" w:eastAsia="zh-CN"/>
              </w:rPr>
              <w:t>手动填写相应数值。</w:t>
            </w:r>
          </w:p>
          <w:p>
            <w:pPr>
              <w:widowControl/>
              <w:spacing w:line="240" w:lineRule="exact"/>
              <w:ind w:left="315" w:leftChars="150"/>
              <w:jc w:val="left"/>
              <w:rPr>
                <w:rFonts w:hint="eastAsia" w:ascii="仿宋" w:hAnsi="仿宋" w:eastAsia="仿宋" w:cs="仿宋"/>
                <w:spacing w:val="12"/>
                <w:kern w:val="0"/>
                <w:sz w:val="24"/>
                <w:lang w:val="en-US" w:eastAsia="zh-CN"/>
              </w:rPr>
            </w:pPr>
            <w:r>
              <w:rPr>
                <w:rFonts w:hint="eastAsia" w:ascii="仿宋" w:hAnsi="仿宋" w:eastAsia="仿宋" w:cs="仿宋"/>
                <w:spacing w:val="12"/>
                <w:kern w:val="0"/>
                <w:sz w:val="24"/>
                <w:lang w:val="en-US" w:eastAsia="zh-CN"/>
              </w:rPr>
              <w:t>6.口腔科检查</w:t>
            </w:r>
            <w:r>
              <w:rPr>
                <w:rFonts w:hint="eastAsia" w:ascii="仿宋" w:hAnsi="仿宋" w:eastAsia="仿宋" w:cs="仿宋"/>
                <w:spacing w:val="12"/>
                <w:kern w:val="0"/>
                <w:sz w:val="24"/>
              </w:rPr>
              <w:t>★</w:t>
            </w:r>
          </w:p>
          <w:p>
            <w:pPr>
              <w:widowControl/>
              <w:spacing w:line="240" w:lineRule="exact"/>
              <w:ind w:left="315" w:leftChars="150"/>
              <w:jc w:val="left"/>
              <w:rPr>
                <w:rFonts w:hint="eastAsia" w:ascii="仿宋" w:hAnsi="仿宋" w:eastAsia="仿宋" w:cs="仿宋"/>
                <w:spacing w:val="12"/>
                <w:kern w:val="0"/>
                <w:sz w:val="24"/>
                <w:lang w:val="en-US" w:eastAsia="zh-CN"/>
              </w:rPr>
            </w:pPr>
            <w:r>
              <w:rPr>
                <w:rFonts w:hint="eastAsia" w:ascii="仿宋" w:hAnsi="仿宋" w:eastAsia="仿宋" w:cs="仿宋"/>
                <w:spacing w:val="12"/>
                <w:kern w:val="0"/>
                <w:sz w:val="24"/>
                <w:lang w:val="en-US" w:eastAsia="zh-CN"/>
              </w:rPr>
              <w:t>口腔检查：咬颌/舌系带、牙齿数及龋齿，可手动修改；牙位图可手动勾选。</w:t>
            </w:r>
          </w:p>
          <w:p>
            <w:pPr>
              <w:widowControl/>
              <w:spacing w:line="240" w:lineRule="exact"/>
              <w:ind w:left="315" w:leftChars="150"/>
              <w:jc w:val="left"/>
              <w:rPr>
                <w:rFonts w:hint="default" w:ascii="仿宋" w:hAnsi="仿宋" w:eastAsia="仿宋" w:cs="仿宋"/>
                <w:spacing w:val="12"/>
                <w:kern w:val="0"/>
                <w:sz w:val="24"/>
                <w:lang w:val="en-US" w:eastAsia="zh-CN"/>
              </w:rPr>
            </w:pPr>
            <w:r>
              <w:rPr>
                <w:rFonts w:hint="eastAsia" w:ascii="仿宋" w:hAnsi="仿宋" w:eastAsia="仿宋" w:cs="仿宋"/>
                <w:spacing w:val="12"/>
                <w:kern w:val="0"/>
                <w:sz w:val="24"/>
                <w:lang w:val="en-US" w:eastAsia="zh-CN"/>
              </w:rPr>
              <w:t>7.</w:t>
            </w:r>
            <w:r>
              <w:rPr>
                <w:rFonts w:hint="default" w:ascii="仿宋" w:hAnsi="仿宋" w:eastAsia="仿宋" w:cs="仿宋"/>
                <w:spacing w:val="12"/>
                <w:kern w:val="0"/>
                <w:sz w:val="24"/>
                <w:lang w:val="en-US" w:eastAsia="zh-CN"/>
              </w:rPr>
              <w:t>结果审核</w:t>
            </w:r>
            <w:r>
              <w:rPr>
                <w:rFonts w:hint="eastAsia" w:ascii="仿宋" w:hAnsi="仿宋" w:eastAsia="仿宋" w:cs="仿宋"/>
                <w:spacing w:val="12"/>
                <w:kern w:val="0"/>
                <w:sz w:val="24"/>
              </w:rPr>
              <w:t>★</w:t>
            </w:r>
          </w:p>
          <w:p>
            <w:pPr>
              <w:widowControl/>
              <w:spacing w:line="240" w:lineRule="exact"/>
              <w:ind w:left="315" w:leftChars="150"/>
              <w:jc w:val="left"/>
              <w:rPr>
                <w:rFonts w:hint="default" w:ascii="仿宋" w:hAnsi="仿宋" w:eastAsia="仿宋" w:cs="仿宋"/>
                <w:spacing w:val="12"/>
                <w:kern w:val="0"/>
                <w:sz w:val="24"/>
                <w:lang w:val="en-US" w:eastAsia="zh-CN"/>
              </w:rPr>
            </w:pPr>
            <w:r>
              <w:rPr>
                <w:rFonts w:hint="eastAsia" w:ascii="仿宋" w:hAnsi="仿宋" w:eastAsia="仿宋" w:cs="仿宋"/>
                <w:spacing w:val="12"/>
                <w:kern w:val="0"/>
                <w:sz w:val="24"/>
                <w:lang w:val="en-US" w:eastAsia="zh-CN"/>
              </w:rPr>
              <w:t>体检结果审核需求可根据院内调整。</w:t>
            </w:r>
          </w:p>
          <w:p>
            <w:pPr>
              <w:widowControl/>
              <w:spacing w:line="240" w:lineRule="exact"/>
              <w:ind w:left="315" w:leftChars="150"/>
              <w:jc w:val="left"/>
              <w:rPr>
                <w:rFonts w:hint="eastAsia" w:ascii="仿宋" w:hAnsi="仿宋" w:eastAsia="仿宋" w:cs="仿宋"/>
                <w:spacing w:val="12"/>
                <w:kern w:val="0"/>
                <w:sz w:val="24"/>
                <w:lang w:val="en-US" w:eastAsia="zh-CN"/>
              </w:rPr>
            </w:pPr>
            <w:r>
              <w:rPr>
                <w:rFonts w:hint="eastAsia" w:ascii="仿宋" w:hAnsi="仿宋" w:eastAsia="仿宋" w:cs="仿宋"/>
                <w:spacing w:val="12"/>
                <w:kern w:val="0"/>
                <w:sz w:val="24"/>
                <w:lang w:val="en-US" w:eastAsia="zh-CN"/>
              </w:rPr>
              <w:t>8.体检表打印</w:t>
            </w:r>
            <w:r>
              <w:rPr>
                <w:rFonts w:hint="eastAsia" w:ascii="仿宋" w:hAnsi="仿宋" w:eastAsia="仿宋" w:cs="仿宋"/>
                <w:spacing w:val="12"/>
                <w:kern w:val="0"/>
                <w:sz w:val="24"/>
              </w:rPr>
              <w:t>★</w:t>
            </w:r>
          </w:p>
          <w:p>
            <w:pPr>
              <w:widowControl/>
              <w:spacing w:line="240" w:lineRule="exact"/>
              <w:ind w:left="315" w:leftChars="150"/>
              <w:jc w:val="left"/>
              <w:rPr>
                <w:rFonts w:ascii="仿宋" w:hAnsi="仿宋" w:eastAsia="仿宋" w:cs="仿宋"/>
                <w:spacing w:val="12"/>
                <w:kern w:val="0"/>
                <w:sz w:val="24"/>
              </w:rPr>
            </w:pPr>
            <w:r>
              <w:rPr>
                <w:rFonts w:hint="eastAsia" w:ascii="仿宋" w:hAnsi="仿宋" w:eastAsia="仿宋" w:cs="仿宋"/>
                <w:spacing w:val="12"/>
                <w:kern w:val="0"/>
                <w:sz w:val="24"/>
                <w:lang w:val="en-US" w:eastAsia="zh-CN"/>
              </w:rPr>
              <w:t>所以信息自动生成体检表，支持手动修改，支持打印。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9" w:hRule="atLeast"/>
          <w:jc w:val="center"/>
        </w:trPr>
        <w:tc>
          <w:tcPr>
            <w:tcW w:w="1641" w:type="dxa"/>
            <w:shd w:val="clear" w:color="auto" w:fill="auto"/>
            <w:vAlign w:val="center"/>
          </w:tcPr>
          <w:p>
            <w:pPr>
              <w:spacing w:line="260" w:lineRule="exact"/>
              <w:jc w:val="center"/>
              <w:rPr>
                <w:rFonts w:ascii="仿宋" w:hAnsi="仿宋" w:eastAsia="仿宋" w:cs="仿宋"/>
                <w:b/>
                <w:spacing w:val="11"/>
                <w:kern w:val="0"/>
                <w:sz w:val="24"/>
              </w:rPr>
            </w:pPr>
            <w:r>
              <w:rPr>
                <w:rFonts w:hint="eastAsia" w:ascii="仿宋" w:hAnsi="仿宋" w:eastAsia="仿宋" w:cs="仿宋"/>
                <w:b/>
                <w:spacing w:val="11"/>
                <w:kern w:val="0"/>
                <w:sz w:val="24"/>
                <w:lang w:eastAsia="zh-CN"/>
              </w:rPr>
              <w:t>智能</w:t>
            </w:r>
            <w:r>
              <w:rPr>
                <w:rFonts w:ascii="仿宋" w:hAnsi="仿宋" w:eastAsia="仿宋" w:cs="仿宋"/>
                <w:b/>
                <w:spacing w:val="11"/>
                <w:kern w:val="0"/>
                <w:sz w:val="24"/>
              </w:rPr>
              <w:t>量表测评工作站</w:t>
            </w:r>
          </w:p>
          <w:p>
            <w:pPr>
              <w:spacing w:line="260" w:lineRule="exact"/>
              <w:jc w:val="center"/>
              <w:rPr>
                <w:rFonts w:ascii="仿宋" w:hAnsi="仿宋" w:eastAsia="仿宋" w:cs="仿宋"/>
                <w:b/>
                <w:spacing w:val="11"/>
                <w:kern w:val="0"/>
                <w:sz w:val="24"/>
              </w:rPr>
            </w:pPr>
          </w:p>
        </w:tc>
        <w:tc>
          <w:tcPr>
            <w:tcW w:w="7560" w:type="dxa"/>
            <w:shd w:val="clear" w:color="auto" w:fill="FFFFFF"/>
            <w:vAlign w:val="center"/>
          </w:tcPr>
          <w:p>
            <w:pPr>
              <w:widowControl/>
              <w:spacing w:line="240" w:lineRule="exact"/>
              <w:ind w:firstLine="475" w:firstLineChars="198"/>
              <w:jc w:val="left"/>
              <w:rPr>
                <w:rFonts w:ascii="仿宋" w:hAnsi="仿宋" w:eastAsia="仿宋" w:cs="仿宋"/>
                <w:kern w:val="0"/>
                <w:sz w:val="24"/>
              </w:rPr>
            </w:pPr>
            <w:r>
              <w:rPr>
                <w:rFonts w:hint="eastAsia" w:ascii="仿宋" w:hAnsi="仿宋" w:eastAsia="仿宋" w:cs="仿宋"/>
                <w:kern w:val="0"/>
                <w:sz w:val="24"/>
              </w:rPr>
              <w:t>对</w:t>
            </w:r>
            <w:r>
              <w:rPr>
                <w:rFonts w:hint="eastAsia" w:ascii="仿宋" w:hAnsi="仿宋" w:eastAsia="仿宋" w:cs="仿宋"/>
                <w:kern w:val="0"/>
                <w:sz w:val="24"/>
                <w:lang w:eastAsia="zh-CN"/>
              </w:rPr>
              <w:t>儿童健康</w:t>
            </w:r>
            <w:r>
              <w:rPr>
                <w:rFonts w:hint="eastAsia" w:ascii="仿宋" w:hAnsi="仿宋" w:eastAsia="仿宋" w:cs="仿宋"/>
                <w:kern w:val="0"/>
                <w:sz w:val="24"/>
              </w:rPr>
              <w:t>日常服务中常用的量表进行信息化，并对接医院已经或计划购买量表版权方的系统接口，包括实用测评和辅助决策工具，</w:t>
            </w:r>
            <w:r>
              <w:rPr>
                <w:rFonts w:hint="eastAsia" w:ascii="仿宋" w:hAnsi="仿宋" w:eastAsia="仿宋" w:cs="仿宋"/>
                <w:kern w:val="0"/>
                <w:sz w:val="24"/>
                <w:highlight w:val="none"/>
                <w:lang w:eastAsia="zh-CN"/>
              </w:rPr>
              <w:t>满足发育行为筛查与评估的需求，</w:t>
            </w:r>
            <w:r>
              <w:rPr>
                <w:rFonts w:hint="eastAsia" w:ascii="仿宋" w:hAnsi="仿宋" w:eastAsia="仿宋" w:cs="仿宋"/>
                <w:kern w:val="0"/>
                <w:sz w:val="24"/>
              </w:rPr>
              <w:t>包括</w:t>
            </w:r>
            <w:r>
              <w:rPr>
                <w:rFonts w:hint="eastAsia" w:ascii="仿宋" w:hAnsi="仿宋" w:eastAsia="仿宋" w:cs="仿宋"/>
                <w:kern w:val="0"/>
                <w:sz w:val="24"/>
                <w:lang w:val="en-US" w:eastAsia="zh-CN"/>
              </w:rPr>
              <w:t>10</w:t>
            </w:r>
            <w:r>
              <w:rPr>
                <w:rFonts w:hint="eastAsia" w:ascii="仿宋" w:hAnsi="仿宋" w:eastAsia="仿宋" w:cs="仿宋"/>
                <w:kern w:val="0"/>
                <w:sz w:val="24"/>
              </w:rPr>
              <w:t>个常用量表的信息化。具体功能设计如下：</w:t>
            </w:r>
          </w:p>
          <w:p>
            <w:pPr>
              <w:widowControl/>
              <w:spacing w:line="240" w:lineRule="exact"/>
              <w:ind w:firstLine="475" w:firstLineChars="198"/>
              <w:jc w:val="left"/>
              <w:rPr>
                <w:rFonts w:ascii="仿宋" w:hAnsi="仿宋" w:eastAsia="仿宋" w:cs="仿宋"/>
                <w:kern w:val="0"/>
                <w:sz w:val="24"/>
              </w:rPr>
            </w:pPr>
            <w:r>
              <w:rPr>
                <w:rFonts w:hint="eastAsia" w:ascii="仿宋" w:hAnsi="仿宋" w:eastAsia="仿宋" w:cs="仿宋"/>
                <w:kern w:val="0"/>
                <w:sz w:val="24"/>
              </w:rPr>
              <w:t>1.在线量表测评★</w:t>
            </w:r>
          </w:p>
          <w:p>
            <w:pPr>
              <w:widowControl/>
              <w:spacing w:line="240" w:lineRule="exact"/>
              <w:ind w:firstLine="475" w:firstLineChars="198"/>
              <w:jc w:val="left"/>
              <w:rPr>
                <w:rFonts w:hint="eastAsia" w:ascii="仿宋" w:hAnsi="仿宋" w:eastAsia="仿宋" w:cs="仿宋"/>
                <w:kern w:val="0"/>
                <w:sz w:val="24"/>
              </w:rPr>
            </w:pPr>
            <w:r>
              <w:rPr>
                <w:rFonts w:hint="eastAsia" w:ascii="仿宋" w:hAnsi="仿宋" w:eastAsia="仿宋" w:cs="仿宋"/>
                <w:kern w:val="0"/>
                <w:sz w:val="24"/>
              </w:rPr>
              <w:t>根据院内的评估师人员和量表的情况，配置评估师平板系统，评估师可用平板在线进行量表的测评，也可在线生成报告，包括GESELL等</w:t>
            </w:r>
            <w:r>
              <w:rPr>
                <w:rFonts w:hint="eastAsia" w:ascii="仿宋" w:hAnsi="仿宋" w:eastAsia="仿宋" w:cs="仿宋"/>
                <w:kern w:val="0"/>
                <w:sz w:val="24"/>
                <w:lang w:val="en-US" w:eastAsia="zh-CN"/>
              </w:rPr>
              <w:t>10</w:t>
            </w:r>
            <w:r>
              <w:rPr>
                <w:rFonts w:hint="eastAsia" w:ascii="仿宋" w:hAnsi="仿宋" w:eastAsia="仿宋" w:cs="仿宋"/>
                <w:kern w:val="0"/>
                <w:sz w:val="24"/>
              </w:rPr>
              <w:t>个，并可根据院内的量表使用情况进行定制和调整</w:t>
            </w:r>
          </w:p>
          <w:p>
            <w:pPr>
              <w:widowControl/>
              <w:spacing w:line="240" w:lineRule="exact"/>
              <w:ind w:firstLine="475" w:firstLineChars="198"/>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测评量表如下：</w:t>
            </w:r>
          </w:p>
          <w:p>
            <w:pPr>
              <w:widowControl/>
              <w:spacing w:line="240" w:lineRule="exact"/>
              <w:ind w:firstLine="518" w:firstLineChars="198"/>
              <w:jc w:val="left"/>
              <w:rPr>
                <w:rFonts w:hint="eastAsia" w:ascii="仿宋" w:hAnsi="仿宋" w:eastAsia="仿宋" w:cs="仿宋"/>
                <w:spacing w:val="11"/>
                <w:kern w:val="0"/>
                <w:sz w:val="24"/>
                <w:lang w:val="en-US" w:eastAsia="zh-CN"/>
              </w:rPr>
            </w:pPr>
            <w:r>
              <w:rPr>
                <w:rFonts w:hint="eastAsia" w:ascii="仿宋" w:hAnsi="仿宋" w:eastAsia="仿宋" w:cs="仿宋"/>
                <w:spacing w:val="11"/>
                <w:kern w:val="0"/>
                <w:sz w:val="24"/>
                <w:lang w:val="en-US" w:eastAsia="zh-CN"/>
              </w:rPr>
              <w:t>CDCC量表</w:t>
            </w:r>
          </w:p>
          <w:p>
            <w:pPr>
              <w:widowControl/>
              <w:spacing w:line="240" w:lineRule="exact"/>
              <w:ind w:firstLine="518" w:firstLineChars="198"/>
              <w:jc w:val="left"/>
              <w:rPr>
                <w:rFonts w:hint="default" w:ascii="仿宋" w:hAnsi="仿宋" w:eastAsia="仿宋" w:cs="仿宋"/>
                <w:spacing w:val="11"/>
                <w:kern w:val="0"/>
                <w:sz w:val="24"/>
                <w:lang w:val="en-US" w:eastAsia="zh-CN"/>
              </w:rPr>
            </w:pPr>
            <w:r>
              <w:rPr>
                <w:rFonts w:hint="default" w:ascii="仿宋" w:hAnsi="仿宋" w:eastAsia="仿宋" w:cs="仿宋"/>
                <w:spacing w:val="11"/>
                <w:kern w:val="0"/>
                <w:sz w:val="24"/>
                <w:lang w:val="en-US" w:eastAsia="zh-CN"/>
              </w:rPr>
              <w:t>GESELL</w:t>
            </w:r>
            <w:r>
              <w:rPr>
                <w:rFonts w:hint="eastAsia" w:ascii="仿宋" w:hAnsi="仿宋" w:eastAsia="仿宋" w:cs="仿宋"/>
                <w:spacing w:val="11"/>
                <w:kern w:val="0"/>
                <w:sz w:val="24"/>
                <w:lang w:val="en-US" w:eastAsia="zh-CN"/>
              </w:rPr>
              <w:t>量表</w:t>
            </w:r>
          </w:p>
          <w:p>
            <w:pPr>
              <w:widowControl/>
              <w:spacing w:line="240" w:lineRule="exact"/>
              <w:ind w:firstLine="518" w:firstLineChars="198"/>
              <w:jc w:val="left"/>
              <w:rPr>
                <w:rFonts w:hint="eastAsia" w:ascii="仿宋" w:hAnsi="仿宋" w:eastAsia="仿宋" w:cs="仿宋"/>
                <w:spacing w:val="11"/>
                <w:kern w:val="0"/>
                <w:sz w:val="24"/>
                <w:lang w:val="en-US" w:eastAsia="zh-CN"/>
              </w:rPr>
            </w:pPr>
            <w:r>
              <w:rPr>
                <w:rFonts w:hint="eastAsia" w:ascii="仿宋" w:hAnsi="仿宋" w:eastAsia="仿宋" w:cs="仿宋"/>
                <w:spacing w:val="11"/>
                <w:kern w:val="0"/>
                <w:sz w:val="24"/>
                <w:lang w:val="en-US" w:eastAsia="zh-CN"/>
              </w:rPr>
              <w:t>NBNA量表</w:t>
            </w:r>
          </w:p>
          <w:p>
            <w:pPr>
              <w:widowControl/>
              <w:spacing w:line="240" w:lineRule="exact"/>
              <w:ind w:firstLine="518" w:firstLineChars="198"/>
              <w:jc w:val="left"/>
              <w:rPr>
                <w:rFonts w:hint="eastAsia" w:ascii="仿宋" w:hAnsi="仿宋" w:eastAsia="仿宋" w:cs="仿宋"/>
                <w:spacing w:val="11"/>
                <w:kern w:val="0"/>
                <w:sz w:val="24"/>
                <w:lang w:val="en-US" w:eastAsia="zh-CN"/>
              </w:rPr>
            </w:pPr>
            <w:r>
              <w:rPr>
                <w:rFonts w:hint="eastAsia" w:ascii="仿宋" w:hAnsi="仿宋" w:eastAsia="仿宋" w:cs="仿宋"/>
                <w:spacing w:val="11"/>
                <w:kern w:val="0"/>
                <w:sz w:val="24"/>
                <w:lang w:val="en-US" w:eastAsia="zh-CN"/>
              </w:rPr>
              <w:t>韦氏量表</w:t>
            </w:r>
          </w:p>
          <w:p>
            <w:pPr>
              <w:widowControl/>
              <w:spacing w:line="240" w:lineRule="exact"/>
              <w:ind w:firstLine="518" w:firstLineChars="198"/>
              <w:jc w:val="left"/>
              <w:rPr>
                <w:rFonts w:hint="eastAsia" w:ascii="仿宋" w:hAnsi="仿宋" w:eastAsia="仿宋" w:cs="仿宋"/>
                <w:spacing w:val="11"/>
                <w:kern w:val="0"/>
                <w:sz w:val="24"/>
                <w:lang w:val="en-US" w:eastAsia="zh-CN"/>
              </w:rPr>
            </w:pPr>
            <w:r>
              <w:rPr>
                <w:rFonts w:hint="eastAsia" w:ascii="仿宋" w:hAnsi="仿宋" w:eastAsia="仿宋" w:cs="仿宋"/>
                <w:spacing w:val="11"/>
                <w:kern w:val="0"/>
                <w:sz w:val="24"/>
                <w:lang w:val="en-US" w:eastAsia="zh-CN"/>
              </w:rPr>
              <w:t>ADHD量表</w:t>
            </w:r>
          </w:p>
          <w:p>
            <w:pPr>
              <w:widowControl/>
              <w:spacing w:line="240" w:lineRule="exact"/>
              <w:ind w:firstLine="518" w:firstLineChars="198"/>
              <w:jc w:val="left"/>
              <w:rPr>
                <w:rFonts w:hint="eastAsia" w:ascii="仿宋" w:hAnsi="仿宋" w:eastAsia="仿宋" w:cs="仿宋"/>
                <w:spacing w:val="11"/>
                <w:kern w:val="0"/>
                <w:sz w:val="24"/>
                <w:lang w:val="en-US" w:eastAsia="zh-CN"/>
              </w:rPr>
            </w:pPr>
            <w:r>
              <w:rPr>
                <w:rFonts w:hint="eastAsia" w:ascii="仿宋" w:hAnsi="仿宋" w:eastAsia="仿宋" w:cs="仿宋"/>
                <w:spacing w:val="11"/>
                <w:kern w:val="0"/>
                <w:sz w:val="24"/>
                <w:lang w:val="en-US" w:eastAsia="zh-CN"/>
              </w:rPr>
              <w:t>S-M量表</w:t>
            </w:r>
          </w:p>
          <w:p>
            <w:pPr>
              <w:widowControl/>
              <w:spacing w:line="240" w:lineRule="exact"/>
              <w:ind w:firstLine="518" w:firstLineChars="198"/>
              <w:jc w:val="left"/>
              <w:rPr>
                <w:rFonts w:hint="eastAsia" w:ascii="仿宋" w:hAnsi="仿宋" w:eastAsia="仿宋" w:cs="仿宋"/>
                <w:spacing w:val="11"/>
                <w:kern w:val="0"/>
                <w:sz w:val="24"/>
                <w:lang w:val="en-US" w:eastAsia="zh-CN"/>
              </w:rPr>
            </w:pPr>
            <w:r>
              <w:rPr>
                <w:rFonts w:hint="eastAsia" w:ascii="仿宋" w:hAnsi="仿宋" w:eastAsia="仿宋" w:cs="仿宋"/>
                <w:spacing w:val="11"/>
                <w:kern w:val="0"/>
                <w:sz w:val="24"/>
                <w:lang w:val="en-US" w:eastAsia="zh-CN"/>
              </w:rPr>
              <w:t>TIMP量表</w:t>
            </w:r>
          </w:p>
          <w:p>
            <w:pPr>
              <w:widowControl/>
              <w:spacing w:line="240" w:lineRule="exact"/>
              <w:ind w:firstLine="518" w:firstLineChars="198"/>
              <w:jc w:val="left"/>
              <w:rPr>
                <w:rFonts w:hint="eastAsia" w:ascii="仿宋" w:hAnsi="仿宋" w:eastAsia="仿宋" w:cs="仿宋"/>
                <w:spacing w:val="11"/>
                <w:kern w:val="0"/>
                <w:sz w:val="24"/>
                <w:lang w:val="en-US" w:eastAsia="zh-CN"/>
              </w:rPr>
            </w:pPr>
            <w:r>
              <w:rPr>
                <w:rFonts w:hint="eastAsia" w:ascii="仿宋" w:hAnsi="仿宋" w:eastAsia="仿宋" w:cs="仿宋"/>
                <w:spacing w:val="11"/>
                <w:kern w:val="0"/>
                <w:sz w:val="24"/>
                <w:lang w:val="en-US" w:eastAsia="zh-CN"/>
              </w:rPr>
              <w:t>构音量表量表</w:t>
            </w:r>
          </w:p>
          <w:p>
            <w:pPr>
              <w:widowControl/>
              <w:spacing w:line="240" w:lineRule="exact"/>
              <w:ind w:firstLine="518" w:firstLineChars="198"/>
              <w:jc w:val="left"/>
              <w:rPr>
                <w:rFonts w:hint="eastAsia" w:ascii="仿宋" w:hAnsi="仿宋" w:eastAsia="仿宋" w:cs="仿宋"/>
                <w:spacing w:val="11"/>
                <w:kern w:val="0"/>
                <w:sz w:val="24"/>
                <w:lang w:val="en-US" w:eastAsia="zh-CN"/>
              </w:rPr>
            </w:pPr>
            <w:r>
              <w:rPr>
                <w:rFonts w:hint="eastAsia" w:ascii="仿宋" w:hAnsi="仿宋" w:eastAsia="仿宋" w:cs="仿宋"/>
                <w:spacing w:val="11"/>
                <w:kern w:val="0"/>
                <w:sz w:val="24"/>
                <w:lang w:val="en-US" w:eastAsia="zh-CN"/>
              </w:rPr>
              <w:t>SRS</w:t>
            </w:r>
          </w:p>
          <w:p>
            <w:pPr>
              <w:widowControl/>
              <w:spacing w:line="240" w:lineRule="exact"/>
              <w:ind w:firstLine="518" w:firstLineChars="198"/>
              <w:jc w:val="left"/>
              <w:rPr>
                <w:rFonts w:hint="eastAsia" w:ascii="仿宋" w:hAnsi="仿宋" w:eastAsia="仿宋" w:cs="仿宋"/>
                <w:spacing w:val="11"/>
                <w:kern w:val="0"/>
                <w:sz w:val="24"/>
                <w:lang w:val="en-US" w:eastAsia="zh-CN"/>
              </w:rPr>
            </w:pPr>
            <w:r>
              <w:rPr>
                <w:rFonts w:hint="eastAsia" w:ascii="仿宋" w:hAnsi="仿宋" w:eastAsia="仿宋" w:cs="仿宋"/>
                <w:spacing w:val="11"/>
                <w:kern w:val="0"/>
                <w:sz w:val="24"/>
                <w:lang w:val="en-US" w:eastAsia="zh-CN"/>
              </w:rPr>
              <w:t>3-5岁睡眠评估量表</w:t>
            </w:r>
          </w:p>
          <w:p>
            <w:pPr>
              <w:widowControl/>
              <w:spacing w:line="240" w:lineRule="exact"/>
              <w:ind w:firstLine="518" w:firstLineChars="198"/>
              <w:jc w:val="left"/>
              <w:rPr>
                <w:rFonts w:hint="eastAsia" w:ascii="仿宋" w:hAnsi="仿宋" w:eastAsia="仿宋" w:cs="仿宋"/>
                <w:spacing w:val="11"/>
                <w:kern w:val="0"/>
                <w:sz w:val="24"/>
                <w:lang w:val="en-US" w:eastAsia="zh-CN"/>
              </w:rPr>
            </w:pPr>
            <w:r>
              <w:rPr>
                <w:rFonts w:hint="eastAsia" w:ascii="仿宋" w:hAnsi="仿宋" w:eastAsia="仿宋" w:cs="仿宋"/>
                <w:spacing w:val="11"/>
                <w:kern w:val="0"/>
                <w:sz w:val="24"/>
                <w:lang w:val="en-US" w:eastAsia="zh-CN"/>
              </w:rPr>
              <w:t>神经20项</w:t>
            </w:r>
          </w:p>
          <w:p>
            <w:pPr>
              <w:widowControl/>
              <w:spacing w:line="240" w:lineRule="exact"/>
              <w:ind w:firstLine="518" w:firstLineChars="198"/>
              <w:jc w:val="left"/>
              <w:rPr>
                <w:rFonts w:hint="eastAsia" w:ascii="仿宋" w:hAnsi="仿宋" w:eastAsia="仿宋" w:cs="仿宋"/>
                <w:spacing w:val="11"/>
                <w:kern w:val="0"/>
                <w:sz w:val="24"/>
                <w:lang w:val="en-US" w:eastAsia="zh-CN"/>
              </w:rPr>
            </w:pPr>
            <w:r>
              <w:rPr>
                <w:rFonts w:hint="eastAsia" w:ascii="仿宋" w:hAnsi="仿宋" w:eastAsia="仿宋" w:cs="仿宋"/>
                <w:spacing w:val="11"/>
                <w:kern w:val="0"/>
                <w:sz w:val="24"/>
                <w:lang w:val="en-US" w:eastAsia="zh-CN"/>
              </w:rPr>
              <w:t>早期语言发育进程量表</w:t>
            </w:r>
          </w:p>
          <w:p>
            <w:pPr>
              <w:widowControl/>
              <w:spacing w:line="240" w:lineRule="exact"/>
              <w:ind w:firstLine="518" w:firstLineChars="198"/>
              <w:jc w:val="left"/>
              <w:rPr>
                <w:rFonts w:hint="eastAsia" w:ascii="仿宋" w:hAnsi="仿宋" w:eastAsia="仿宋" w:cs="仿宋"/>
                <w:spacing w:val="11"/>
                <w:kern w:val="0"/>
                <w:sz w:val="24"/>
                <w:lang w:val="en-US" w:eastAsia="zh-CN"/>
              </w:rPr>
            </w:pPr>
            <w:r>
              <w:rPr>
                <w:rFonts w:hint="eastAsia" w:ascii="仿宋" w:hAnsi="仿宋" w:eastAsia="仿宋" w:cs="仿宋"/>
                <w:spacing w:val="11"/>
                <w:kern w:val="0"/>
                <w:sz w:val="24"/>
                <w:lang w:val="en-US" w:eastAsia="zh-CN"/>
              </w:rPr>
              <w:t>SNAP-IV</w:t>
            </w:r>
          </w:p>
          <w:p>
            <w:pPr>
              <w:widowControl/>
              <w:spacing w:line="240" w:lineRule="exact"/>
              <w:ind w:firstLine="518" w:firstLineChars="198"/>
              <w:jc w:val="left"/>
              <w:rPr>
                <w:rFonts w:hint="eastAsia" w:ascii="仿宋" w:hAnsi="仿宋" w:eastAsia="仿宋" w:cs="仿宋"/>
                <w:spacing w:val="11"/>
                <w:kern w:val="0"/>
                <w:sz w:val="24"/>
                <w:lang w:val="en-US" w:eastAsia="zh-CN"/>
              </w:rPr>
            </w:pPr>
            <w:r>
              <w:rPr>
                <w:rFonts w:hint="eastAsia" w:ascii="仿宋" w:hAnsi="仿宋" w:eastAsia="仿宋" w:cs="仿宋"/>
                <w:spacing w:val="11"/>
                <w:kern w:val="0"/>
                <w:sz w:val="24"/>
                <w:lang w:val="en-US" w:eastAsia="zh-CN"/>
              </w:rPr>
              <w:t>M-CHAT</w:t>
            </w:r>
          </w:p>
          <w:p>
            <w:pPr>
              <w:widowControl/>
              <w:spacing w:line="240" w:lineRule="exact"/>
              <w:ind w:firstLine="475" w:firstLineChars="198"/>
              <w:jc w:val="left"/>
              <w:rPr>
                <w:rFonts w:ascii="仿宋" w:hAnsi="仿宋" w:eastAsia="仿宋" w:cs="仿宋"/>
                <w:kern w:val="0"/>
                <w:sz w:val="24"/>
              </w:rPr>
            </w:pPr>
            <w:r>
              <w:rPr>
                <w:rFonts w:hint="eastAsia" w:ascii="仿宋" w:hAnsi="仿宋" w:eastAsia="仿宋" w:cs="仿宋"/>
                <w:kern w:val="0"/>
                <w:sz w:val="24"/>
              </w:rPr>
              <w:t>2.评测详情管理★</w:t>
            </w:r>
          </w:p>
          <w:p>
            <w:pPr>
              <w:widowControl/>
              <w:spacing w:line="240" w:lineRule="exact"/>
              <w:ind w:firstLine="475" w:firstLineChars="198"/>
              <w:jc w:val="left"/>
              <w:rPr>
                <w:rFonts w:ascii="仿宋" w:hAnsi="仿宋" w:eastAsia="仿宋" w:cs="仿宋"/>
                <w:kern w:val="0"/>
                <w:sz w:val="24"/>
              </w:rPr>
            </w:pPr>
            <w:r>
              <w:rPr>
                <w:rFonts w:hint="eastAsia" w:ascii="仿宋" w:hAnsi="仿宋" w:eastAsia="仿宋" w:cs="仿宋"/>
                <w:kern w:val="0"/>
                <w:sz w:val="24"/>
              </w:rPr>
              <w:t>可以查看历史所有评测的患者，和所有已评测的量表的详情，针对当天已测评的患者，可修改评测详情。</w:t>
            </w:r>
          </w:p>
          <w:p>
            <w:pPr>
              <w:widowControl/>
              <w:spacing w:line="240" w:lineRule="exact"/>
              <w:ind w:firstLine="475" w:firstLineChars="198"/>
              <w:jc w:val="left"/>
              <w:rPr>
                <w:rFonts w:ascii="仿宋" w:hAnsi="仿宋" w:eastAsia="仿宋" w:cs="仿宋"/>
                <w:kern w:val="0"/>
                <w:sz w:val="24"/>
              </w:rPr>
            </w:pPr>
            <w:r>
              <w:rPr>
                <w:rFonts w:hint="eastAsia" w:ascii="仿宋" w:hAnsi="仿宋" w:eastAsia="仿宋" w:cs="仿宋"/>
                <w:kern w:val="0"/>
                <w:sz w:val="24"/>
              </w:rPr>
              <w:t>3.测评量表的报告管理★</w:t>
            </w:r>
          </w:p>
          <w:p>
            <w:pPr>
              <w:widowControl/>
              <w:spacing w:line="240" w:lineRule="exact"/>
              <w:ind w:firstLine="475" w:firstLineChars="198"/>
              <w:jc w:val="left"/>
              <w:rPr>
                <w:rFonts w:ascii="仿宋" w:hAnsi="仿宋" w:eastAsia="仿宋" w:cs="仿宋"/>
                <w:kern w:val="0"/>
                <w:sz w:val="24"/>
              </w:rPr>
            </w:pPr>
            <w:r>
              <w:rPr>
                <w:rFonts w:hint="eastAsia" w:ascii="仿宋" w:hAnsi="仿宋" w:eastAsia="仿宋" w:cs="仿宋"/>
                <w:kern w:val="0"/>
                <w:sz w:val="24"/>
              </w:rPr>
              <w:t>可以查看历史所有评测的患者，和所有已评测的量表的详情，针对当天已测评的患者，可修改评测报告。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9" w:hRule="atLeast"/>
          <w:jc w:val="center"/>
        </w:trPr>
        <w:tc>
          <w:tcPr>
            <w:tcW w:w="1641" w:type="dxa"/>
            <w:shd w:val="clear" w:color="auto" w:fill="auto"/>
            <w:vAlign w:val="center"/>
          </w:tcPr>
          <w:p>
            <w:pPr>
              <w:spacing w:line="260" w:lineRule="exact"/>
              <w:jc w:val="center"/>
              <w:rPr>
                <w:rFonts w:ascii="仿宋" w:hAnsi="仿宋" w:eastAsia="仿宋"/>
                <w:b/>
                <w:bCs/>
                <w:sz w:val="24"/>
              </w:rPr>
            </w:pPr>
            <w:r>
              <w:rPr>
                <w:rFonts w:hint="eastAsia" w:ascii="仿宋" w:hAnsi="仿宋" w:eastAsia="仿宋"/>
                <w:b/>
                <w:bCs/>
                <w:sz w:val="24"/>
                <w:lang w:eastAsia="zh-CN"/>
              </w:rPr>
              <w:t>儿童专科</w:t>
            </w:r>
            <w:r>
              <w:rPr>
                <w:rFonts w:ascii="仿宋" w:hAnsi="仿宋" w:eastAsia="仿宋"/>
                <w:b/>
                <w:bCs/>
                <w:sz w:val="24"/>
              </w:rPr>
              <w:t>家长手机端</w:t>
            </w:r>
          </w:p>
        </w:tc>
        <w:tc>
          <w:tcPr>
            <w:tcW w:w="7560" w:type="dxa"/>
            <w:shd w:val="clear" w:color="auto" w:fill="FFFFFF"/>
            <w:vAlign w:val="center"/>
          </w:tcPr>
          <w:p>
            <w:pPr>
              <w:widowControl/>
              <w:rPr>
                <w:rFonts w:hint="eastAsia" w:ascii="仿宋" w:hAnsi="仿宋" w:eastAsia="仿宋" w:cs="仿宋"/>
                <w:spacing w:val="11"/>
                <w:kern w:val="0"/>
                <w:sz w:val="24"/>
              </w:rPr>
            </w:pPr>
            <w:r>
              <w:rPr>
                <w:rFonts w:hint="eastAsia" w:ascii="仿宋" w:hAnsi="仿宋" w:eastAsia="仿宋" w:cs="仿宋"/>
                <w:spacing w:val="11"/>
                <w:kern w:val="0"/>
                <w:sz w:val="24"/>
              </w:rPr>
              <w:t>满足院内健康管理延伸至院外的需求，让家长在到院前就可以参与诊疗过程，提供家庭养育的数据，并在诊疗完成以后可以及时查看诊疗结果。具体功能要求包含：</w:t>
            </w:r>
          </w:p>
          <w:p>
            <w:pPr>
              <w:widowControl/>
              <w:spacing w:line="240" w:lineRule="exact"/>
              <w:ind w:firstLine="518" w:firstLineChars="198"/>
              <w:jc w:val="left"/>
              <w:rPr>
                <w:rFonts w:hint="eastAsia" w:ascii="仿宋" w:hAnsi="仿宋" w:eastAsia="仿宋" w:cs="仿宋"/>
                <w:spacing w:val="11"/>
                <w:kern w:val="0"/>
                <w:sz w:val="24"/>
              </w:rPr>
            </w:pPr>
            <w:r>
              <w:rPr>
                <w:rFonts w:hint="eastAsia" w:ascii="仿宋" w:hAnsi="仿宋" w:eastAsia="仿宋" w:cs="仿宋"/>
                <w:spacing w:val="11"/>
                <w:kern w:val="0"/>
                <w:sz w:val="24"/>
              </w:rPr>
              <w:t>1.体格在线评估★</w:t>
            </w:r>
          </w:p>
          <w:p>
            <w:pPr>
              <w:widowControl/>
              <w:spacing w:line="240" w:lineRule="exact"/>
              <w:ind w:firstLine="518" w:firstLineChars="198"/>
              <w:jc w:val="left"/>
              <w:rPr>
                <w:rFonts w:hint="eastAsia" w:ascii="仿宋" w:hAnsi="仿宋" w:eastAsia="仿宋" w:cs="仿宋"/>
                <w:spacing w:val="11"/>
                <w:kern w:val="0"/>
                <w:sz w:val="24"/>
              </w:rPr>
            </w:pPr>
            <w:r>
              <w:rPr>
                <w:rFonts w:hint="eastAsia" w:ascii="仿宋" w:hAnsi="仿宋" w:eastAsia="仿宋" w:cs="仿宋"/>
                <w:spacing w:val="11"/>
                <w:kern w:val="0"/>
                <w:sz w:val="24"/>
              </w:rPr>
              <w:t>家长可添加体格测量数据，包括体重、身长和头围，自动生成体格评价和生长曲线。</w:t>
            </w:r>
          </w:p>
          <w:p>
            <w:pPr>
              <w:widowControl/>
              <w:spacing w:line="240" w:lineRule="exact"/>
              <w:ind w:firstLine="518" w:firstLineChars="198"/>
              <w:jc w:val="left"/>
              <w:rPr>
                <w:rFonts w:hint="eastAsia" w:ascii="仿宋" w:hAnsi="仿宋" w:eastAsia="仿宋" w:cs="仿宋"/>
                <w:spacing w:val="11"/>
                <w:kern w:val="0"/>
                <w:sz w:val="24"/>
              </w:rPr>
            </w:pPr>
            <w:r>
              <w:rPr>
                <w:rFonts w:hint="eastAsia" w:ascii="仿宋" w:hAnsi="仿宋" w:eastAsia="仿宋" w:cs="仿宋"/>
                <w:spacing w:val="11"/>
                <w:kern w:val="0"/>
                <w:sz w:val="24"/>
              </w:rPr>
              <w:t>2.家庭喂养记录管理★</w:t>
            </w:r>
          </w:p>
          <w:p>
            <w:pPr>
              <w:widowControl/>
              <w:spacing w:line="240" w:lineRule="exact"/>
              <w:ind w:firstLine="518" w:firstLineChars="198"/>
              <w:jc w:val="left"/>
              <w:rPr>
                <w:rFonts w:hint="eastAsia" w:ascii="仿宋" w:hAnsi="仿宋" w:eastAsia="仿宋" w:cs="仿宋"/>
                <w:spacing w:val="11"/>
                <w:kern w:val="0"/>
                <w:sz w:val="24"/>
              </w:rPr>
            </w:pPr>
            <w:r>
              <w:rPr>
                <w:rFonts w:hint="eastAsia" w:ascii="仿宋" w:hAnsi="仿宋" w:eastAsia="仿宋" w:cs="仿宋"/>
                <w:spacing w:val="11"/>
                <w:kern w:val="0"/>
                <w:sz w:val="24"/>
              </w:rPr>
              <w:t>家长可以记录每日的液体喂养信息、固定食物喂养信息、大小便信息、睡眠信息、户外活动信息、营养素添加信息。</w:t>
            </w:r>
          </w:p>
          <w:p>
            <w:pPr>
              <w:widowControl/>
              <w:spacing w:line="240" w:lineRule="exact"/>
              <w:ind w:firstLine="518" w:firstLineChars="198"/>
              <w:jc w:val="left"/>
              <w:rPr>
                <w:rFonts w:hint="eastAsia" w:ascii="仿宋" w:hAnsi="仿宋" w:eastAsia="仿宋" w:cs="仿宋"/>
                <w:spacing w:val="11"/>
                <w:kern w:val="0"/>
                <w:sz w:val="24"/>
              </w:rPr>
            </w:pPr>
            <w:r>
              <w:rPr>
                <w:rFonts w:hint="eastAsia" w:ascii="仿宋" w:hAnsi="仿宋" w:eastAsia="仿宋" w:cs="仿宋"/>
                <w:spacing w:val="11"/>
                <w:kern w:val="0"/>
                <w:sz w:val="24"/>
              </w:rPr>
              <w:t>3.检验检查结果查询★</w:t>
            </w:r>
          </w:p>
          <w:p>
            <w:pPr>
              <w:widowControl/>
              <w:spacing w:line="240" w:lineRule="exact"/>
              <w:ind w:firstLine="518" w:firstLineChars="198"/>
              <w:jc w:val="left"/>
              <w:rPr>
                <w:rFonts w:hint="eastAsia" w:ascii="仿宋" w:hAnsi="仿宋" w:eastAsia="仿宋" w:cs="仿宋"/>
                <w:spacing w:val="11"/>
                <w:kern w:val="0"/>
                <w:sz w:val="24"/>
              </w:rPr>
            </w:pPr>
            <w:r>
              <w:rPr>
                <w:rFonts w:hint="eastAsia" w:ascii="仿宋" w:hAnsi="仿宋" w:eastAsia="仿宋" w:cs="仿宋"/>
                <w:spacing w:val="11"/>
                <w:kern w:val="0"/>
                <w:sz w:val="24"/>
              </w:rPr>
              <w:t>家长可以在手机端查看院内的检验报告、检查报告和</w:t>
            </w:r>
            <w:r>
              <w:rPr>
                <w:rFonts w:hint="eastAsia" w:ascii="仿宋" w:hAnsi="仿宋" w:eastAsia="仿宋" w:cs="仿宋"/>
                <w:spacing w:val="11"/>
                <w:kern w:val="0"/>
                <w:sz w:val="24"/>
                <w:lang w:eastAsia="zh-CN"/>
              </w:rPr>
              <w:t>护士</w:t>
            </w:r>
            <w:r>
              <w:rPr>
                <w:rFonts w:hint="eastAsia" w:ascii="仿宋" w:hAnsi="仿宋" w:eastAsia="仿宋" w:cs="仿宋"/>
                <w:spacing w:val="11"/>
                <w:kern w:val="0"/>
                <w:sz w:val="24"/>
              </w:rPr>
              <w:t>手动添加的报告信息。</w:t>
            </w:r>
          </w:p>
          <w:p>
            <w:pPr>
              <w:widowControl/>
              <w:spacing w:line="240" w:lineRule="exact"/>
              <w:ind w:firstLine="518" w:firstLineChars="198"/>
              <w:jc w:val="left"/>
              <w:rPr>
                <w:rFonts w:hint="eastAsia" w:ascii="仿宋" w:hAnsi="仿宋" w:eastAsia="仿宋" w:cs="仿宋"/>
                <w:spacing w:val="11"/>
                <w:kern w:val="0"/>
                <w:sz w:val="24"/>
              </w:rPr>
            </w:pPr>
            <w:r>
              <w:rPr>
                <w:rFonts w:hint="eastAsia" w:ascii="仿宋" w:hAnsi="仿宋" w:eastAsia="仿宋" w:cs="仿宋"/>
                <w:spacing w:val="11"/>
                <w:kern w:val="0"/>
                <w:sz w:val="24"/>
              </w:rPr>
              <w:t>4.随访计划管理★</w:t>
            </w:r>
          </w:p>
          <w:p>
            <w:pPr>
              <w:widowControl/>
              <w:spacing w:line="240" w:lineRule="exact"/>
              <w:ind w:firstLine="518" w:firstLineChars="198"/>
              <w:jc w:val="left"/>
              <w:rPr>
                <w:rFonts w:hint="eastAsia" w:ascii="仿宋" w:hAnsi="仿宋" w:eastAsia="仿宋" w:cs="仿宋"/>
                <w:spacing w:val="11"/>
                <w:kern w:val="0"/>
                <w:sz w:val="24"/>
              </w:rPr>
            </w:pPr>
            <w:r>
              <w:rPr>
                <w:rFonts w:hint="eastAsia" w:ascii="仿宋" w:hAnsi="仿宋" w:eastAsia="仿宋" w:cs="仿宋"/>
                <w:spacing w:val="11"/>
                <w:kern w:val="0"/>
                <w:sz w:val="24"/>
              </w:rPr>
              <w:t>家长可以查看电子病历系统生成的个性化随访计划，包括随访的时间、随访月龄和随访内容。</w:t>
            </w:r>
          </w:p>
          <w:p>
            <w:pPr>
              <w:widowControl/>
              <w:spacing w:line="240" w:lineRule="exact"/>
              <w:ind w:firstLine="518" w:firstLineChars="198"/>
              <w:jc w:val="left"/>
              <w:rPr>
                <w:rFonts w:hint="eastAsia" w:ascii="仿宋" w:hAnsi="仿宋" w:eastAsia="仿宋" w:cs="仿宋"/>
                <w:spacing w:val="11"/>
                <w:kern w:val="0"/>
                <w:sz w:val="24"/>
              </w:rPr>
            </w:pPr>
            <w:r>
              <w:rPr>
                <w:rFonts w:hint="eastAsia" w:ascii="仿宋" w:hAnsi="仿宋" w:eastAsia="仿宋" w:cs="仿宋"/>
                <w:spacing w:val="11"/>
                <w:kern w:val="0"/>
                <w:sz w:val="24"/>
              </w:rPr>
              <w:t>5.诊后咨询★</w:t>
            </w:r>
          </w:p>
          <w:p>
            <w:pPr>
              <w:widowControl/>
              <w:spacing w:line="240" w:lineRule="exact"/>
              <w:ind w:firstLine="518" w:firstLineChars="198"/>
              <w:jc w:val="left"/>
              <w:rPr>
                <w:rFonts w:hint="eastAsia" w:ascii="仿宋" w:hAnsi="仿宋" w:eastAsia="仿宋" w:cs="仿宋"/>
                <w:spacing w:val="11"/>
                <w:kern w:val="0"/>
                <w:sz w:val="24"/>
              </w:rPr>
            </w:pPr>
            <w:r>
              <w:rPr>
                <w:rFonts w:hint="eastAsia" w:ascii="仿宋" w:hAnsi="仿宋" w:eastAsia="仿宋" w:cs="仿宋"/>
                <w:spacing w:val="11"/>
                <w:kern w:val="0"/>
                <w:sz w:val="24"/>
              </w:rPr>
              <w:t>家长可以在手机端咨询医生检验检查报告的信息，同时也可以针对家庭养育问题进行咨询。</w:t>
            </w:r>
          </w:p>
          <w:p>
            <w:pPr>
              <w:widowControl/>
              <w:spacing w:line="240" w:lineRule="exact"/>
              <w:ind w:firstLine="518" w:firstLineChars="198"/>
              <w:jc w:val="left"/>
              <w:rPr>
                <w:rFonts w:hint="eastAsia" w:ascii="仿宋" w:hAnsi="仿宋" w:eastAsia="仿宋" w:cs="仿宋"/>
                <w:spacing w:val="11"/>
                <w:kern w:val="0"/>
                <w:sz w:val="24"/>
              </w:rPr>
            </w:pPr>
            <w:r>
              <w:rPr>
                <w:rFonts w:hint="eastAsia" w:ascii="仿宋" w:hAnsi="仿宋" w:eastAsia="仿宋" w:cs="仿宋"/>
                <w:spacing w:val="11"/>
                <w:kern w:val="0"/>
                <w:sz w:val="24"/>
              </w:rPr>
              <w:t>6.在线门诊病历★</w:t>
            </w:r>
          </w:p>
          <w:p>
            <w:pPr>
              <w:widowControl/>
              <w:spacing w:line="240" w:lineRule="exact"/>
              <w:ind w:firstLine="518" w:firstLineChars="198"/>
              <w:jc w:val="left"/>
              <w:rPr>
                <w:rFonts w:hint="eastAsia" w:ascii="仿宋" w:hAnsi="仿宋" w:eastAsia="仿宋" w:cs="仿宋"/>
                <w:spacing w:val="11"/>
                <w:kern w:val="0"/>
                <w:sz w:val="24"/>
              </w:rPr>
            </w:pPr>
            <w:r>
              <w:rPr>
                <w:rFonts w:hint="eastAsia" w:ascii="仿宋" w:hAnsi="仿宋" w:eastAsia="仿宋" w:cs="仿宋"/>
                <w:spacing w:val="11"/>
                <w:kern w:val="0"/>
                <w:sz w:val="24"/>
              </w:rPr>
              <w:t>家长可查看门诊电子病历信息。</w:t>
            </w:r>
          </w:p>
          <w:p>
            <w:pPr>
              <w:widowControl/>
              <w:spacing w:line="240" w:lineRule="exact"/>
              <w:ind w:firstLine="518" w:firstLineChars="198"/>
              <w:jc w:val="left"/>
              <w:rPr>
                <w:rFonts w:hint="eastAsia" w:ascii="仿宋" w:hAnsi="仿宋" w:eastAsia="仿宋" w:cs="仿宋"/>
                <w:spacing w:val="11"/>
                <w:kern w:val="0"/>
                <w:sz w:val="24"/>
              </w:rPr>
            </w:pPr>
            <w:r>
              <w:rPr>
                <w:rFonts w:hint="eastAsia" w:ascii="仿宋" w:hAnsi="仿宋" w:eastAsia="仿宋" w:cs="仿宋"/>
                <w:spacing w:val="11"/>
                <w:kern w:val="0"/>
                <w:sz w:val="24"/>
              </w:rPr>
              <w:t>7.智能化提醒助手★</w:t>
            </w:r>
          </w:p>
          <w:p>
            <w:pPr>
              <w:widowControl/>
              <w:spacing w:line="240" w:lineRule="exact"/>
              <w:ind w:firstLine="518" w:firstLineChars="198"/>
              <w:jc w:val="left"/>
              <w:rPr>
                <w:rFonts w:hint="eastAsia" w:ascii="仿宋" w:hAnsi="仿宋" w:eastAsia="仿宋" w:cs="仿宋"/>
                <w:spacing w:val="11"/>
                <w:kern w:val="0"/>
                <w:sz w:val="24"/>
              </w:rPr>
            </w:pPr>
            <w:r>
              <w:rPr>
                <w:rFonts w:hint="eastAsia" w:ascii="仿宋" w:hAnsi="仿宋" w:eastAsia="仿宋" w:cs="仿宋"/>
                <w:spacing w:val="11"/>
                <w:kern w:val="0"/>
                <w:sz w:val="24"/>
              </w:rPr>
              <w:t>包括检验检查、随访计划、咨询信息、测评报告、患者病历，如系统从院内HIS系统的接口查询到新的检验检查报告信息时，会提醒家长收到新的报告；如患者即将到随访时间，系统会自动发送随访提醒，提醒患者随访的时间和随访内容；如家长咨询了医生，医生回答家长问题时，会即时提醒家长收到新的咨询回复；如测评师评估完患者的发育行为并生成报告时，系统会自动推送家长收到新的报告提醒；如患者完成门诊诊疗流程时，医生保存门诊病历，家长会收到新的门诊病历提醒；所有的提醒都可跳转到相应的功能页面。</w:t>
            </w:r>
          </w:p>
          <w:p>
            <w:pPr>
              <w:widowControl/>
              <w:spacing w:line="240" w:lineRule="exact"/>
              <w:ind w:firstLine="518" w:firstLineChars="198"/>
              <w:jc w:val="left"/>
              <w:rPr>
                <w:rFonts w:hint="eastAsia" w:ascii="仿宋" w:hAnsi="仿宋" w:eastAsia="仿宋" w:cs="仿宋"/>
                <w:spacing w:val="11"/>
                <w:kern w:val="0"/>
                <w:sz w:val="24"/>
                <w:lang w:val="en-US" w:eastAsia="zh-CN"/>
              </w:rPr>
            </w:pPr>
            <w:r>
              <w:rPr>
                <w:rFonts w:hint="eastAsia" w:ascii="仿宋" w:hAnsi="仿宋" w:eastAsia="仿宋" w:cs="仿宋"/>
                <w:spacing w:val="11"/>
                <w:kern w:val="0"/>
                <w:sz w:val="24"/>
                <w:lang w:val="en-US" w:eastAsia="zh-CN"/>
              </w:rPr>
              <w:t>8.眼保健及视力筛查报告查看</w:t>
            </w:r>
            <w:r>
              <w:rPr>
                <w:rFonts w:hint="eastAsia" w:ascii="仿宋" w:hAnsi="仿宋" w:eastAsia="仿宋" w:cs="仿宋"/>
                <w:spacing w:val="11"/>
                <w:kern w:val="0"/>
                <w:sz w:val="24"/>
              </w:rPr>
              <w:t>★</w:t>
            </w:r>
          </w:p>
          <w:p>
            <w:pPr>
              <w:widowControl/>
              <w:spacing w:line="240" w:lineRule="exact"/>
              <w:ind w:firstLine="518" w:firstLineChars="198"/>
              <w:jc w:val="left"/>
              <w:rPr>
                <w:rFonts w:hint="eastAsia" w:ascii="仿宋" w:hAnsi="仿宋" w:eastAsia="仿宋" w:cs="仿宋"/>
                <w:spacing w:val="11"/>
                <w:kern w:val="0"/>
                <w:sz w:val="24"/>
                <w:lang w:val="en-US" w:eastAsia="zh-CN"/>
              </w:rPr>
            </w:pPr>
            <w:r>
              <w:rPr>
                <w:rFonts w:hint="eastAsia" w:ascii="仿宋" w:hAnsi="仿宋" w:eastAsia="仿宋" w:cs="仿宋"/>
                <w:spacing w:val="11"/>
                <w:kern w:val="0"/>
                <w:sz w:val="24"/>
                <w:lang w:val="en-US" w:eastAsia="zh-CN"/>
              </w:rPr>
              <w:t>家长可以在手机端上查看眼保健与视力筛查的报告包括结果、医嘱、基本指导。</w:t>
            </w:r>
          </w:p>
          <w:p>
            <w:pPr>
              <w:widowControl/>
              <w:spacing w:line="240" w:lineRule="exact"/>
              <w:ind w:firstLine="518" w:firstLineChars="198"/>
              <w:jc w:val="left"/>
              <w:rPr>
                <w:rFonts w:hint="eastAsia" w:ascii="仿宋" w:hAnsi="仿宋" w:eastAsia="仿宋" w:cs="仿宋"/>
                <w:spacing w:val="11"/>
                <w:kern w:val="0"/>
                <w:sz w:val="24"/>
                <w:lang w:val="en-US" w:eastAsia="zh-CN"/>
              </w:rPr>
            </w:pPr>
            <w:r>
              <w:rPr>
                <w:rFonts w:hint="eastAsia" w:ascii="仿宋" w:hAnsi="仿宋" w:eastAsia="仿宋" w:cs="仿宋"/>
                <w:spacing w:val="11"/>
                <w:kern w:val="0"/>
                <w:sz w:val="24"/>
                <w:lang w:val="en-US" w:eastAsia="zh-CN"/>
              </w:rPr>
              <w:t>9.听力筛查报告查看</w:t>
            </w:r>
            <w:r>
              <w:rPr>
                <w:rFonts w:hint="eastAsia" w:ascii="仿宋" w:hAnsi="仿宋" w:eastAsia="仿宋" w:cs="仿宋"/>
                <w:spacing w:val="11"/>
                <w:kern w:val="0"/>
                <w:sz w:val="24"/>
              </w:rPr>
              <w:t>★</w:t>
            </w:r>
          </w:p>
          <w:p>
            <w:pPr>
              <w:widowControl/>
              <w:spacing w:line="240" w:lineRule="exact"/>
              <w:ind w:firstLine="518" w:firstLineChars="198"/>
              <w:jc w:val="left"/>
              <w:rPr>
                <w:rFonts w:hint="eastAsia" w:ascii="仿宋" w:hAnsi="仿宋" w:eastAsia="仿宋" w:cs="仿宋"/>
                <w:spacing w:val="11"/>
                <w:kern w:val="0"/>
                <w:sz w:val="24"/>
                <w:lang w:val="en-US" w:eastAsia="zh-CN"/>
              </w:rPr>
            </w:pPr>
            <w:r>
              <w:rPr>
                <w:rFonts w:hint="eastAsia" w:ascii="仿宋" w:hAnsi="仿宋" w:eastAsia="仿宋" w:cs="仿宋"/>
                <w:spacing w:val="11"/>
                <w:kern w:val="0"/>
                <w:sz w:val="24"/>
                <w:lang w:val="en-US" w:eastAsia="zh-CN"/>
              </w:rPr>
              <w:t>家长可以在手机端上查看听力筛查报告包括结果、医嘱、基本指导。</w:t>
            </w:r>
          </w:p>
          <w:p>
            <w:pPr>
              <w:widowControl/>
              <w:spacing w:line="240" w:lineRule="exact"/>
              <w:ind w:firstLine="518" w:firstLineChars="198"/>
              <w:jc w:val="left"/>
              <w:rPr>
                <w:rFonts w:hint="default" w:ascii="仿宋" w:hAnsi="仿宋" w:eastAsia="仿宋" w:cs="仿宋"/>
                <w:spacing w:val="11"/>
                <w:kern w:val="0"/>
                <w:sz w:val="24"/>
                <w:lang w:val="en-US" w:eastAsia="zh-CN"/>
              </w:rPr>
            </w:pPr>
            <w:r>
              <w:rPr>
                <w:rFonts w:hint="eastAsia" w:ascii="仿宋" w:hAnsi="仿宋" w:eastAsia="仿宋" w:cs="仿宋"/>
                <w:spacing w:val="11"/>
                <w:kern w:val="0"/>
                <w:sz w:val="24"/>
                <w:lang w:val="en-US" w:eastAsia="zh-CN"/>
              </w:rPr>
              <w:t>10.</w:t>
            </w:r>
            <w:r>
              <w:rPr>
                <w:rFonts w:hint="default" w:ascii="仿宋" w:hAnsi="仿宋" w:eastAsia="仿宋" w:cs="仿宋"/>
                <w:spacing w:val="11"/>
                <w:kern w:val="0"/>
                <w:sz w:val="24"/>
                <w:lang w:val="en-US" w:eastAsia="zh-CN"/>
              </w:rPr>
              <w:t>家长学校-课程查看</w:t>
            </w:r>
            <w:r>
              <w:rPr>
                <w:rFonts w:hint="eastAsia" w:ascii="仿宋" w:hAnsi="仿宋" w:eastAsia="仿宋" w:cs="仿宋"/>
                <w:spacing w:val="11"/>
                <w:kern w:val="0"/>
                <w:sz w:val="24"/>
              </w:rPr>
              <w:t>★</w:t>
            </w:r>
          </w:p>
          <w:p>
            <w:pPr>
              <w:widowControl/>
              <w:spacing w:line="240" w:lineRule="exact"/>
              <w:ind w:firstLine="518" w:firstLineChars="198"/>
              <w:jc w:val="left"/>
              <w:rPr>
                <w:rFonts w:hint="default" w:ascii="仿宋" w:hAnsi="仿宋" w:eastAsia="仿宋" w:cs="仿宋"/>
                <w:spacing w:val="11"/>
                <w:kern w:val="0"/>
                <w:sz w:val="24"/>
                <w:lang w:val="en-US" w:eastAsia="zh-CN"/>
              </w:rPr>
            </w:pPr>
            <w:r>
              <w:rPr>
                <w:rFonts w:hint="eastAsia" w:ascii="仿宋" w:hAnsi="仿宋" w:eastAsia="仿宋" w:cs="仿宋"/>
                <w:spacing w:val="11"/>
                <w:kern w:val="0"/>
                <w:sz w:val="24"/>
                <w:lang w:val="en-US" w:eastAsia="zh-CN"/>
              </w:rPr>
              <w:t>家长可以在手机端上查看科室开展的各项课程与基本信息。</w:t>
            </w:r>
          </w:p>
          <w:p>
            <w:pPr>
              <w:widowControl/>
              <w:spacing w:line="240" w:lineRule="exact"/>
              <w:ind w:firstLine="518" w:firstLineChars="198"/>
              <w:jc w:val="left"/>
              <w:rPr>
                <w:rFonts w:hint="eastAsia" w:ascii="仿宋" w:hAnsi="仿宋" w:eastAsia="仿宋" w:cs="仿宋"/>
                <w:spacing w:val="11"/>
                <w:kern w:val="0"/>
                <w:sz w:val="24"/>
                <w:lang w:val="en-US" w:eastAsia="zh-CN"/>
              </w:rPr>
            </w:pPr>
            <w:r>
              <w:rPr>
                <w:rFonts w:hint="eastAsia" w:ascii="仿宋" w:hAnsi="仿宋" w:eastAsia="仿宋" w:cs="仿宋"/>
                <w:spacing w:val="11"/>
                <w:kern w:val="0"/>
                <w:sz w:val="24"/>
                <w:lang w:val="en-US" w:eastAsia="zh-CN"/>
              </w:rPr>
              <w:t>11.家长学校-课程报名</w:t>
            </w:r>
            <w:r>
              <w:rPr>
                <w:rFonts w:hint="eastAsia" w:ascii="仿宋" w:hAnsi="仿宋" w:eastAsia="仿宋" w:cs="仿宋"/>
                <w:spacing w:val="11"/>
                <w:kern w:val="0"/>
                <w:sz w:val="24"/>
              </w:rPr>
              <w:t>★</w:t>
            </w:r>
          </w:p>
          <w:p>
            <w:pPr>
              <w:widowControl/>
              <w:spacing w:line="240" w:lineRule="exact"/>
              <w:ind w:firstLine="518" w:firstLineChars="198"/>
              <w:jc w:val="left"/>
              <w:rPr>
                <w:rFonts w:hint="eastAsia" w:ascii="仿宋" w:hAnsi="仿宋" w:eastAsia="仿宋" w:cs="仿宋"/>
                <w:spacing w:val="11"/>
                <w:kern w:val="0"/>
                <w:sz w:val="24"/>
                <w:lang w:val="en-US" w:eastAsia="zh-CN"/>
              </w:rPr>
            </w:pPr>
            <w:r>
              <w:rPr>
                <w:rFonts w:hint="eastAsia" w:ascii="仿宋" w:hAnsi="仿宋" w:eastAsia="仿宋" w:cs="仿宋"/>
                <w:spacing w:val="11"/>
                <w:kern w:val="0"/>
                <w:sz w:val="24"/>
                <w:lang w:val="en-US" w:eastAsia="zh-CN"/>
              </w:rPr>
              <w:t>家长可以在手机端上报名科室开展的各项课程与基本详情。</w:t>
            </w:r>
          </w:p>
          <w:p>
            <w:pPr>
              <w:widowControl/>
              <w:spacing w:line="240" w:lineRule="exact"/>
              <w:ind w:firstLine="518" w:firstLineChars="198"/>
              <w:jc w:val="left"/>
              <w:rPr>
                <w:rFonts w:hint="default" w:ascii="仿宋" w:hAnsi="仿宋" w:eastAsia="仿宋" w:cs="仿宋"/>
                <w:spacing w:val="11"/>
                <w:kern w:val="0"/>
                <w:sz w:val="24"/>
                <w:lang w:val="en-US" w:eastAsia="zh-CN"/>
              </w:rPr>
            </w:pPr>
            <w:r>
              <w:rPr>
                <w:rFonts w:hint="eastAsia" w:ascii="仿宋" w:hAnsi="仿宋" w:eastAsia="仿宋" w:cs="仿宋"/>
                <w:spacing w:val="11"/>
                <w:kern w:val="0"/>
                <w:sz w:val="24"/>
                <w:lang w:val="en-US" w:eastAsia="zh-CN"/>
              </w:rPr>
              <w:t>12.</w:t>
            </w:r>
            <w:r>
              <w:rPr>
                <w:rFonts w:hint="default" w:ascii="仿宋" w:hAnsi="仿宋" w:eastAsia="仿宋" w:cs="仿宋"/>
                <w:spacing w:val="11"/>
                <w:kern w:val="0"/>
                <w:sz w:val="24"/>
                <w:lang w:val="en-US" w:eastAsia="zh-CN"/>
              </w:rPr>
              <w:t>家长学校-我的课程管理</w:t>
            </w:r>
            <w:r>
              <w:rPr>
                <w:rFonts w:hint="eastAsia" w:ascii="仿宋" w:hAnsi="仿宋" w:eastAsia="仿宋" w:cs="仿宋"/>
                <w:spacing w:val="11"/>
                <w:kern w:val="0"/>
                <w:sz w:val="24"/>
              </w:rPr>
              <w:t>★</w:t>
            </w:r>
          </w:p>
          <w:p>
            <w:pPr>
              <w:pStyle w:val="16"/>
              <w:widowControl/>
              <w:numPr>
                <w:ilvl w:val="0"/>
                <w:numId w:val="0"/>
              </w:numPr>
              <w:ind w:firstLine="524" w:firstLineChars="200"/>
              <w:jc w:val="left"/>
              <w:rPr>
                <w:rFonts w:ascii="仿宋" w:hAnsi="仿宋" w:eastAsia="仿宋"/>
                <w:sz w:val="24"/>
                <w:szCs w:val="24"/>
              </w:rPr>
            </w:pPr>
            <w:r>
              <w:rPr>
                <w:rFonts w:hint="eastAsia" w:ascii="仿宋" w:hAnsi="仿宋" w:eastAsia="仿宋" w:cs="仿宋"/>
                <w:spacing w:val="11"/>
                <w:kern w:val="0"/>
                <w:sz w:val="24"/>
                <w:szCs w:val="24"/>
                <w:lang w:val="en-US" w:eastAsia="zh-CN" w:bidi="ar-SA"/>
              </w:rPr>
              <w:t>家长可以在手机端上管理自己的各项预约课程包括预约时间、预约地点、预约节次等各项情况。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9" w:hRule="atLeast"/>
          <w:jc w:val="center"/>
        </w:trPr>
        <w:tc>
          <w:tcPr>
            <w:tcW w:w="9201" w:type="dxa"/>
            <w:gridSpan w:val="2"/>
            <w:shd w:val="clear" w:color="auto" w:fill="auto"/>
            <w:vAlign w:val="center"/>
          </w:tcPr>
          <w:p>
            <w:pPr>
              <w:widowControl/>
              <w:numPr>
                <w:ilvl w:val="0"/>
                <w:numId w:val="0"/>
              </w:numPr>
              <w:spacing w:line="240" w:lineRule="exact"/>
              <w:jc w:val="right"/>
              <w:rPr>
                <w:rFonts w:ascii="仿宋" w:hAnsi="仿宋" w:eastAsia="仿宋" w:cs="仿宋"/>
                <w:spacing w:val="11"/>
                <w:kern w:val="0"/>
                <w:sz w:val="24"/>
              </w:rPr>
            </w:pPr>
            <w:r>
              <w:rPr>
                <w:rFonts w:hint="eastAsia" w:ascii="宋体" w:hAnsi="宋体" w:cs="宋体"/>
                <w:szCs w:val="21"/>
              </w:rPr>
              <w:t>打“★”号</w:t>
            </w:r>
            <w:r>
              <w:rPr>
                <w:rFonts w:hint="eastAsia" w:ascii="宋体" w:hAnsi="宋体" w:cs="宋体"/>
                <w:szCs w:val="21"/>
                <w:lang w:eastAsia="zh-CN"/>
              </w:rPr>
              <w:t>重点参数</w:t>
            </w:r>
            <w:r>
              <w:rPr>
                <w:rFonts w:hint="eastAsia" w:ascii="宋体" w:hAnsi="宋体" w:cs="宋体"/>
                <w:szCs w:val="21"/>
              </w:rPr>
              <w:t>。</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A0"/>
    <w:rsid w:val="0009585A"/>
    <w:rsid w:val="001C30F2"/>
    <w:rsid w:val="0027346E"/>
    <w:rsid w:val="00283345"/>
    <w:rsid w:val="002F46CF"/>
    <w:rsid w:val="00302551"/>
    <w:rsid w:val="003132FB"/>
    <w:rsid w:val="004B0007"/>
    <w:rsid w:val="004E09B7"/>
    <w:rsid w:val="005E0012"/>
    <w:rsid w:val="005F52A8"/>
    <w:rsid w:val="00607C0D"/>
    <w:rsid w:val="00655A00"/>
    <w:rsid w:val="006D2725"/>
    <w:rsid w:val="006D29A0"/>
    <w:rsid w:val="006E7A53"/>
    <w:rsid w:val="00752E4D"/>
    <w:rsid w:val="00775227"/>
    <w:rsid w:val="00802AB6"/>
    <w:rsid w:val="00807842"/>
    <w:rsid w:val="008401AB"/>
    <w:rsid w:val="00B31B55"/>
    <w:rsid w:val="00B44EC1"/>
    <w:rsid w:val="00D228B1"/>
    <w:rsid w:val="00D32947"/>
    <w:rsid w:val="00D44FB3"/>
    <w:rsid w:val="00DD5C2E"/>
    <w:rsid w:val="00E06FF7"/>
    <w:rsid w:val="00E21FD3"/>
    <w:rsid w:val="00E60D07"/>
    <w:rsid w:val="00E66C5C"/>
    <w:rsid w:val="00E944AA"/>
    <w:rsid w:val="00FB4E15"/>
    <w:rsid w:val="00FE5C79"/>
    <w:rsid w:val="020B19EE"/>
    <w:rsid w:val="051D47AC"/>
    <w:rsid w:val="06F26907"/>
    <w:rsid w:val="087F5A5E"/>
    <w:rsid w:val="0A4918D4"/>
    <w:rsid w:val="145B2E19"/>
    <w:rsid w:val="1B9A53F9"/>
    <w:rsid w:val="20D54A20"/>
    <w:rsid w:val="214B0369"/>
    <w:rsid w:val="23D669B2"/>
    <w:rsid w:val="2D890FD6"/>
    <w:rsid w:val="30FD37F4"/>
    <w:rsid w:val="323F68B3"/>
    <w:rsid w:val="333C7F24"/>
    <w:rsid w:val="341F4A9E"/>
    <w:rsid w:val="342327A1"/>
    <w:rsid w:val="35DD2403"/>
    <w:rsid w:val="3E0D6BB5"/>
    <w:rsid w:val="3F877A39"/>
    <w:rsid w:val="4E403401"/>
    <w:rsid w:val="4FCD3335"/>
    <w:rsid w:val="549D3677"/>
    <w:rsid w:val="58D42BD2"/>
    <w:rsid w:val="5B534EDC"/>
    <w:rsid w:val="5C603B15"/>
    <w:rsid w:val="5C70410C"/>
    <w:rsid w:val="5E404141"/>
    <w:rsid w:val="67161127"/>
    <w:rsid w:val="6BB42046"/>
    <w:rsid w:val="700B51B0"/>
    <w:rsid w:val="727F54EC"/>
    <w:rsid w:val="76342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itle"/>
    <w:basedOn w:val="1"/>
    <w:next w:val="1"/>
    <w:qFormat/>
    <w:uiPriority w:val="10"/>
    <w:pPr>
      <w:spacing w:before="240" w:after="60"/>
      <w:jc w:val="center"/>
      <w:outlineLvl w:val="0"/>
    </w:pPr>
    <w:rPr>
      <w:rFonts w:ascii="Calibri Light" w:hAnsi="Calibri Light"/>
      <w:b/>
      <w:bCs/>
      <w:sz w:val="32"/>
      <w:szCs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封面"/>
    <w:basedOn w:val="1"/>
    <w:qFormat/>
    <w:uiPriority w:val="0"/>
    <w:pPr>
      <w:adjustRightInd w:val="0"/>
      <w:spacing w:line="360" w:lineRule="atLeast"/>
      <w:jc w:val="right"/>
      <w:textAlignment w:val="baseline"/>
    </w:pPr>
    <w:rPr>
      <w:rFonts w:ascii="Symbol" w:hAnsi="Symbol"/>
      <w:kern w:val="0"/>
      <w:szCs w:val="20"/>
    </w:rPr>
  </w:style>
  <w:style w:type="character" w:customStyle="1" w:styleId="11">
    <w:name w:val="font11"/>
    <w:basedOn w:val="9"/>
    <w:qFormat/>
    <w:uiPriority w:val="0"/>
    <w:rPr>
      <w:rFonts w:hint="eastAsia" w:ascii="微软雅黑" w:hAnsi="微软雅黑" w:eastAsia="微软雅黑" w:cs="微软雅黑"/>
      <w:color w:val="000000"/>
      <w:sz w:val="24"/>
      <w:szCs w:val="24"/>
      <w:u w:val="none"/>
    </w:rPr>
  </w:style>
  <w:style w:type="character" w:customStyle="1" w:styleId="12">
    <w:name w:val="font71"/>
    <w:basedOn w:val="9"/>
    <w:qFormat/>
    <w:uiPriority w:val="0"/>
    <w:rPr>
      <w:rFonts w:hint="eastAsia" w:ascii="微软雅黑" w:hAnsi="微软雅黑" w:eastAsia="微软雅黑" w:cs="微软雅黑"/>
      <w:color w:val="000000"/>
      <w:sz w:val="14"/>
      <w:szCs w:val="14"/>
      <w:u w:val="none"/>
    </w:rPr>
  </w:style>
  <w:style w:type="character" w:customStyle="1" w:styleId="13">
    <w:name w:val="font31"/>
    <w:basedOn w:val="9"/>
    <w:qFormat/>
    <w:uiPriority w:val="0"/>
    <w:rPr>
      <w:rFonts w:hint="eastAsia" w:ascii="微软雅黑" w:hAnsi="微软雅黑" w:eastAsia="微软雅黑" w:cs="微软雅黑"/>
      <w:color w:val="000000"/>
      <w:sz w:val="24"/>
      <w:szCs w:val="24"/>
      <w:u w:val="none"/>
    </w:rPr>
  </w:style>
  <w:style w:type="character" w:customStyle="1" w:styleId="14">
    <w:name w:val="font81"/>
    <w:basedOn w:val="9"/>
    <w:qFormat/>
    <w:uiPriority w:val="0"/>
    <w:rPr>
      <w:rFonts w:hint="eastAsia" w:ascii="微软雅黑" w:hAnsi="微软雅黑" w:eastAsia="微软雅黑" w:cs="微软雅黑"/>
      <w:color w:val="000000"/>
      <w:sz w:val="14"/>
      <w:szCs w:val="14"/>
      <w:u w:val="none"/>
    </w:rPr>
  </w:style>
  <w:style w:type="character" w:customStyle="1" w:styleId="15">
    <w:name w:val="批注框文本 Char"/>
    <w:basedOn w:val="9"/>
    <w:link w:val="3"/>
    <w:qFormat/>
    <w:uiPriority w:val="0"/>
    <w:rPr>
      <w:kern w:val="2"/>
      <w:sz w:val="18"/>
      <w:szCs w:val="18"/>
    </w:rPr>
  </w:style>
  <w:style w:type="paragraph" w:customStyle="1" w:styleId="16">
    <w:name w:val="列出段落1"/>
    <w:basedOn w:val="1"/>
    <w:qFormat/>
    <w:uiPriority w:val="34"/>
    <w:pPr>
      <w:ind w:firstLine="420" w:firstLineChars="200"/>
    </w:pPr>
    <w:rPr>
      <w:szCs w:val="22"/>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359</Words>
  <Characters>2050</Characters>
  <Lines>17</Lines>
  <Paragraphs>4</Paragraphs>
  <TotalTime>2</TotalTime>
  <ScaleCrop>false</ScaleCrop>
  <LinksUpToDate>false</LinksUpToDate>
  <CharactersWithSpaces>2405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2022-02-13T16:30:00Z</dcterms:created>
  <dc:creator>Administrator</dc:creator>
  <cp:lastModifiedBy>翰宗</cp:lastModifiedBy>
  <cp:lastPrinted>2021-03-25T09:45:00Z</cp:lastPrinted>
  <dcterms:modified xsi:type="dcterms:W3CDTF">2022-02-18T03:49:43Z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8A3425E23158491783A94C8C5C72B9A0</vt:lpwstr>
  </property>
</Properties>
</file>