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35" w:rsidRDefault="00A21DC2" w:rsidP="00A21DC2">
      <w:pPr>
        <w:jc w:val="center"/>
        <w:rPr>
          <w:b/>
          <w:sz w:val="36"/>
        </w:rPr>
      </w:pPr>
      <w:r w:rsidRPr="00A21DC2">
        <w:rPr>
          <w:b/>
          <w:sz w:val="36"/>
        </w:rPr>
        <w:t>限制类技术目录</w:t>
      </w:r>
    </w:p>
    <w:p w:rsidR="00A21DC2" w:rsidRDefault="00A21DC2" w:rsidP="00A21DC2">
      <w:pPr>
        <w:jc w:val="center"/>
        <w:rPr>
          <w:b/>
          <w:sz w:val="36"/>
        </w:rPr>
      </w:pPr>
    </w:p>
    <w:tbl>
      <w:tblPr>
        <w:tblStyle w:val="a5"/>
        <w:tblW w:w="0" w:type="auto"/>
        <w:tblLook w:val="04A0"/>
      </w:tblPr>
      <w:tblGrid>
        <w:gridCol w:w="1251"/>
        <w:gridCol w:w="5520"/>
        <w:gridCol w:w="1751"/>
      </w:tblGrid>
      <w:tr w:rsidR="00C25D43" w:rsidTr="00C25D43">
        <w:trPr>
          <w:trHeight w:val="354"/>
        </w:trPr>
        <w:tc>
          <w:tcPr>
            <w:tcW w:w="1251" w:type="dxa"/>
          </w:tcPr>
          <w:p w:rsidR="00C25D43" w:rsidRPr="00C25D43" w:rsidRDefault="00C25D43" w:rsidP="00A21DC2">
            <w:pPr>
              <w:jc w:val="center"/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</w:pPr>
            <w:r w:rsidRPr="00C25D43"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520" w:type="dxa"/>
          </w:tcPr>
          <w:p w:rsidR="00C25D43" w:rsidRPr="00C25D43" w:rsidRDefault="00C25D43" w:rsidP="00A21DC2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 w:rsidRPr="00C25D43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技术名称</w:t>
            </w:r>
          </w:p>
        </w:tc>
        <w:tc>
          <w:tcPr>
            <w:tcW w:w="1751" w:type="dxa"/>
          </w:tcPr>
          <w:p w:rsidR="00C25D43" w:rsidRPr="00C25D43" w:rsidRDefault="00C25D43" w:rsidP="00A21DC2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 w:rsidRPr="00C25D43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说明</w:t>
            </w:r>
          </w:p>
        </w:tc>
      </w:tr>
      <w:tr w:rsidR="00C25D43" w:rsidTr="00C25D43">
        <w:trPr>
          <w:trHeight w:val="354"/>
        </w:trPr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1</w:t>
            </w:r>
          </w:p>
        </w:tc>
        <w:tc>
          <w:tcPr>
            <w:tcW w:w="5520" w:type="dxa"/>
          </w:tcPr>
          <w:p w:rsidR="00C25D43" w:rsidRPr="00A21DC2" w:rsidRDefault="00C25D43" w:rsidP="00A21DC2">
            <w:pPr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同种异体运动系统结构性组织移植技术</w:t>
            </w:r>
          </w:p>
        </w:tc>
        <w:tc>
          <w:tcPr>
            <w:tcW w:w="1751" w:type="dxa"/>
          </w:tcPr>
          <w:p w:rsidR="00C25D43" w:rsidRPr="00A21DC2" w:rsidRDefault="00C25D43" w:rsidP="00A21DC2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国</w:t>
            </w:r>
          </w:p>
        </w:tc>
      </w:tr>
      <w:tr w:rsidR="00C25D43" w:rsidTr="00C25D43"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2</w:t>
            </w:r>
          </w:p>
        </w:tc>
        <w:tc>
          <w:tcPr>
            <w:tcW w:w="5520" w:type="dxa"/>
          </w:tcPr>
          <w:p w:rsidR="00C25D43" w:rsidRPr="00A21DC2" w:rsidRDefault="00C25D43" w:rsidP="00A21DC2">
            <w:pPr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同种异体角膜移植技术</w:t>
            </w:r>
          </w:p>
        </w:tc>
        <w:tc>
          <w:tcPr>
            <w:tcW w:w="1751" w:type="dxa"/>
          </w:tcPr>
          <w:p w:rsidR="00C25D43" w:rsidRPr="00A21DC2" w:rsidRDefault="00C25D43" w:rsidP="00A21DC2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国</w:t>
            </w:r>
          </w:p>
        </w:tc>
      </w:tr>
      <w:tr w:rsidR="00C25D43" w:rsidTr="00C25D43"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3</w:t>
            </w:r>
          </w:p>
        </w:tc>
        <w:tc>
          <w:tcPr>
            <w:tcW w:w="5520" w:type="dxa"/>
          </w:tcPr>
          <w:p w:rsidR="00C25D43" w:rsidRPr="00A21DC2" w:rsidRDefault="00C25D43" w:rsidP="00A21DC2">
            <w:pPr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放射性粒子植入治疗技术</w:t>
            </w:r>
          </w:p>
        </w:tc>
        <w:tc>
          <w:tcPr>
            <w:tcW w:w="1751" w:type="dxa"/>
          </w:tcPr>
          <w:p w:rsidR="00C25D43" w:rsidRPr="00A21DC2" w:rsidRDefault="00C25D43" w:rsidP="00A21DC2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国</w:t>
            </w:r>
          </w:p>
        </w:tc>
      </w:tr>
      <w:tr w:rsidR="00C25D43" w:rsidTr="00C25D43"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4</w:t>
            </w:r>
          </w:p>
        </w:tc>
        <w:tc>
          <w:tcPr>
            <w:tcW w:w="5520" w:type="dxa"/>
          </w:tcPr>
          <w:p w:rsidR="00C25D43" w:rsidRPr="00A21DC2" w:rsidRDefault="00C25D43" w:rsidP="00A21DC2">
            <w:pPr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肿瘤消融治疗技术</w:t>
            </w:r>
          </w:p>
        </w:tc>
        <w:tc>
          <w:tcPr>
            <w:tcW w:w="1751" w:type="dxa"/>
          </w:tcPr>
          <w:p w:rsidR="00C25D43" w:rsidRPr="00A21DC2" w:rsidRDefault="00C25D43" w:rsidP="00A21DC2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国</w:t>
            </w:r>
          </w:p>
        </w:tc>
      </w:tr>
      <w:tr w:rsidR="00C25D43" w:rsidTr="00C25D43"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5</w:t>
            </w:r>
          </w:p>
        </w:tc>
        <w:tc>
          <w:tcPr>
            <w:tcW w:w="5520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 w:rsidRPr="00A21DC2">
              <w:rPr>
                <w:rFonts w:ascii="仿宋_GB2312" w:eastAsia="仿宋_GB2312" w:hAnsi="宋体" w:cs="Times New Roman" w:hint="eastAsia"/>
                <w:sz w:val="24"/>
                <w:szCs w:val="24"/>
              </w:rPr>
              <w:t>质子和重离子加速器放射治疗技术</w:t>
            </w:r>
          </w:p>
        </w:tc>
        <w:tc>
          <w:tcPr>
            <w:tcW w:w="1751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国</w:t>
            </w:r>
          </w:p>
        </w:tc>
      </w:tr>
      <w:tr w:rsidR="00C25D43" w:rsidTr="00C25D43"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6</w:t>
            </w:r>
          </w:p>
        </w:tc>
        <w:tc>
          <w:tcPr>
            <w:tcW w:w="5520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 w:rsidRPr="00A21DC2">
              <w:rPr>
                <w:rFonts w:ascii="仿宋_GB2312" w:eastAsia="仿宋_GB2312" w:hAnsi="宋体" w:cs="Times New Roman" w:hint="eastAsia"/>
                <w:sz w:val="24"/>
                <w:szCs w:val="24"/>
              </w:rPr>
              <w:t>肿瘤深部热疗和全身热疗技术</w:t>
            </w:r>
          </w:p>
        </w:tc>
        <w:tc>
          <w:tcPr>
            <w:tcW w:w="1751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国</w:t>
            </w:r>
          </w:p>
        </w:tc>
      </w:tr>
      <w:tr w:rsidR="00C25D43" w:rsidTr="00C25D43"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7</w:t>
            </w:r>
          </w:p>
        </w:tc>
        <w:tc>
          <w:tcPr>
            <w:tcW w:w="5520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口腔颌面复杂种植技术</w:t>
            </w:r>
          </w:p>
        </w:tc>
        <w:tc>
          <w:tcPr>
            <w:tcW w:w="1751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省</w:t>
            </w:r>
          </w:p>
        </w:tc>
      </w:tr>
      <w:tr w:rsidR="00C25D43" w:rsidTr="00C25D43"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8</w:t>
            </w:r>
          </w:p>
        </w:tc>
        <w:tc>
          <w:tcPr>
            <w:tcW w:w="5520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高强度聚焦超声恶性肿瘤治疗技术</w:t>
            </w:r>
          </w:p>
        </w:tc>
        <w:tc>
          <w:tcPr>
            <w:tcW w:w="1751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省</w:t>
            </w:r>
          </w:p>
        </w:tc>
      </w:tr>
      <w:tr w:rsidR="00C25D43" w:rsidTr="00C25D43"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9</w:t>
            </w:r>
          </w:p>
        </w:tc>
        <w:tc>
          <w:tcPr>
            <w:tcW w:w="5520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体外膜肺氧合（ECMO）技术</w:t>
            </w:r>
          </w:p>
        </w:tc>
        <w:tc>
          <w:tcPr>
            <w:tcW w:w="1751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省</w:t>
            </w:r>
          </w:p>
        </w:tc>
      </w:tr>
      <w:tr w:rsidR="00C25D43" w:rsidTr="00C25D43">
        <w:tc>
          <w:tcPr>
            <w:tcW w:w="1251" w:type="dxa"/>
          </w:tcPr>
          <w:p w:rsidR="00C25D43" w:rsidRPr="00A21DC2" w:rsidRDefault="00C25D43" w:rsidP="00A21DC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36"/>
              </w:rPr>
              <w:t>10</w:t>
            </w:r>
          </w:p>
        </w:tc>
        <w:tc>
          <w:tcPr>
            <w:tcW w:w="5520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36"/>
              </w:rPr>
            </w:pPr>
            <w:r w:rsidRPr="00A21DC2"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心血管疾病介入诊疗技术</w:t>
            </w:r>
          </w:p>
        </w:tc>
        <w:tc>
          <w:tcPr>
            <w:tcW w:w="1751" w:type="dxa"/>
          </w:tcPr>
          <w:p w:rsidR="00C25D43" w:rsidRPr="00A21DC2" w:rsidRDefault="00C25D43" w:rsidP="00D316DF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省</w:t>
            </w:r>
          </w:p>
        </w:tc>
      </w:tr>
    </w:tbl>
    <w:p w:rsidR="00A21DC2" w:rsidRPr="00A21DC2" w:rsidRDefault="00A21DC2" w:rsidP="00A21DC2">
      <w:pPr>
        <w:jc w:val="center"/>
        <w:rPr>
          <w:b/>
          <w:sz w:val="36"/>
        </w:rPr>
      </w:pPr>
    </w:p>
    <w:sectPr w:rsidR="00A21DC2" w:rsidRPr="00A21DC2" w:rsidSect="0052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24" w:rsidRDefault="009A2624" w:rsidP="00A21DC2">
      <w:r>
        <w:separator/>
      </w:r>
    </w:p>
  </w:endnote>
  <w:endnote w:type="continuationSeparator" w:id="0">
    <w:p w:rsidR="009A2624" w:rsidRDefault="009A2624" w:rsidP="00A21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24" w:rsidRDefault="009A2624" w:rsidP="00A21DC2">
      <w:r>
        <w:separator/>
      </w:r>
    </w:p>
  </w:footnote>
  <w:footnote w:type="continuationSeparator" w:id="0">
    <w:p w:rsidR="009A2624" w:rsidRDefault="009A2624" w:rsidP="00A21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DC2"/>
    <w:rsid w:val="00162AC6"/>
    <w:rsid w:val="002B0678"/>
    <w:rsid w:val="00522C35"/>
    <w:rsid w:val="009403A4"/>
    <w:rsid w:val="009A2624"/>
    <w:rsid w:val="00A21DC2"/>
    <w:rsid w:val="00C25D43"/>
    <w:rsid w:val="00CB2E24"/>
    <w:rsid w:val="00E1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DC2"/>
    <w:rPr>
      <w:sz w:val="18"/>
      <w:szCs w:val="18"/>
    </w:rPr>
  </w:style>
  <w:style w:type="table" w:styleId="a5">
    <w:name w:val="Table Grid"/>
    <w:basedOn w:val="a1"/>
    <w:uiPriority w:val="59"/>
    <w:rsid w:val="00A2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zxyy</cp:lastModifiedBy>
  <cp:revision>3</cp:revision>
  <dcterms:created xsi:type="dcterms:W3CDTF">2021-12-10T13:50:00Z</dcterms:created>
  <dcterms:modified xsi:type="dcterms:W3CDTF">2021-12-10T14:07:00Z</dcterms:modified>
</cp:coreProperties>
</file>