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670F" w:rsidRDefault="00D61A4F">
      <w:pPr>
        <w:tabs>
          <w:tab w:val="left" w:pos="3780"/>
        </w:tabs>
        <w:spacing w:beforeLines="90" w:before="216" w:afterLines="10" w:after="24" w:line="360" w:lineRule="auto"/>
        <w:jc w:val="left"/>
        <w:rPr>
          <w:rFonts w:ascii="宋体" w:hAnsi="宋体" w:cs="宋体"/>
          <w:b/>
          <w:sz w:val="30"/>
          <w:szCs w:val="30"/>
        </w:rPr>
      </w:pPr>
      <w:bookmarkStart w:id="0" w:name="_GoBack"/>
      <w:bookmarkEnd w:id="0"/>
      <w:r>
        <w:rPr>
          <w:rFonts w:ascii="宋体" w:hAnsi="宋体" w:cs="宋体" w:hint="eastAsia"/>
          <w:b/>
          <w:sz w:val="30"/>
          <w:szCs w:val="30"/>
        </w:rPr>
        <w:t xml:space="preserve">                                                                                                                                                                                                                                                                                                                                                                                                                                                                                                                                                                                                                                                                                                                                       </w:t>
      </w:r>
    </w:p>
    <w:p w:rsidR="00A3670F" w:rsidRDefault="00A3670F">
      <w:pPr>
        <w:pStyle w:val="Default"/>
      </w:pPr>
    </w:p>
    <w:p w:rsidR="00A3670F" w:rsidRDefault="00A3670F">
      <w:pPr>
        <w:tabs>
          <w:tab w:val="left" w:pos="3780"/>
        </w:tabs>
        <w:snapToGrid w:val="0"/>
        <w:spacing w:line="360" w:lineRule="auto"/>
        <w:ind w:left="1606" w:hangingChars="500" w:hanging="1606"/>
        <w:jc w:val="left"/>
        <w:rPr>
          <w:rFonts w:ascii="宋体" w:hAnsi="宋体" w:cs="宋体"/>
          <w:b/>
          <w:bCs/>
          <w:sz w:val="32"/>
          <w:szCs w:val="32"/>
        </w:rPr>
      </w:pPr>
    </w:p>
    <w:p w:rsidR="00A3670F" w:rsidRDefault="00D61A4F">
      <w:pPr>
        <w:ind w:firstLineChars="200" w:firstLine="1687"/>
        <w:rPr>
          <w:rFonts w:ascii="宋体" w:hAnsi="宋体" w:cs="宋体"/>
          <w:b/>
          <w:bCs/>
          <w:color w:val="FF0000"/>
          <w:kern w:val="0"/>
          <w:sz w:val="84"/>
          <w:szCs w:val="84"/>
        </w:rPr>
      </w:pPr>
      <w:r>
        <w:rPr>
          <w:rFonts w:ascii="宋体" w:hAnsi="宋体" w:cs="宋体" w:hint="eastAsia"/>
          <w:b/>
          <w:bCs/>
          <w:color w:val="FF0000"/>
          <w:kern w:val="0"/>
          <w:sz w:val="84"/>
          <w:szCs w:val="84"/>
        </w:rPr>
        <w:t>竞争性谈判文件</w:t>
      </w:r>
    </w:p>
    <w:p w:rsidR="00A3670F" w:rsidRDefault="00A3670F">
      <w:pPr>
        <w:spacing w:beforeLines="10" w:before="24" w:afterLines="10" w:after="24" w:line="480" w:lineRule="auto"/>
        <w:ind w:firstLineChars="196" w:firstLine="590"/>
        <w:rPr>
          <w:rFonts w:ascii="宋体" w:hAnsi="宋体" w:cs="宋体"/>
          <w:b/>
          <w:bCs/>
          <w:sz w:val="30"/>
          <w:szCs w:val="30"/>
        </w:rPr>
      </w:pPr>
    </w:p>
    <w:p w:rsidR="00A3670F" w:rsidRDefault="00A3670F">
      <w:pPr>
        <w:spacing w:beforeLines="10" w:before="24" w:afterLines="10" w:after="24" w:line="480" w:lineRule="auto"/>
        <w:ind w:firstLineChars="196" w:firstLine="590"/>
        <w:rPr>
          <w:rFonts w:ascii="宋体" w:hAnsi="宋体" w:cs="宋体"/>
          <w:b/>
          <w:bCs/>
          <w:sz w:val="30"/>
          <w:szCs w:val="30"/>
        </w:rPr>
      </w:pPr>
    </w:p>
    <w:p w:rsidR="00A3670F" w:rsidRDefault="00A3670F">
      <w:pPr>
        <w:tabs>
          <w:tab w:val="left" w:pos="3780"/>
        </w:tabs>
        <w:snapToGrid w:val="0"/>
        <w:spacing w:line="360" w:lineRule="auto"/>
        <w:ind w:firstLineChars="200" w:firstLine="643"/>
        <w:jc w:val="left"/>
        <w:rPr>
          <w:rFonts w:ascii="宋体" w:hAnsi="宋体" w:cs="宋体"/>
          <w:b/>
          <w:bCs/>
          <w:sz w:val="32"/>
          <w:szCs w:val="32"/>
        </w:rPr>
      </w:pPr>
    </w:p>
    <w:p w:rsidR="00A3670F" w:rsidRDefault="00A3670F">
      <w:pPr>
        <w:tabs>
          <w:tab w:val="left" w:pos="3780"/>
        </w:tabs>
        <w:snapToGrid w:val="0"/>
        <w:spacing w:line="360" w:lineRule="auto"/>
        <w:ind w:firstLineChars="200" w:firstLine="643"/>
        <w:jc w:val="left"/>
        <w:rPr>
          <w:rFonts w:ascii="宋体" w:hAnsi="宋体" w:cs="宋体"/>
          <w:b/>
          <w:bCs/>
          <w:sz w:val="32"/>
          <w:szCs w:val="32"/>
        </w:rPr>
      </w:pPr>
    </w:p>
    <w:p w:rsidR="00A3670F" w:rsidRDefault="00A3670F">
      <w:pPr>
        <w:tabs>
          <w:tab w:val="left" w:pos="3780"/>
        </w:tabs>
        <w:snapToGrid w:val="0"/>
        <w:spacing w:line="360" w:lineRule="auto"/>
        <w:ind w:firstLineChars="200" w:firstLine="643"/>
        <w:jc w:val="left"/>
        <w:rPr>
          <w:rFonts w:ascii="宋体" w:hAnsi="宋体" w:cs="宋体"/>
          <w:b/>
          <w:bCs/>
          <w:sz w:val="32"/>
          <w:szCs w:val="32"/>
        </w:rPr>
      </w:pPr>
    </w:p>
    <w:p w:rsidR="00A3670F" w:rsidRDefault="00D61A4F">
      <w:pPr>
        <w:tabs>
          <w:tab w:val="left" w:pos="3780"/>
        </w:tabs>
        <w:snapToGrid w:val="0"/>
        <w:spacing w:line="360" w:lineRule="auto"/>
        <w:ind w:firstLineChars="200" w:firstLine="643"/>
        <w:jc w:val="left"/>
        <w:rPr>
          <w:rFonts w:ascii="宋体" w:hAnsi="宋体" w:cs="宋体"/>
          <w:b/>
          <w:bCs/>
          <w:sz w:val="32"/>
          <w:szCs w:val="32"/>
        </w:rPr>
      </w:pPr>
      <w:r>
        <w:rPr>
          <w:rFonts w:ascii="宋体" w:hAnsi="宋体" w:cs="宋体" w:hint="eastAsia"/>
          <w:b/>
          <w:bCs/>
          <w:sz w:val="32"/>
          <w:szCs w:val="32"/>
        </w:rPr>
        <w:t>采购编号：MYCH竞谈（2021）00</w:t>
      </w:r>
      <w:r w:rsidR="00F417D4">
        <w:rPr>
          <w:rFonts w:ascii="宋体" w:hAnsi="宋体" w:cs="宋体" w:hint="eastAsia"/>
          <w:b/>
          <w:bCs/>
          <w:sz w:val="32"/>
          <w:szCs w:val="32"/>
        </w:rPr>
        <w:t>2</w:t>
      </w:r>
      <w:r w:rsidR="00D0468E">
        <w:rPr>
          <w:rFonts w:ascii="宋体" w:hAnsi="宋体" w:cs="宋体" w:hint="eastAsia"/>
          <w:b/>
          <w:bCs/>
          <w:sz w:val="32"/>
          <w:szCs w:val="32"/>
        </w:rPr>
        <w:t>号</w:t>
      </w:r>
    </w:p>
    <w:p w:rsidR="00A3670F" w:rsidRDefault="00D61A4F">
      <w:pPr>
        <w:spacing w:beforeLines="10" w:before="24" w:afterLines="10" w:after="24" w:line="480" w:lineRule="auto"/>
        <w:ind w:leftChars="304" w:left="2247" w:hangingChars="501" w:hanging="1609"/>
        <w:rPr>
          <w:rFonts w:ascii="宋体" w:hAnsi="宋体" w:cs="宋体"/>
          <w:b/>
          <w:bCs/>
          <w:sz w:val="30"/>
          <w:szCs w:val="30"/>
        </w:rPr>
      </w:pPr>
      <w:r>
        <w:rPr>
          <w:rFonts w:ascii="宋体" w:hAnsi="宋体" w:cs="宋体" w:hint="eastAsia"/>
          <w:b/>
          <w:bCs/>
          <w:sz w:val="32"/>
          <w:szCs w:val="32"/>
        </w:rPr>
        <w:t>项目名称：绵阳市中心医院</w:t>
      </w:r>
      <w:r w:rsidR="00F417D4" w:rsidRPr="00F417D4">
        <w:rPr>
          <w:rFonts w:ascii="宋体" w:hAnsi="宋体" w:cs="宋体" w:hint="eastAsia"/>
          <w:b/>
          <w:bCs/>
          <w:sz w:val="32"/>
          <w:szCs w:val="32"/>
        </w:rPr>
        <w:t>第三住院大楼交通影响评价报告编制项目</w:t>
      </w:r>
    </w:p>
    <w:p w:rsidR="00A3670F" w:rsidRDefault="00A3670F">
      <w:pPr>
        <w:spacing w:beforeLines="10" w:before="24" w:afterLines="10" w:after="24" w:line="480" w:lineRule="auto"/>
        <w:ind w:firstLineChars="196" w:firstLine="590"/>
        <w:rPr>
          <w:rFonts w:ascii="宋体" w:hAnsi="宋体" w:cs="宋体"/>
          <w:b/>
          <w:bCs/>
          <w:sz w:val="30"/>
          <w:szCs w:val="30"/>
        </w:rPr>
      </w:pPr>
    </w:p>
    <w:p w:rsidR="00A3670F" w:rsidRDefault="00A3670F">
      <w:pPr>
        <w:spacing w:beforeLines="10" w:before="24" w:afterLines="10" w:after="24" w:line="480" w:lineRule="auto"/>
        <w:ind w:firstLineChars="196" w:firstLine="590"/>
        <w:rPr>
          <w:rFonts w:ascii="宋体" w:hAnsi="宋体" w:cs="宋体"/>
          <w:b/>
          <w:bCs/>
          <w:sz w:val="30"/>
          <w:szCs w:val="30"/>
        </w:rPr>
      </w:pPr>
    </w:p>
    <w:p w:rsidR="00A3670F" w:rsidRDefault="00A3670F">
      <w:pPr>
        <w:spacing w:beforeLines="10" w:before="24" w:afterLines="10" w:after="24" w:line="480" w:lineRule="auto"/>
        <w:ind w:firstLineChars="996" w:firstLine="3000"/>
        <w:rPr>
          <w:rFonts w:ascii="宋体" w:hAnsi="宋体" w:cs="宋体"/>
          <w:b/>
          <w:bCs/>
          <w:sz w:val="30"/>
          <w:szCs w:val="30"/>
        </w:rPr>
      </w:pPr>
    </w:p>
    <w:p w:rsidR="00A3670F" w:rsidRDefault="00A3670F">
      <w:pPr>
        <w:spacing w:beforeLines="10" w:before="24" w:afterLines="10" w:after="24" w:line="480" w:lineRule="auto"/>
        <w:ind w:firstLineChars="996" w:firstLine="3000"/>
        <w:rPr>
          <w:rFonts w:ascii="宋体" w:hAnsi="宋体" w:cs="宋体"/>
          <w:b/>
          <w:bCs/>
          <w:sz w:val="30"/>
          <w:szCs w:val="30"/>
        </w:rPr>
      </w:pPr>
    </w:p>
    <w:p w:rsidR="00A3670F" w:rsidRDefault="00A3670F">
      <w:pPr>
        <w:spacing w:beforeLines="10" w:before="24" w:afterLines="10" w:after="24" w:line="480" w:lineRule="auto"/>
        <w:ind w:firstLineChars="996" w:firstLine="3000"/>
        <w:rPr>
          <w:rFonts w:ascii="宋体" w:hAnsi="宋体" w:cs="宋体"/>
          <w:b/>
          <w:bCs/>
          <w:sz w:val="30"/>
          <w:szCs w:val="30"/>
        </w:rPr>
      </w:pPr>
    </w:p>
    <w:p w:rsidR="00A3670F" w:rsidRDefault="00D61A4F">
      <w:pPr>
        <w:spacing w:beforeLines="10" w:before="24" w:afterLines="10" w:after="24" w:line="480" w:lineRule="auto"/>
        <w:ind w:firstLineChars="700" w:firstLine="2108"/>
        <w:rPr>
          <w:rFonts w:ascii="宋体" w:hAnsi="宋体" w:cs="宋体"/>
          <w:b/>
          <w:bCs/>
          <w:sz w:val="30"/>
          <w:szCs w:val="30"/>
        </w:rPr>
      </w:pPr>
      <w:r>
        <w:rPr>
          <w:rFonts w:ascii="宋体" w:hAnsi="宋体" w:cs="宋体"/>
          <w:b/>
          <w:bCs/>
          <w:sz w:val="30"/>
          <w:szCs w:val="30"/>
        </w:rPr>
        <w:t>绵阳市中心医院</w:t>
      </w:r>
      <w:r>
        <w:rPr>
          <w:rFonts w:ascii="宋体" w:hAnsi="宋体" w:cs="宋体" w:hint="eastAsia"/>
          <w:b/>
          <w:bCs/>
          <w:sz w:val="30"/>
          <w:szCs w:val="30"/>
        </w:rPr>
        <w:t>采购科  编制</w:t>
      </w:r>
    </w:p>
    <w:tbl>
      <w:tblPr>
        <w:tblW w:w="7093" w:type="dxa"/>
        <w:jc w:val="center"/>
        <w:tblLayout w:type="fixed"/>
        <w:tblLook w:val="04A0" w:firstRow="1" w:lastRow="0" w:firstColumn="1" w:lastColumn="0" w:noHBand="0" w:noVBand="1"/>
      </w:tblPr>
      <w:tblGrid>
        <w:gridCol w:w="7093"/>
      </w:tblGrid>
      <w:tr w:rsidR="00A3670F">
        <w:trPr>
          <w:trHeight w:val="600"/>
          <w:jc w:val="center"/>
        </w:trPr>
        <w:tc>
          <w:tcPr>
            <w:tcW w:w="7093" w:type="dxa"/>
            <w:vAlign w:val="center"/>
          </w:tcPr>
          <w:p w:rsidR="00A3670F" w:rsidRDefault="00D61A4F">
            <w:pPr>
              <w:snapToGrid w:val="0"/>
              <w:jc w:val="center"/>
              <w:rPr>
                <w:rFonts w:ascii="宋体" w:hAnsi="宋体" w:cs="宋体"/>
                <w:b/>
                <w:bCs/>
                <w:sz w:val="32"/>
                <w:szCs w:val="32"/>
              </w:rPr>
            </w:pPr>
            <w:r>
              <w:rPr>
                <w:rFonts w:ascii="宋体" w:hAnsi="宋体" w:cs="宋体" w:hint="eastAsia"/>
                <w:b/>
                <w:bCs/>
                <w:sz w:val="32"/>
                <w:szCs w:val="32"/>
              </w:rPr>
              <w:t>二〇二一年八月</w:t>
            </w:r>
          </w:p>
        </w:tc>
      </w:tr>
    </w:tbl>
    <w:p w:rsidR="00A3670F" w:rsidRDefault="00D61A4F">
      <w:pPr>
        <w:spacing w:line="400" w:lineRule="exact"/>
        <w:rPr>
          <w:rFonts w:ascii="宋体" w:hAnsi="宋体" w:cs="宋体"/>
          <w:b/>
          <w:bCs/>
          <w:sz w:val="36"/>
        </w:rPr>
      </w:pPr>
      <w:r>
        <w:rPr>
          <w:rFonts w:ascii="宋体" w:hAnsi="宋体" w:cs="宋体" w:hint="eastAsia"/>
          <w:b/>
          <w:bCs/>
          <w:sz w:val="24"/>
        </w:rPr>
        <w:br w:type="page"/>
      </w:r>
      <w:bookmarkStart w:id="1" w:name="_Hlt101843627"/>
      <w:bookmarkStart w:id="2" w:name="_Hlt101233737"/>
      <w:bookmarkEnd w:id="1"/>
      <w:bookmarkEnd w:id="2"/>
    </w:p>
    <w:p w:rsidR="00A3670F" w:rsidRDefault="00D61A4F">
      <w:pPr>
        <w:pStyle w:val="1"/>
        <w:snapToGrid w:val="0"/>
        <w:spacing w:beforeLines="150" w:before="360" w:afterLines="100" w:after="240" w:line="240" w:lineRule="auto"/>
        <w:jc w:val="center"/>
        <w:rPr>
          <w:rFonts w:ascii="宋体" w:hAnsi="宋体" w:cs="宋体"/>
          <w:sz w:val="32"/>
          <w:szCs w:val="32"/>
        </w:rPr>
      </w:pPr>
      <w:bookmarkStart w:id="3" w:name="_Toc504397952"/>
      <w:r>
        <w:rPr>
          <w:rFonts w:ascii="宋体" w:hAnsi="宋体" w:cs="宋体" w:hint="eastAsia"/>
          <w:sz w:val="32"/>
          <w:szCs w:val="32"/>
        </w:rPr>
        <w:lastRenderedPageBreak/>
        <w:t>第一章  谈判邀请</w:t>
      </w:r>
      <w:bookmarkEnd w:id="3"/>
    </w:p>
    <w:p w:rsidR="00A3670F" w:rsidRDefault="00D61A4F">
      <w:pPr>
        <w:pStyle w:val="GW-"/>
        <w:snapToGrid w:val="0"/>
        <w:ind w:firstLine="480"/>
        <w:rPr>
          <w:rFonts w:ascii="宋体" w:eastAsia="宋体" w:hAnsi="宋体" w:cs="宋体"/>
          <w:szCs w:val="28"/>
        </w:rPr>
      </w:pPr>
      <w:r>
        <w:rPr>
          <w:rFonts w:ascii="宋体" w:eastAsia="宋体" w:hAnsi="宋体" w:cs="宋体" w:hint="eastAsia"/>
        </w:rPr>
        <w:t>绵阳市中心医院拟对“</w:t>
      </w:r>
      <w:r w:rsidR="00F417D4">
        <w:rPr>
          <w:rFonts w:ascii="宋体" w:eastAsia="宋体" w:hAnsi="宋体" w:cs="宋体" w:hint="eastAsia"/>
        </w:rPr>
        <w:t>绵阳市中心医院第三住院大楼交通影响评价报告编制</w:t>
      </w:r>
      <w:r>
        <w:rPr>
          <w:rFonts w:ascii="宋体" w:eastAsia="宋体" w:hAnsi="宋体" w:cs="宋体" w:hint="eastAsia"/>
          <w:bCs/>
        </w:rPr>
        <w:t>”</w:t>
      </w:r>
      <w:r>
        <w:rPr>
          <w:rFonts w:ascii="宋体" w:eastAsia="宋体" w:hAnsi="宋体" w:cs="宋体" w:hint="eastAsia"/>
          <w:szCs w:val="32"/>
        </w:rPr>
        <w:t>项目采用竞争性谈判方式</w:t>
      </w:r>
      <w:r>
        <w:rPr>
          <w:rFonts w:ascii="宋体" w:eastAsia="宋体" w:hAnsi="宋体" w:cs="宋体" w:hint="eastAsia"/>
        </w:rPr>
        <w:t>进行招</w:t>
      </w:r>
      <w:r w:rsidR="00F417D4">
        <w:rPr>
          <w:rFonts w:ascii="宋体" w:eastAsia="宋体" w:hAnsi="宋体" w:cs="宋体" w:hint="eastAsia"/>
        </w:rPr>
        <w:t>标</w:t>
      </w:r>
      <w:r>
        <w:rPr>
          <w:rFonts w:ascii="宋体" w:eastAsia="宋体" w:hAnsi="宋体" w:cs="宋体" w:hint="eastAsia"/>
        </w:rPr>
        <w:t>，特</w:t>
      </w:r>
      <w:r>
        <w:rPr>
          <w:rFonts w:ascii="宋体" w:eastAsia="宋体" w:hAnsi="宋体" w:cs="宋体" w:hint="eastAsia"/>
          <w:szCs w:val="28"/>
        </w:rPr>
        <w:t>邀请符合本次招</w:t>
      </w:r>
      <w:r w:rsidR="00F417D4">
        <w:rPr>
          <w:rFonts w:ascii="宋体" w:eastAsia="宋体" w:hAnsi="宋体" w:cs="宋体" w:hint="eastAsia"/>
          <w:szCs w:val="28"/>
        </w:rPr>
        <w:t>标</w:t>
      </w:r>
      <w:r>
        <w:rPr>
          <w:rFonts w:ascii="宋体" w:eastAsia="宋体" w:hAnsi="宋体" w:cs="宋体" w:hint="eastAsia"/>
          <w:szCs w:val="28"/>
        </w:rPr>
        <w:t>要求的供应商参加</w:t>
      </w:r>
      <w:r>
        <w:rPr>
          <w:rFonts w:ascii="宋体" w:eastAsia="宋体" w:hAnsi="宋体" w:cs="宋体" w:hint="eastAsia"/>
        </w:rPr>
        <w:t>本项目的竞争性谈判</w:t>
      </w:r>
      <w:r>
        <w:rPr>
          <w:rFonts w:ascii="宋体" w:eastAsia="宋体" w:hAnsi="宋体" w:cs="宋体" w:hint="eastAsia"/>
          <w:szCs w:val="28"/>
        </w:rPr>
        <w:t>。</w:t>
      </w:r>
    </w:p>
    <w:p w:rsidR="00A3670F" w:rsidRDefault="00D61A4F">
      <w:pPr>
        <w:pStyle w:val="GW-"/>
        <w:ind w:firstLine="482"/>
        <w:rPr>
          <w:rFonts w:ascii="宋体" w:eastAsia="宋体" w:hAnsi="宋体" w:cs="宋体"/>
          <w:b/>
          <w:bCs/>
        </w:rPr>
      </w:pPr>
      <w:r>
        <w:rPr>
          <w:rFonts w:ascii="宋体" w:eastAsia="宋体" w:hAnsi="宋体" w:cs="宋体" w:hint="eastAsia"/>
          <w:b/>
          <w:bCs/>
        </w:rPr>
        <w:t>一、项目基本情况</w:t>
      </w:r>
    </w:p>
    <w:p w:rsidR="00A3670F" w:rsidRPr="006409CE" w:rsidRDefault="00D61A4F">
      <w:pPr>
        <w:pStyle w:val="GW-"/>
        <w:ind w:firstLine="480"/>
        <w:rPr>
          <w:rFonts w:ascii="宋体" w:eastAsia="宋体" w:hAnsi="宋体" w:cs="宋体"/>
        </w:rPr>
      </w:pPr>
      <w:r>
        <w:rPr>
          <w:rFonts w:ascii="宋体" w:eastAsia="宋体" w:hAnsi="宋体" w:cs="宋体" w:hint="eastAsia"/>
        </w:rPr>
        <w:t>1.项目编号：MYCH竞谈（2021）00</w:t>
      </w:r>
      <w:r w:rsidR="00F417D4">
        <w:rPr>
          <w:rFonts w:ascii="宋体" w:eastAsia="宋体" w:hAnsi="宋体" w:cs="宋体" w:hint="eastAsia"/>
        </w:rPr>
        <w:t>2</w:t>
      </w:r>
      <w:r w:rsidR="008F2B81">
        <w:rPr>
          <w:rFonts w:ascii="宋体" w:eastAsia="宋体" w:hAnsi="宋体" w:cs="宋体" w:hint="eastAsia"/>
        </w:rPr>
        <w:t>号</w:t>
      </w:r>
    </w:p>
    <w:p w:rsidR="00A3670F" w:rsidRDefault="00D61A4F">
      <w:pPr>
        <w:pStyle w:val="GW-"/>
        <w:ind w:firstLine="480"/>
        <w:rPr>
          <w:rFonts w:ascii="宋体" w:eastAsia="宋体" w:hAnsi="宋体" w:cs="宋体"/>
        </w:rPr>
      </w:pPr>
      <w:r>
        <w:rPr>
          <w:rFonts w:ascii="宋体" w:eastAsia="宋体" w:hAnsi="宋体" w:cs="宋体" w:hint="eastAsia"/>
        </w:rPr>
        <w:t>2.采购项目名称：</w:t>
      </w:r>
      <w:r w:rsidR="00F417D4" w:rsidRPr="00F417D4">
        <w:rPr>
          <w:rFonts w:ascii="宋体" w:eastAsia="宋体" w:hAnsi="宋体" w:cs="宋体" w:hint="eastAsia"/>
        </w:rPr>
        <w:t>绵阳市中心医院第三住院大楼交通影响评价报告编制</w:t>
      </w:r>
      <w:r>
        <w:rPr>
          <w:rFonts w:ascii="宋体" w:eastAsia="宋体" w:hAnsi="宋体" w:cs="宋体" w:hint="eastAsia"/>
        </w:rPr>
        <w:t>。</w:t>
      </w:r>
    </w:p>
    <w:p w:rsidR="00A3670F" w:rsidRDefault="00D61A4F">
      <w:pPr>
        <w:pStyle w:val="GW-"/>
        <w:ind w:firstLine="480"/>
        <w:rPr>
          <w:rFonts w:ascii="宋体" w:eastAsia="宋体" w:hAnsi="宋体" w:cs="宋体"/>
        </w:rPr>
      </w:pPr>
      <w:r>
        <w:rPr>
          <w:rFonts w:ascii="宋体" w:eastAsia="宋体" w:hAnsi="宋体" w:cs="宋体" w:hint="eastAsia"/>
        </w:rPr>
        <w:t>3.采购人：绵阳市中心医院。</w:t>
      </w:r>
    </w:p>
    <w:p w:rsidR="00A3670F" w:rsidRDefault="00D61A4F">
      <w:pPr>
        <w:pStyle w:val="GW-"/>
        <w:ind w:firstLine="482"/>
        <w:rPr>
          <w:rFonts w:ascii="宋体" w:eastAsia="宋体" w:hAnsi="宋体" w:cs="宋体"/>
          <w:b/>
          <w:bCs/>
        </w:rPr>
      </w:pPr>
      <w:r>
        <w:rPr>
          <w:rFonts w:ascii="宋体" w:eastAsia="宋体" w:hAnsi="宋体" w:cs="宋体" w:hint="eastAsia"/>
          <w:b/>
          <w:bCs/>
        </w:rPr>
        <w:t>三、项目简介：</w:t>
      </w:r>
    </w:p>
    <w:p w:rsidR="00A3670F" w:rsidRDefault="00D61A4F">
      <w:pPr>
        <w:pStyle w:val="GW-"/>
        <w:ind w:firstLine="480"/>
        <w:rPr>
          <w:rFonts w:ascii="宋体" w:eastAsia="宋体" w:hAnsi="宋体" w:cs="宋体"/>
          <w:bCs/>
        </w:rPr>
      </w:pPr>
      <w:r>
        <w:rPr>
          <w:rFonts w:ascii="宋体" w:eastAsia="宋体" w:hAnsi="宋体" w:cs="宋体" w:hint="eastAsia"/>
          <w:bCs/>
        </w:rPr>
        <w:t>（一）项目地点：四川省绵阳市涪城区常家巷12号</w:t>
      </w:r>
    </w:p>
    <w:p w:rsidR="00A3670F" w:rsidRDefault="00D61A4F" w:rsidP="001F4CDA">
      <w:pPr>
        <w:pStyle w:val="GW-"/>
        <w:ind w:firstLineChars="182" w:firstLine="437"/>
        <w:rPr>
          <w:rFonts w:ascii="宋体" w:eastAsia="宋体" w:hAnsi="宋体" w:cs="宋体"/>
          <w:bCs/>
        </w:rPr>
      </w:pPr>
      <w:r>
        <w:rPr>
          <w:rFonts w:ascii="宋体" w:eastAsia="宋体" w:hAnsi="宋体" w:cs="宋体" w:hint="eastAsia"/>
          <w:bCs/>
        </w:rPr>
        <w:t>（二）项目内容：</w:t>
      </w:r>
      <w:r w:rsidR="00F417D4" w:rsidRPr="00F417D4">
        <w:rPr>
          <w:rFonts w:ascii="宋体" w:eastAsia="宋体" w:hAnsi="宋体" w:cs="宋体" w:hint="eastAsia"/>
          <w:bCs/>
        </w:rPr>
        <w:t>绵阳市中心医院第三住院大楼交通影响评价报告编制</w:t>
      </w:r>
      <w:r>
        <w:rPr>
          <w:rFonts w:ascii="宋体" w:eastAsia="宋体" w:hAnsi="宋体" w:cs="宋体" w:hint="eastAsia"/>
          <w:bCs/>
        </w:rPr>
        <w:t>。</w:t>
      </w:r>
    </w:p>
    <w:p w:rsidR="00A3670F" w:rsidRDefault="00C84F54" w:rsidP="00C84F54">
      <w:pPr>
        <w:pStyle w:val="GW-"/>
        <w:ind w:firstLineChars="400" w:firstLine="960"/>
        <w:rPr>
          <w:rFonts w:ascii="宋体" w:eastAsia="宋体" w:hAnsi="宋体" w:cs="宋体"/>
          <w:bCs/>
        </w:rPr>
      </w:pPr>
      <w:r w:rsidRPr="00C84F54">
        <w:rPr>
          <w:rFonts w:ascii="宋体" w:eastAsia="宋体" w:hAnsi="宋体" w:cs="宋体" w:hint="eastAsia"/>
          <w:bCs/>
        </w:rPr>
        <w:t>本项目用地位于绵阳涪城区辖区范围内，东临卫生巷，南临涪卫街，北侧为绵阳市中心医院图书馆以及紫荆楼。</w:t>
      </w:r>
      <w:r w:rsidR="00D61A4F">
        <w:rPr>
          <w:rFonts w:ascii="宋体" w:eastAsia="宋体" w:hAnsi="宋体" w:cs="宋体" w:hint="eastAsia"/>
          <w:bCs/>
        </w:rPr>
        <w:t>。</w:t>
      </w:r>
    </w:p>
    <w:p w:rsidR="00A3670F" w:rsidRDefault="00D61A4F">
      <w:pPr>
        <w:pStyle w:val="GW-"/>
        <w:ind w:firstLine="482"/>
        <w:rPr>
          <w:rFonts w:ascii="宋体" w:eastAsia="宋体" w:hAnsi="宋体" w:cs="宋体"/>
          <w:b/>
          <w:bCs/>
        </w:rPr>
      </w:pPr>
      <w:r>
        <w:rPr>
          <w:rFonts w:ascii="宋体" w:eastAsia="宋体" w:hAnsi="宋体" w:cs="宋体" w:hint="eastAsia"/>
          <w:b/>
          <w:bCs/>
        </w:rPr>
        <w:t>四、供应商邀请方式</w:t>
      </w:r>
    </w:p>
    <w:p w:rsidR="00A3670F" w:rsidRDefault="00D61A4F">
      <w:pPr>
        <w:pStyle w:val="GW-"/>
        <w:ind w:firstLine="480"/>
        <w:rPr>
          <w:rFonts w:ascii="宋体" w:eastAsia="宋体" w:hAnsi="宋体" w:cs="宋体"/>
          <w:bCs/>
        </w:rPr>
      </w:pPr>
      <w:r>
        <w:rPr>
          <w:rFonts w:ascii="宋体" w:eastAsia="宋体" w:hAnsi="宋体" w:cs="宋体" w:hint="eastAsia"/>
          <w:bCs/>
        </w:rPr>
        <w:t>本次竞争性谈判邀请在绵阳市中心医院官网上以公告形式发布。</w:t>
      </w:r>
    </w:p>
    <w:p w:rsidR="00A3670F" w:rsidRDefault="00D61A4F">
      <w:pPr>
        <w:pStyle w:val="GW-"/>
        <w:ind w:firstLine="482"/>
        <w:rPr>
          <w:rFonts w:ascii="宋体" w:eastAsia="宋体" w:hAnsi="宋体" w:cs="宋体"/>
          <w:b/>
          <w:bCs/>
        </w:rPr>
      </w:pPr>
      <w:r>
        <w:rPr>
          <w:rFonts w:ascii="宋体" w:eastAsia="宋体" w:hAnsi="宋体" w:cs="宋体" w:hint="eastAsia"/>
          <w:b/>
          <w:bCs/>
        </w:rPr>
        <w:t>五、供应商参加本次招</w:t>
      </w:r>
      <w:r w:rsidR="00F417D4">
        <w:rPr>
          <w:rFonts w:ascii="宋体" w:eastAsia="宋体" w:hAnsi="宋体" w:cs="宋体" w:hint="eastAsia"/>
          <w:b/>
          <w:bCs/>
        </w:rPr>
        <w:t>标</w:t>
      </w:r>
      <w:r>
        <w:rPr>
          <w:rFonts w:ascii="宋体" w:eastAsia="宋体" w:hAnsi="宋体" w:cs="宋体" w:hint="eastAsia"/>
          <w:b/>
          <w:bCs/>
        </w:rPr>
        <w:t>活动应具备下列条件：</w:t>
      </w:r>
    </w:p>
    <w:p w:rsidR="00EE3036" w:rsidRPr="00EE3036" w:rsidRDefault="00EE3036" w:rsidP="00EE3036">
      <w:pPr>
        <w:pStyle w:val="GW-"/>
        <w:snapToGrid w:val="0"/>
        <w:ind w:firstLine="480"/>
        <w:rPr>
          <w:rFonts w:ascii="宋体" w:eastAsia="宋体" w:hAnsi="宋体" w:cs="宋体"/>
          <w:kern w:val="0"/>
        </w:rPr>
      </w:pPr>
      <w:r w:rsidRPr="00EE3036">
        <w:rPr>
          <w:rFonts w:ascii="宋体" w:eastAsia="宋体" w:hAnsi="宋体" w:cs="宋体" w:hint="eastAsia"/>
          <w:kern w:val="0"/>
        </w:rPr>
        <w:t>（一）投标人具有独立承担民事责任的能力，需提供有效的《营业执照》、《税务登记证》、《组织机构代码证》或三证合一的《营业执照》。</w:t>
      </w:r>
    </w:p>
    <w:p w:rsidR="00EE3036" w:rsidRPr="00EE3036" w:rsidRDefault="00EE3036" w:rsidP="00EE3036">
      <w:pPr>
        <w:pStyle w:val="GW-"/>
        <w:snapToGrid w:val="0"/>
        <w:ind w:firstLine="480"/>
        <w:rPr>
          <w:rFonts w:ascii="宋体" w:eastAsia="宋体" w:hAnsi="宋体" w:cs="宋体"/>
          <w:kern w:val="0"/>
        </w:rPr>
      </w:pPr>
      <w:r w:rsidRPr="00EE3036">
        <w:rPr>
          <w:rFonts w:ascii="宋体" w:eastAsia="宋体" w:hAnsi="宋体" w:cs="宋体" w:hint="eastAsia"/>
          <w:kern w:val="0"/>
        </w:rPr>
        <w:t>（二）投标人具有工程设计市政行业（道路工程）专业乙级及以上资质；或城乡规划乙级及以上资质；或营业执照经营范围具有规划管理服务。</w:t>
      </w:r>
    </w:p>
    <w:p w:rsidR="00EE3036" w:rsidRPr="00EE3036" w:rsidRDefault="00EE3036" w:rsidP="00EE3036">
      <w:pPr>
        <w:pStyle w:val="GW-"/>
        <w:snapToGrid w:val="0"/>
        <w:ind w:firstLine="480"/>
        <w:rPr>
          <w:rFonts w:ascii="宋体" w:eastAsia="宋体" w:hAnsi="宋体" w:cs="宋体"/>
          <w:kern w:val="0"/>
        </w:rPr>
      </w:pPr>
      <w:r w:rsidRPr="00EE3036">
        <w:rPr>
          <w:rFonts w:ascii="宋体" w:eastAsia="宋体" w:hAnsi="宋体" w:cs="宋体" w:hint="eastAsia"/>
          <w:kern w:val="0"/>
        </w:rPr>
        <w:t>（三）投标人具有履行合同所必需的专业技术能力，项目负责人资格要求高级工程师，提供证明材料。</w:t>
      </w:r>
    </w:p>
    <w:p w:rsidR="00A3670F" w:rsidRDefault="00EE3036" w:rsidP="00EE3036">
      <w:pPr>
        <w:pStyle w:val="GW-"/>
        <w:snapToGrid w:val="0"/>
        <w:ind w:firstLine="480"/>
        <w:rPr>
          <w:rFonts w:ascii="宋体" w:eastAsia="宋体" w:hAnsi="宋体" w:cs="宋体"/>
          <w:kern w:val="0"/>
        </w:rPr>
      </w:pPr>
      <w:r w:rsidRPr="00EE3036">
        <w:rPr>
          <w:rFonts w:ascii="宋体" w:eastAsia="宋体" w:hAnsi="宋体" w:cs="宋体" w:hint="eastAsia"/>
          <w:kern w:val="0"/>
        </w:rPr>
        <w:t>（四）至少提供1个三年以内的交通影响评价项目业绩，提供如中标通知书和双方签订的中标合同复印件等相关证明材料。</w:t>
      </w:r>
    </w:p>
    <w:p w:rsidR="00A3670F" w:rsidRDefault="00D61A4F">
      <w:pPr>
        <w:pStyle w:val="GW-"/>
        <w:snapToGrid w:val="0"/>
        <w:ind w:firstLine="482"/>
        <w:rPr>
          <w:rFonts w:ascii="宋体" w:eastAsia="宋体" w:hAnsi="宋体" w:cs="宋体"/>
          <w:b/>
          <w:bCs/>
        </w:rPr>
      </w:pPr>
      <w:r>
        <w:rPr>
          <w:rFonts w:ascii="宋体" w:eastAsia="宋体" w:hAnsi="宋体" w:cs="宋体" w:hint="eastAsia"/>
          <w:b/>
          <w:bCs/>
        </w:rPr>
        <w:t>六、严禁参加本次招租活动的供应商</w:t>
      </w:r>
    </w:p>
    <w:p w:rsidR="00A3670F" w:rsidRDefault="00D61A4F">
      <w:pPr>
        <w:tabs>
          <w:tab w:val="left" w:pos="1149"/>
        </w:tabs>
        <w:spacing w:line="360" w:lineRule="auto"/>
        <w:ind w:right="-94" w:firstLineChars="200" w:firstLine="480"/>
        <w:rPr>
          <w:rFonts w:ascii="宋体" w:hAnsi="宋体" w:cs="宋体"/>
          <w:sz w:val="24"/>
        </w:rPr>
      </w:pPr>
      <w:r>
        <w:rPr>
          <w:rFonts w:ascii="宋体" w:hAnsi="宋体" w:cs="宋体" w:hint="eastAsia"/>
          <w:sz w:val="24"/>
        </w:rPr>
        <w:t>1. 对通过“信用中国”网站（</w:t>
      </w:r>
      <w:hyperlink r:id="rId10">
        <w:r>
          <w:rPr>
            <w:rFonts w:ascii="宋体" w:hAnsi="宋体" w:cs="宋体" w:hint="eastAsia"/>
            <w:sz w:val="24"/>
          </w:rPr>
          <w:t>http://www.creditchina.gov.cn</w:t>
        </w:r>
      </w:hyperlink>
      <w:r>
        <w:rPr>
          <w:rFonts w:ascii="宋体" w:hAnsi="宋体" w:cs="宋体" w:hint="eastAsia"/>
          <w:sz w:val="24"/>
        </w:rPr>
        <w:t>）中查询为失信被执行人的投标人，不得参加投标。</w:t>
      </w:r>
    </w:p>
    <w:p w:rsidR="00A3670F" w:rsidRDefault="00D61A4F">
      <w:pPr>
        <w:pStyle w:val="GW-"/>
        <w:ind w:firstLine="480"/>
        <w:rPr>
          <w:rFonts w:ascii="宋体" w:eastAsia="宋体" w:hAnsi="宋体" w:cs="宋体"/>
        </w:rPr>
      </w:pPr>
      <w:r>
        <w:rPr>
          <w:rFonts w:ascii="宋体" w:eastAsia="宋体" w:hAnsi="宋体" w:cs="宋体" w:hint="eastAsia"/>
        </w:rPr>
        <w:t>2.为项目提供整体设计、规范编制或者项目管理、监理、检测等服务的供应商，不得参加本采购项目。</w:t>
      </w:r>
    </w:p>
    <w:p w:rsidR="00A3670F" w:rsidRDefault="00D61A4F">
      <w:pPr>
        <w:pStyle w:val="GW-"/>
        <w:ind w:firstLine="482"/>
        <w:rPr>
          <w:rFonts w:ascii="宋体" w:eastAsia="宋体" w:hAnsi="宋体" w:cs="宋体"/>
          <w:b/>
          <w:bCs/>
        </w:rPr>
      </w:pPr>
      <w:r>
        <w:rPr>
          <w:rFonts w:ascii="宋体" w:eastAsia="宋体" w:hAnsi="宋体" w:cs="宋体" w:hint="eastAsia"/>
          <w:b/>
          <w:bCs/>
        </w:rPr>
        <w:t>七、谈判文件获取方式、时间、地点：</w:t>
      </w:r>
    </w:p>
    <w:p w:rsidR="00A3670F" w:rsidRDefault="00D61A4F">
      <w:pPr>
        <w:pStyle w:val="GW-"/>
        <w:ind w:firstLine="480"/>
        <w:rPr>
          <w:rFonts w:ascii="宋体" w:eastAsia="宋体" w:hAnsi="宋体" w:cs="宋体"/>
        </w:rPr>
      </w:pPr>
      <w:r>
        <w:rPr>
          <w:rFonts w:ascii="宋体" w:eastAsia="宋体" w:hAnsi="宋体" w:cs="宋体" w:hint="eastAsia"/>
        </w:rPr>
        <w:t>谈判文件</w:t>
      </w:r>
      <w:r w:rsidR="00007850">
        <w:rPr>
          <w:rFonts w:ascii="宋体" w:eastAsia="宋体" w:hAnsi="宋体" w:cs="宋体" w:hint="eastAsia"/>
        </w:rPr>
        <w:t>免费在发布公告网页免费下载</w:t>
      </w:r>
      <w:r>
        <w:rPr>
          <w:rFonts w:ascii="宋体" w:eastAsia="宋体" w:hAnsi="宋体" w:cs="宋体" w:hint="eastAsia"/>
        </w:rPr>
        <w:t>。</w:t>
      </w:r>
    </w:p>
    <w:p w:rsidR="00A3670F" w:rsidRDefault="00D61A4F">
      <w:pPr>
        <w:pStyle w:val="GW-"/>
        <w:ind w:firstLine="482"/>
        <w:rPr>
          <w:rFonts w:ascii="宋体" w:eastAsia="宋体" w:hAnsi="宋体" w:cs="宋体"/>
          <w:b/>
          <w:bCs/>
        </w:rPr>
      </w:pPr>
      <w:r>
        <w:rPr>
          <w:rFonts w:ascii="宋体" w:eastAsia="宋体" w:hAnsi="宋体" w:cs="宋体" w:hint="eastAsia"/>
          <w:b/>
          <w:bCs/>
        </w:rPr>
        <w:lastRenderedPageBreak/>
        <w:t>八、响应文件的递交：</w:t>
      </w:r>
    </w:p>
    <w:p w:rsidR="00A3670F" w:rsidRDefault="00D61A4F">
      <w:pPr>
        <w:pStyle w:val="GW-"/>
        <w:ind w:firstLine="480"/>
        <w:rPr>
          <w:rFonts w:ascii="宋体" w:eastAsia="宋体" w:hAnsi="宋体" w:cs="宋体"/>
        </w:rPr>
      </w:pPr>
      <w:r>
        <w:rPr>
          <w:rFonts w:ascii="宋体" w:eastAsia="宋体" w:hAnsi="宋体" w:cs="宋体" w:hint="eastAsia"/>
        </w:rPr>
        <w:t>1.响应文件递交截止时间及递交地点</w:t>
      </w:r>
    </w:p>
    <w:p w:rsidR="00A3670F" w:rsidRDefault="00D61A4F">
      <w:pPr>
        <w:pStyle w:val="GW-"/>
        <w:ind w:firstLine="480"/>
        <w:rPr>
          <w:rFonts w:ascii="宋体" w:eastAsia="宋体" w:hAnsi="宋体" w:cs="宋体"/>
        </w:rPr>
      </w:pPr>
      <w:r>
        <w:rPr>
          <w:rFonts w:ascii="宋体" w:eastAsia="宋体" w:hAnsi="宋体" w:cs="宋体" w:hint="eastAsia"/>
        </w:rPr>
        <w:t>时间：2021年</w:t>
      </w:r>
      <w:r w:rsidR="006D3527">
        <w:rPr>
          <w:rFonts w:ascii="宋体" w:eastAsia="宋体" w:hAnsi="宋体" w:cs="宋体" w:hint="eastAsia"/>
        </w:rPr>
        <w:t>9</w:t>
      </w:r>
      <w:r>
        <w:rPr>
          <w:rFonts w:ascii="宋体" w:eastAsia="宋体" w:hAnsi="宋体" w:cs="宋体" w:hint="eastAsia"/>
        </w:rPr>
        <w:t>月</w:t>
      </w:r>
      <w:r w:rsidR="006D3527">
        <w:rPr>
          <w:rFonts w:ascii="宋体" w:eastAsia="宋体" w:hAnsi="宋体" w:cs="宋体" w:hint="eastAsia"/>
        </w:rPr>
        <w:t>6</w:t>
      </w:r>
      <w:r>
        <w:rPr>
          <w:rFonts w:ascii="宋体" w:eastAsia="宋体" w:hAnsi="宋体" w:cs="宋体" w:hint="eastAsia"/>
        </w:rPr>
        <w:t>日</w:t>
      </w:r>
      <w:r w:rsidR="006D3527">
        <w:rPr>
          <w:rFonts w:ascii="宋体" w:eastAsia="宋体" w:hAnsi="宋体" w:cs="宋体" w:hint="eastAsia"/>
        </w:rPr>
        <w:t>17时</w:t>
      </w:r>
      <w:r>
        <w:rPr>
          <w:rFonts w:ascii="宋体" w:eastAsia="宋体" w:hAnsi="宋体" w:cs="宋体" w:hint="eastAsia"/>
        </w:rPr>
        <w:t>。</w:t>
      </w:r>
    </w:p>
    <w:p w:rsidR="00A3670F" w:rsidRDefault="00D61A4F">
      <w:pPr>
        <w:pStyle w:val="GW-"/>
        <w:ind w:firstLine="480"/>
        <w:rPr>
          <w:rFonts w:ascii="宋体" w:eastAsia="宋体" w:hAnsi="宋体" w:cs="宋体"/>
        </w:rPr>
      </w:pPr>
      <w:r>
        <w:rPr>
          <w:rFonts w:ascii="宋体" w:eastAsia="宋体" w:hAnsi="宋体" w:cs="宋体" w:hint="eastAsia"/>
        </w:rPr>
        <w:t>地点：绵阳市中心医院</w:t>
      </w:r>
      <w:r w:rsidR="006D3527">
        <w:rPr>
          <w:rFonts w:ascii="宋体" w:eastAsia="宋体" w:hAnsi="宋体" w:cs="宋体" w:hint="eastAsia"/>
        </w:rPr>
        <w:t>采购科（综合楼3-9）</w:t>
      </w:r>
      <w:r>
        <w:rPr>
          <w:rFonts w:ascii="宋体" w:eastAsia="宋体" w:hAnsi="宋体" w:cs="宋体" w:hint="eastAsia"/>
        </w:rPr>
        <w:t>。</w:t>
      </w:r>
    </w:p>
    <w:p w:rsidR="00A3670F" w:rsidRDefault="00D61A4F">
      <w:pPr>
        <w:pStyle w:val="GW-"/>
        <w:ind w:firstLine="480"/>
        <w:rPr>
          <w:rFonts w:ascii="宋体" w:eastAsia="宋体" w:hAnsi="宋体" w:cs="宋体"/>
        </w:rPr>
      </w:pPr>
      <w:r>
        <w:rPr>
          <w:rFonts w:ascii="宋体" w:eastAsia="宋体" w:hAnsi="宋体" w:cs="宋体" w:hint="eastAsia"/>
        </w:rPr>
        <w:t>2.响应文件必须在递交截止时间前送达递交地点。</w:t>
      </w:r>
    </w:p>
    <w:p w:rsidR="00A3670F" w:rsidRDefault="00D61A4F">
      <w:pPr>
        <w:pStyle w:val="GW-"/>
        <w:ind w:firstLine="480"/>
        <w:rPr>
          <w:rFonts w:ascii="宋体" w:eastAsia="宋体" w:hAnsi="宋体" w:cs="宋体"/>
        </w:rPr>
      </w:pPr>
      <w:r>
        <w:rPr>
          <w:rFonts w:ascii="宋体" w:eastAsia="宋体" w:hAnsi="宋体" w:cs="宋体" w:hint="eastAsia"/>
        </w:rPr>
        <w:t>3.提前及逾期送达的，或者文件密封、标注不符合谈判文件规定的，恕不接收。</w:t>
      </w:r>
    </w:p>
    <w:p w:rsidR="00A3670F" w:rsidRDefault="00D61A4F">
      <w:pPr>
        <w:pStyle w:val="GW-"/>
        <w:ind w:firstLine="480"/>
        <w:rPr>
          <w:rFonts w:ascii="宋体" w:eastAsia="宋体" w:hAnsi="宋体" w:cs="宋体"/>
        </w:rPr>
      </w:pPr>
      <w:r>
        <w:rPr>
          <w:rFonts w:ascii="宋体" w:eastAsia="宋体" w:hAnsi="宋体" w:cs="宋体" w:hint="eastAsia"/>
        </w:rPr>
        <w:t>4.本次谈判不接受邮寄的响应文件。</w:t>
      </w:r>
    </w:p>
    <w:p w:rsidR="00A3670F" w:rsidRDefault="00D61A4F">
      <w:pPr>
        <w:pStyle w:val="GW-"/>
        <w:ind w:firstLine="482"/>
        <w:rPr>
          <w:rFonts w:ascii="宋体" w:eastAsia="宋体" w:hAnsi="宋体" w:cs="宋体"/>
          <w:b/>
          <w:bCs/>
        </w:rPr>
      </w:pPr>
      <w:r>
        <w:rPr>
          <w:rFonts w:ascii="宋体" w:eastAsia="宋体" w:hAnsi="宋体" w:cs="宋体" w:hint="eastAsia"/>
          <w:b/>
          <w:bCs/>
        </w:rPr>
        <w:t>九、谈判时间及地点：</w:t>
      </w:r>
    </w:p>
    <w:p w:rsidR="00A3670F" w:rsidRPr="00007850" w:rsidRDefault="00007850" w:rsidP="00007850">
      <w:pPr>
        <w:pStyle w:val="GW-"/>
        <w:ind w:firstLineChars="400" w:firstLine="960"/>
        <w:rPr>
          <w:rFonts w:ascii="宋体" w:eastAsia="宋体" w:hAnsi="宋体" w:cs="宋体"/>
        </w:rPr>
      </w:pPr>
      <w:r>
        <w:rPr>
          <w:rFonts w:ascii="宋体" w:eastAsia="宋体" w:hAnsi="宋体" w:cs="宋体" w:hint="eastAsia"/>
        </w:rPr>
        <w:t>时间和</w:t>
      </w:r>
      <w:r w:rsidR="00D61A4F">
        <w:rPr>
          <w:rFonts w:ascii="宋体" w:eastAsia="宋体" w:hAnsi="宋体" w:cs="宋体" w:hint="eastAsia"/>
        </w:rPr>
        <w:t>地点</w:t>
      </w:r>
      <w:r>
        <w:rPr>
          <w:rFonts w:ascii="宋体" w:eastAsia="宋体" w:hAnsi="宋体" w:cs="宋体" w:hint="eastAsia"/>
        </w:rPr>
        <w:t>另行通知</w:t>
      </w:r>
    </w:p>
    <w:p w:rsidR="00A3670F" w:rsidRDefault="00D61A4F">
      <w:pPr>
        <w:pStyle w:val="GW-"/>
        <w:ind w:firstLine="482"/>
        <w:rPr>
          <w:rFonts w:ascii="宋体" w:eastAsia="宋体" w:hAnsi="宋体" w:cs="宋体"/>
          <w:b/>
          <w:bCs/>
        </w:rPr>
      </w:pPr>
      <w:r>
        <w:rPr>
          <w:rFonts w:ascii="宋体" w:eastAsia="宋体" w:hAnsi="宋体" w:cs="宋体" w:hint="eastAsia"/>
          <w:b/>
          <w:bCs/>
        </w:rPr>
        <w:t>十、联系方式</w:t>
      </w:r>
    </w:p>
    <w:p w:rsidR="00A3670F" w:rsidRDefault="00D61A4F">
      <w:pPr>
        <w:pStyle w:val="GW-"/>
        <w:ind w:firstLineChars="300" w:firstLine="720"/>
        <w:rPr>
          <w:rFonts w:ascii="宋体" w:eastAsia="宋体" w:hAnsi="宋体" w:cs="宋体"/>
        </w:rPr>
      </w:pPr>
      <w:r>
        <w:rPr>
          <w:rFonts w:ascii="宋体" w:eastAsia="宋体" w:hAnsi="宋体" w:cs="宋体" w:hint="eastAsia"/>
        </w:rPr>
        <w:t>通讯地址：绵阳市涪城区</w:t>
      </w:r>
      <w:r w:rsidR="008F2B81">
        <w:rPr>
          <w:rFonts w:ascii="宋体" w:eastAsia="宋体" w:hAnsi="宋体" w:cs="宋体" w:hint="eastAsia"/>
        </w:rPr>
        <w:t>常家巷</w:t>
      </w:r>
      <w:r>
        <w:rPr>
          <w:rFonts w:ascii="宋体" w:eastAsia="宋体" w:hAnsi="宋体" w:cs="宋体" w:hint="eastAsia"/>
        </w:rPr>
        <w:t>12号</w:t>
      </w:r>
    </w:p>
    <w:p w:rsidR="00A3670F" w:rsidRDefault="00D61A4F">
      <w:pPr>
        <w:pStyle w:val="GW-"/>
        <w:ind w:firstLineChars="300" w:firstLine="720"/>
        <w:rPr>
          <w:rFonts w:ascii="宋体" w:eastAsia="宋体" w:hAnsi="宋体" w:cs="宋体"/>
        </w:rPr>
      </w:pPr>
      <w:r>
        <w:rPr>
          <w:rFonts w:ascii="宋体" w:eastAsia="宋体" w:hAnsi="宋体" w:cs="宋体" w:hint="eastAsia"/>
        </w:rPr>
        <w:t>联系人：母老师</w:t>
      </w:r>
    </w:p>
    <w:p w:rsidR="00A3670F" w:rsidRDefault="00D61A4F">
      <w:pPr>
        <w:pStyle w:val="GW-"/>
        <w:ind w:firstLineChars="300" w:firstLine="720"/>
        <w:rPr>
          <w:rFonts w:ascii="宋体" w:eastAsia="宋体" w:hAnsi="宋体" w:cs="宋体"/>
        </w:rPr>
      </w:pPr>
      <w:r>
        <w:rPr>
          <w:rFonts w:ascii="宋体" w:eastAsia="宋体" w:hAnsi="宋体" w:cs="宋体" w:hint="eastAsia"/>
        </w:rPr>
        <w:t>电  话：18981106592</w:t>
      </w:r>
    </w:p>
    <w:p w:rsidR="00A3670F" w:rsidRDefault="00D61A4F">
      <w:pPr>
        <w:pStyle w:val="1"/>
        <w:snapToGrid w:val="0"/>
        <w:spacing w:beforeLines="150" w:before="360" w:afterLines="100" w:after="240" w:line="240" w:lineRule="auto"/>
        <w:jc w:val="center"/>
        <w:rPr>
          <w:rFonts w:ascii="宋体" w:hAnsi="宋体" w:cs="宋体"/>
          <w:sz w:val="32"/>
          <w:szCs w:val="32"/>
        </w:rPr>
      </w:pPr>
      <w:r>
        <w:rPr>
          <w:rFonts w:ascii="宋体" w:hAnsi="宋体" w:cs="宋体" w:hint="eastAsia"/>
        </w:rPr>
        <w:br w:type="page"/>
      </w:r>
      <w:bookmarkStart w:id="4" w:name="_Toc213397009"/>
      <w:bookmarkStart w:id="5" w:name="_Toc213396759"/>
      <w:bookmarkStart w:id="6" w:name="_Toc213396945"/>
      <w:bookmarkStart w:id="7" w:name="_Toc504397953"/>
      <w:bookmarkStart w:id="8" w:name="_Toc213496267"/>
      <w:bookmarkStart w:id="9" w:name="_Toc217446031"/>
      <w:r>
        <w:rPr>
          <w:rFonts w:ascii="宋体" w:hAnsi="宋体" w:cs="宋体" w:hint="eastAsia"/>
          <w:sz w:val="32"/>
          <w:szCs w:val="32"/>
        </w:rPr>
        <w:lastRenderedPageBreak/>
        <w:t>第二章  谈判须知</w:t>
      </w:r>
      <w:bookmarkEnd w:id="4"/>
      <w:bookmarkEnd w:id="5"/>
      <w:bookmarkEnd w:id="6"/>
      <w:bookmarkEnd w:id="7"/>
      <w:bookmarkEnd w:id="8"/>
      <w:bookmarkEnd w:id="9"/>
    </w:p>
    <w:p w:rsidR="00A3670F" w:rsidRDefault="00D61A4F">
      <w:pPr>
        <w:pStyle w:val="GW-"/>
        <w:ind w:firstLineChars="0" w:firstLine="0"/>
        <w:jc w:val="center"/>
        <w:rPr>
          <w:rFonts w:ascii="宋体" w:eastAsia="宋体" w:hAnsi="宋体" w:cs="宋体"/>
          <w:b/>
          <w:sz w:val="28"/>
          <w:szCs w:val="28"/>
        </w:rPr>
      </w:pPr>
      <w:r>
        <w:rPr>
          <w:rFonts w:ascii="宋体" w:eastAsia="宋体" w:hAnsi="宋体" w:cs="宋体" w:hint="eastAsia"/>
          <w:b/>
          <w:sz w:val="28"/>
          <w:szCs w:val="28"/>
        </w:rPr>
        <w:t>一、供应商须知附表</w:t>
      </w:r>
    </w:p>
    <w:tbl>
      <w:tblPr>
        <w:tblW w:w="9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40"/>
        <w:gridCol w:w="1762"/>
        <w:gridCol w:w="6613"/>
      </w:tblGrid>
      <w:tr w:rsidR="00A3670F">
        <w:trPr>
          <w:trHeight w:hRule="exact" w:val="451"/>
          <w:tblHeader/>
          <w:jc w:val="center"/>
        </w:trPr>
        <w:tc>
          <w:tcPr>
            <w:tcW w:w="740" w:type="dxa"/>
            <w:vAlign w:val="center"/>
          </w:tcPr>
          <w:p w:rsidR="00A3670F" w:rsidRDefault="00D61A4F">
            <w:pPr>
              <w:pStyle w:val="GW-"/>
              <w:snapToGrid w:val="0"/>
              <w:spacing w:line="240" w:lineRule="auto"/>
              <w:ind w:firstLineChars="0" w:firstLine="0"/>
              <w:jc w:val="center"/>
              <w:rPr>
                <w:rFonts w:ascii="宋体" w:eastAsia="宋体" w:hAnsi="宋体" w:cs="宋体"/>
                <w:b/>
                <w:bCs/>
                <w:kern w:val="0"/>
                <w:sz w:val="21"/>
                <w:szCs w:val="21"/>
                <w:lang w:val="zh-CN"/>
              </w:rPr>
            </w:pPr>
            <w:r>
              <w:rPr>
                <w:rFonts w:ascii="宋体" w:eastAsia="宋体" w:hAnsi="宋体" w:cs="宋体" w:hint="eastAsia"/>
                <w:b/>
                <w:bCs/>
                <w:kern w:val="0"/>
                <w:sz w:val="21"/>
                <w:szCs w:val="21"/>
                <w:lang w:val="zh-CN"/>
              </w:rPr>
              <w:t>序号</w:t>
            </w: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b/>
                <w:bCs/>
                <w:kern w:val="0"/>
                <w:sz w:val="21"/>
                <w:szCs w:val="21"/>
                <w:lang w:val="zh-CN"/>
              </w:rPr>
            </w:pPr>
            <w:r>
              <w:rPr>
                <w:rFonts w:ascii="宋体" w:eastAsia="宋体" w:hAnsi="宋体" w:cs="宋体" w:hint="eastAsia"/>
                <w:b/>
                <w:bCs/>
                <w:kern w:val="0"/>
                <w:sz w:val="21"/>
                <w:szCs w:val="21"/>
                <w:lang w:val="zh-CN"/>
              </w:rPr>
              <w:t>应知事项</w:t>
            </w:r>
          </w:p>
        </w:tc>
        <w:tc>
          <w:tcPr>
            <w:tcW w:w="6613" w:type="dxa"/>
            <w:vAlign w:val="center"/>
          </w:tcPr>
          <w:p w:rsidR="00A3670F" w:rsidRDefault="00D61A4F">
            <w:pPr>
              <w:pStyle w:val="GW-"/>
              <w:snapToGrid w:val="0"/>
              <w:spacing w:line="240" w:lineRule="auto"/>
              <w:ind w:firstLineChars="0" w:firstLine="0"/>
              <w:jc w:val="center"/>
              <w:rPr>
                <w:rFonts w:ascii="宋体" w:eastAsia="宋体" w:hAnsi="宋体" w:cs="宋体"/>
                <w:b/>
                <w:bCs/>
                <w:kern w:val="0"/>
                <w:sz w:val="21"/>
                <w:szCs w:val="21"/>
                <w:lang w:val="zh-CN"/>
              </w:rPr>
            </w:pPr>
            <w:r>
              <w:rPr>
                <w:rFonts w:ascii="宋体" w:eastAsia="宋体" w:hAnsi="宋体" w:cs="宋体" w:hint="eastAsia"/>
                <w:b/>
                <w:bCs/>
                <w:kern w:val="0"/>
                <w:sz w:val="21"/>
                <w:szCs w:val="21"/>
                <w:lang w:val="zh-CN"/>
              </w:rPr>
              <w:t>说明和要求</w:t>
            </w:r>
          </w:p>
        </w:tc>
      </w:tr>
      <w:tr w:rsidR="00A3670F">
        <w:trPr>
          <w:trHeight w:val="762"/>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确定邀请谈判的供应商方式</w:t>
            </w:r>
          </w:p>
        </w:tc>
        <w:tc>
          <w:tcPr>
            <w:tcW w:w="6613" w:type="dxa"/>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kern w:val="0"/>
                <w:sz w:val="21"/>
                <w:szCs w:val="21"/>
                <w:lang w:val="zh-CN"/>
              </w:rPr>
              <w:t>采取发布公告的方式邀请参加谈判的供应商。</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最</w:t>
            </w:r>
            <w:r w:rsidR="00F417D4">
              <w:rPr>
                <w:rFonts w:ascii="宋体" w:eastAsia="宋体" w:hAnsi="宋体" w:cs="宋体" w:hint="eastAsia"/>
                <w:kern w:val="0"/>
                <w:sz w:val="21"/>
                <w:szCs w:val="21"/>
                <w:lang w:val="zh-CN"/>
              </w:rPr>
              <w:t>高</w:t>
            </w:r>
            <w:r>
              <w:rPr>
                <w:rFonts w:ascii="宋体" w:eastAsia="宋体" w:hAnsi="宋体" w:cs="宋体" w:hint="eastAsia"/>
                <w:kern w:val="0"/>
                <w:sz w:val="21"/>
                <w:szCs w:val="21"/>
                <w:lang w:val="zh-CN"/>
              </w:rPr>
              <w:t>限价</w:t>
            </w:r>
          </w:p>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（实质性要求）</w:t>
            </w:r>
          </w:p>
        </w:tc>
        <w:tc>
          <w:tcPr>
            <w:tcW w:w="6613" w:type="dxa"/>
            <w:vAlign w:val="center"/>
          </w:tcPr>
          <w:p w:rsidR="00A3670F" w:rsidRDefault="00F417D4" w:rsidP="00F417D4">
            <w:pPr>
              <w:pStyle w:val="GW-"/>
              <w:snapToGrid w:val="0"/>
              <w:spacing w:line="240" w:lineRule="auto"/>
              <w:ind w:leftChars="36" w:left="76" w:rightChars="15" w:right="31" w:firstLineChars="1300" w:firstLine="2730"/>
              <w:rPr>
                <w:rFonts w:ascii="宋体" w:eastAsia="宋体" w:hAnsi="宋体" w:cs="宋体"/>
                <w:sz w:val="21"/>
                <w:szCs w:val="21"/>
                <w:lang w:val="zh-CN"/>
              </w:rPr>
            </w:pPr>
            <w:r>
              <w:rPr>
                <w:rFonts w:ascii="宋体" w:eastAsia="宋体" w:hAnsi="宋体" w:cs="宋体" w:hint="eastAsia"/>
                <w:sz w:val="21"/>
                <w:szCs w:val="21"/>
              </w:rPr>
              <w:t>15万</w:t>
            </w:r>
          </w:p>
        </w:tc>
      </w:tr>
      <w:tr w:rsidR="00A3670F">
        <w:trPr>
          <w:trHeight w:val="452"/>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联合体</w:t>
            </w:r>
          </w:p>
        </w:tc>
        <w:tc>
          <w:tcPr>
            <w:tcW w:w="6613" w:type="dxa"/>
            <w:vAlign w:val="center"/>
          </w:tcPr>
          <w:p w:rsidR="00A3670F" w:rsidRDefault="00D61A4F" w:rsidP="00F417D4">
            <w:pPr>
              <w:pStyle w:val="GW-"/>
              <w:snapToGrid w:val="0"/>
              <w:spacing w:line="240" w:lineRule="auto"/>
              <w:ind w:leftChars="36" w:left="76" w:rightChars="15" w:right="31" w:firstLineChars="1300" w:firstLine="2730"/>
              <w:rPr>
                <w:rFonts w:ascii="宋体" w:eastAsia="宋体" w:hAnsi="宋体" w:cs="宋体"/>
                <w:sz w:val="21"/>
                <w:szCs w:val="21"/>
                <w:lang w:val="zh-CN"/>
              </w:rPr>
            </w:pPr>
            <w:r>
              <w:rPr>
                <w:rFonts w:ascii="宋体" w:eastAsia="宋体" w:hAnsi="宋体" w:cs="宋体" w:hint="eastAsia"/>
                <w:sz w:val="21"/>
                <w:szCs w:val="21"/>
                <w:lang w:val="zh-CN"/>
              </w:rPr>
              <w:t>不允许。</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低于成本价</w:t>
            </w:r>
          </w:p>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不正当竞争</w:t>
            </w:r>
          </w:p>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预防措施</w:t>
            </w:r>
          </w:p>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（实质性要求）</w:t>
            </w:r>
          </w:p>
        </w:tc>
        <w:tc>
          <w:tcPr>
            <w:tcW w:w="6613" w:type="dxa"/>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sz w:val="21"/>
                <w:szCs w:val="21"/>
                <w:lang w:val="zh-CN"/>
              </w:rPr>
              <w:t>1. 在评审过程中，供应商报价</w:t>
            </w:r>
            <w:r w:rsidR="00F417D4">
              <w:rPr>
                <w:rFonts w:ascii="宋体" w:eastAsia="宋体" w:hAnsi="宋体" w:cs="宋体" w:hint="eastAsia"/>
                <w:sz w:val="21"/>
                <w:szCs w:val="21"/>
                <w:lang w:val="zh-CN"/>
              </w:rPr>
              <w:t>低</w:t>
            </w:r>
            <w:r>
              <w:rPr>
                <w:rFonts w:ascii="宋体" w:eastAsia="宋体" w:hAnsi="宋体" w:cs="宋体" w:hint="eastAsia"/>
                <w:sz w:val="21"/>
                <w:szCs w:val="21"/>
                <w:lang w:val="zh-CN"/>
              </w:rPr>
              <w:t>于预算的50%或者</w:t>
            </w:r>
            <w:r w:rsidR="00F417D4">
              <w:rPr>
                <w:rFonts w:ascii="宋体" w:eastAsia="宋体" w:hAnsi="宋体" w:cs="宋体" w:hint="eastAsia"/>
                <w:sz w:val="21"/>
                <w:szCs w:val="21"/>
                <w:lang w:val="zh-CN"/>
              </w:rPr>
              <w:t>低</w:t>
            </w:r>
            <w:r>
              <w:rPr>
                <w:rFonts w:ascii="宋体" w:eastAsia="宋体" w:hAnsi="宋体" w:cs="宋体" w:hint="eastAsia"/>
                <w:sz w:val="21"/>
                <w:szCs w:val="21"/>
                <w:lang w:val="zh-CN"/>
              </w:rPr>
              <w:t>于其他有效供应商报价算术平均价的40%，有可能不能诚信履约的，谈判小组应当要求其在谈判现场合理的时间内提供书面说明，并提交相关证明材料，供应商不能证明其报价合理性的，谈判小组应当将其作为无效处理。</w:t>
            </w:r>
          </w:p>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sz w:val="21"/>
                <w:szCs w:val="21"/>
                <w:lang w:val="zh-CN"/>
              </w:rPr>
              <w:t>供应商的书面说明材料应当按照国家财务会计制度的规定要求，逐项就供应商提供的服务的主营业务成本、税金及附加、销售费用、管理费用、财务费用等成本构成事项详细陈述。</w:t>
            </w:r>
          </w:p>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sz w:val="21"/>
                <w:szCs w:val="21"/>
                <w:lang w:val="zh-CN"/>
              </w:rPr>
              <w:t>3.供应商书面说明应当签字确认或者加盖公章，否则无效。书面说明的签字确认，由其法定责任人/主要负责人/本人或者其授权代表签字确认。</w:t>
            </w:r>
          </w:p>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sz w:val="21"/>
                <w:szCs w:val="21"/>
                <w:lang w:val="zh-CN"/>
              </w:rPr>
              <w:t>4.供应商提供书面说明后，谈判小组应当结合采购项目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谈判保证金</w:t>
            </w:r>
          </w:p>
        </w:tc>
        <w:tc>
          <w:tcPr>
            <w:tcW w:w="6613" w:type="dxa"/>
            <w:vAlign w:val="center"/>
          </w:tcPr>
          <w:p w:rsidR="00A3670F" w:rsidRPr="004C1A64" w:rsidRDefault="00E937B5" w:rsidP="004C1A64">
            <w:pPr>
              <w:pStyle w:val="GW-"/>
              <w:snapToGrid w:val="0"/>
              <w:spacing w:line="240" w:lineRule="auto"/>
              <w:ind w:rightChars="15" w:right="31" w:firstLineChars="1500" w:firstLine="3150"/>
              <w:rPr>
                <w:rFonts w:ascii="宋体" w:eastAsia="宋体" w:hAnsi="宋体" w:cs="宋体"/>
                <w:b/>
                <w:bCs/>
                <w:sz w:val="21"/>
                <w:szCs w:val="21"/>
                <w:lang w:val="zh-CN"/>
              </w:rPr>
            </w:pPr>
            <w:r>
              <w:rPr>
                <w:rFonts w:ascii="宋体" w:eastAsia="宋体" w:hAnsi="宋体" w:cs="宋体" w:hint="eastAsia"/>
                <w:sz w:val="21"/>
                <w:szCs w:val="21"/>
                <w:lang w:val="zh-CN"/>
              </w:rPr>
              <w:t>不</w:t>
            </w:r>
            <w:r w:rsidR="003739EF">
              <w:rPr>
                <w:rFonts w:ascii="宋体" w:eastAsia="宋体" w:hAnsi="宋体" w:cs="宋体" w:hint="eastAsia"/>
                <w:sz w:val="21"/>
                <w:szCs w:val="21"/>
                <w:lang w:val="zh-CN"/>
              </w:rPr>
              <w:t>要求</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谈判情况公告</w:t>
            </w:r>
          </w:p>
        </w:tc>
        <w:tc>
          <w:tcPr>
            <w:tcW w:w="6613" w:type="dxa"/>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谈判结果在</w:t>
            </w:r>
            <w:r>
              <w:rPr>
                <w:rFonts w:ascii="宋体" w:eastAsia="宋体" w:hAnsi="宋体" w:cs="宋体" w:hint="eastAsia"/>
                <w:kern w:val="0"/>
                <w:sz w:val="21"/>
                <w:szCs w:val="21"/>
              </w:rPr>
              <w:t>绵阳市中心医院官网</w:t>
            </w:r>
            <w:r>
              <w:rPr>
                <w:rFonts w:ascii="宋体" w:eastAsia="宋体" w:hAnsi="宋体" w:cs="宋体" w:hint="eastAsia"/>
                <w:kern w:val="0"/>
                <w:sz w:val="21"/>
                <w:szCs w:val="21"/>
                <w:lang w:val="zh-CN"/>
              </w:rPr>
              <w:t>采购结果公告中予以公告。</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履约保证金</w:t>
            </w:r>
          </w:p>
        </w:tc>
        <w:tc>
          <w:tcPr>
            <w:tcW w:w="6613" w:type="dxa"/>
            <w:vAlign w:val="center"/>
          </w:tcPr>
          <w:p w:rsidR="00A3670F" w:rsidRPr="003739EF" w:rsidRDefault="003739EF" w:rsidP="003739EF">
            <w:pPr>
              <w:pStyle w:val="GW-"/>
              <w:snapToGrid w:val="0"/>
              <w:spacing w:line="240" w:lineRule="auto"/>
              <w:ind w:leftChars="36" w:left="76" w:rightChars="15" w:right="31" w:firstLineChars="100" w:firstLine="210"/>
              <w:jc w:val="center"/>
              <w:rPr>
                <w:rFonts w:ascii="宋体" w:eastAsia="宋体" w:hAnsi="宋体" w:cs="宋体"/>
                <w:sz w:val="21"/>
                <w:szCs w:val="21"/>
              </w:rPr>
            </w:pPr>
            <w:r w:rsidRPr="003739EF">
              <w:rPr>
                <w:rFonts w:ascii="宋体" w:eastAsia="宋体" w:hAnsi="宋体" w:cs="宋体" w:hint="eastAsia"/>
                <w:bCs/>
                <w:sz w:val="21"/>
                <w:szCs w:val="21"/>
                <w:lang w:val="zh-CN"/>
              </w:rPr>
              <w:t>不要求</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成交通知书领取</w:t>
            </w:r>
          </w:p>
        </w:tc>
        <w:tc>
          <w:tcPr>
            <w:tcW w:w="6613" w:type="dxa"/>
            <w:vAlign w:val="center"/>
          </w:tcPr>
          <w:p w:rsidR="00A3670F" w:rsidRDefault="00F417D4" w:rsidP="00F417D4">
            <w:pPr>
              <w:pStyle w:val="GW-"/>
              <w:snapToGrid w:val="0"/>
              <w:spacing w:line="240" w:lineRule="auto"/>
              <w:ind w:leftChars="36" w:left="76" w:rightChars="15" w:right="31" w:firstLine="420"/>
              <w:rPr>
                <w:rFonts w:ascii="宋体" w:eastAsia="宋体" w:hAnsi="宋体" w:cs="宋体"/>
                <w:kern w:val="0"/>
                <w:sz w:val="21"/>
                <w:szCs w:val="21"/>
                <w:lang w:val="zh-CN"/>
              </w:rPr>
            </w:pPr>
            <w:r>
              <w:rPr>
                <w:rFonts w:ascii="宋体" w:eastAsia="宋体" w:hAnsi="宋体" w:cs="宋体" w:hint="eastAsia"/>
                <w:kern w:val="0"/>
                <w:sz w:val="21"/>
                <w:szCs w:val="21"/>
              </w:rPr>
              <w:t>成交</w:t>
            </w:r>
            <w:r w:rsidR="00D61A4F">
              <w:rPr>
                <w:rFonts w:ascii="宋体" w:eastAsia="宋体" w:hAnsi="宋体" w:cs="宋体" w:hint="eastAsia"/>
                <w:kern w:val="0"/>
                <w:sz w:val="21"/>
                <w:szCs w:val="21"/>
                <w:lang w:val="zh-CN"/>
              </w:rPr>
              <w:t>结果公告发布后，请成交供应商到绵阳市中心医院采购科领取成交通知书。</w:t>
            </w:r>
          </w:p>
        </w:tc>
      </w:tr>
      <w:tr w:rsidR="00A3670F">
        <w:trPr>
          <w:trHeight w:val="434"/>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供应商询问</w:t>
            </w:r>
          </w:p>
        </w:tc>
        <w:tc>
          <w:tcPr>
            <w:tcW w:w="6613" w:type="dxa"/>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供应商询问由绵阳市中心医院</w:t>
            </w:r>
            <w:r w:rsidR="00F417D4">
              <w:rPr>
                <w:rFonts w:ascii="宋体" w:eastAsia="宋体" w:hAnsi="宋体" w:cs="宋体" w:hint="eastAsia"/>
                <w:kern w:val="0"/>
                <w:sz w:val="21"/>
                <w:szCs w:val="21"/>
                <w:lang w:val="zh-CN"/>
              </w:rPr>
              <w:t>基本建设</w:t>
            </w:r>
            <w:r>
              <w:rPr>
                <w:rFonts w:ascii="宋体" w:eastAsia="宋体" w:hAnsi="宋体" w:cs="宋体" w:hint="eastAsia"/>
                <w:kern w:val="0"/>
                <w:sz w:val="21"/>
                <w:szCs w:val="21"/>
                <w:lang w:val="zh-CN"/>
              </w:rPr>
              <w:t>科负责答复。</w:t>
            </w:r>
          </w:p>
          <w:p w:rsidR="00007850" w:rsidRPr="00D0468E" w:rsidRDefault="00007850">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sidRPr="00D0468E">
              <w:rPr>
                <w:rFonts w:ascii="宋体" w:eastAsia="宋体" w:hAnsi="宋体" w:cs="宋体" w:hint="eastAsia"/>
                <w:kern w:val="0"/>
                <w:sz w:val="21"/>
                <w:szCs w:val="21"/>
                <w:lang w:val="zh-CN"/>
              </w:rPr>
              <w:t>联系人：</w:t>
            </w:r>
            <w:r w:rsidR="00D0468E" w:rsidRPr="00D0468E">
              <w:rPr>
                <w:rFonts w:ascii="宋体" w:eastAsia="宋体" w:hAnsi="宋体" w:cs="宋体" w:hint="eastAsia"/>
                <w:kern w:val="0"/>
                <w:sz w:val="21"/>
                <w:szCs w:val="21"/>
                <w:lang w:val="zh-CN"/>
              </w:rPr>
              <w:t>黄先生</w:t>
            </w:r>
          </w:p>
          <w:p w:rsidR="00007850" w:rsidRDefault="00007850">
            <w:pPr>
              <w:pStyle w:val="GW-"/>
              <w:snapToGrid w:val="0"/>
              <w:spacing w:line="240" w:lineRule="auto"/>
              <w:ind w:leftChars="36" w:left="76" w:rightChars="15" w:right="31" w:firstLineChars="100" w:firstLine="210"/>
              <w:rPr>
                <w:rFonts w:ascii="宋体" w:eastAsia="宋体" w:hAnsi="宋体" w:cs="宋体"/>
                <w:sz w:val="21"/>
                <w:szCs w:val="21"/>
                <w:lang w:val="zh-CN"/>
              </w:rPr>
            </w:pPr>
            <w:r w:rsidRPr="00D0468E">
              <w:rPr>
                <w:rFonts w:ascii="宋体" w:eastAsia="宋体" w:hAnsi="宋体" w:cs="宋体" w:hint="eastAsia"/>
                <w:kern w:val="0"/>
                <w:sz w:val="21"/>
                <w:szCs w:val="21"/>
                <w:lang w:val="zh-CN"/>
              </w:rPr>
              <w:t>电  话：</w:t>
            </w:r>
            <w:r w:rsidR="00D0468E" w:rsidRPr="00D0468E">
              <w:rPr>
                <w:rFonts w:ascii="宋体" w:eastAsia="宋体" w:hAnsi="宋体" w:cs="宋体" w:hint="eastAsia"/>
                <w:kern w:val="0"/>
                <w:sz w:val="21"/>
                <w:szCs w:val="21"/>
                <w:lang w:val="zh-CN"/>
              </w:rPr>
              <w:t>13890117058</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供应商质疑</w:t>
            </w:r>
          </w:p>
        </w:tc>
        <w:tc>
          <w:tcPr>
            <w:tcW w:w="6613" w:type="dxa"/>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本项目的质疑由绵阳市中心医院采购科负责答复。</w:t>
            </w:r>
          </w:p>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联系人：母老师。</w:t>
            </w:r>
          </w:p>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联系电话：</w:t>
            </w:r>
            <w:r>
              <w:rPr>
                <w:rFonts w:ascii="宋体" w:eastAsia="宋体" w:hAnsi="宋体" w:cs="宋体"/>
                <w:kern w:val="0"/>
                <w:sz w:val="21"/>
                <w:szCs w:val="21"/>
                <w:lang w:val="zh-CN"/>
              </w:rPr>
              <w:t xml:space="preserve"> </w:t>
            </w:r>
            <w:r>
              <w:rPr>
                <w:rFonts w:ascii="宋体" w:eastAsia="宋体" w:hAnsi="宋体" w:cs="宋体" w:hint="eastAsia"/>
              </w:rPr>
              <w:t>18981106592</w:t>
            </w:r>
          </w:p>
          <w:p w:rsidR="00A3670F" w:rsidRDefault="00D61A4F">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联系地址：绵阳市中心医院采购科</w:t>
            </w:r>
            <w:r>
              <w:rPr>
                <w:rFonts w:ascii="宋体" w:eastAsia="宋体" w:hAnsi="宋体" w:cs="宋体"/>
                <w:kern w:val="0"/>
                <w:sz w:val="21"/>
                <w:szCs w:val="21"/>
                <w:lang w:val="zh-CN"/>
              </w:rPr>
              <w:t xml:space="preserve"> </w:t>
            </w:r>
          </w:p>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kern w:val="0"/>
                <w:sz w:val="21"/>
                <w:szCs w:val="21"/>
                <w:lang w:val="zh-CN"/>
              </w:rPr>
              <w:t>注：参照《中华人民共和国政府采购法》的规定，供应商质疑不得超出谈判文件、谈判过程、谈判结果的范围。</w:t>
            </w:r>
          </w:p>
        </w:tc>
      </w:tr>
      <w:tr w:rsidR="00A3670F">
        <w:trPr>
          <w:jc w:val="center"/>
        </w:trPr>
        <w:tc>
          <w:tcPr>
            <w:tcW w:w="740" w:type="dxa"/>
            <w:vAlign w:val="center"/>
          </w:tcPr>
          <w:p w:rsidR="00A3670F" w:rsidRDefault="00A3670F">
            <w:pPr>
              <w:pStyle w:val="GW-"/>
              <w:numPr>
                <w:ilvl w:val="0"/>
                <w:numId w:val="1"/>
              </w:numPr>
              <w:snapToGrid w:val="0"/>
              <w:spacing w:line="240" w:lineRule="auto"/>
              <w:ind w:firstLineChars="0"/>
              <w:jc w:val="center"/>
              <w:rPr>
                <w:rFonts w:ascii="宋体" w:eastAsia="宋体" w:hAnsi="宋体" w:cs="宋体"/>
                <w:kern w:val="0"/>
                <w:sz w:val="21"/>
                <w:szCs w:val="21"/>
                <w:lang w:val="zh-CN"/>
              </w:rPr>
            </w:pPr>
          </w:p>
        </w:tc>
        <w:tc>
          <w:tcPr>
            <w:tcW w:w="1762"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供应商投诉</w:t>
            </w:r>
          </w:p>
        </w:tc>
        <w:tc>
          <w:tcPr>
            <w:tcW w:w="6613" w:type="dxa"/>
            <w:vAlign w:val="center"/>
          </w:tcPr>
          <w:p w:rsidR="00A3670F" w:rsidRDefault="00D61A4F" w:rsidP="00D0468E">
            <w:pPr>
              <w:pStyle w:val="GW-"/>
              <w:snapToGrid w:val="0"/>
              <w:spacing w:line="240" w:lineRule="auto"/>
              <w:ind w:leftChars="36" w:left="76" w:rightChars="15" w:right="31" w:firstLineChars="100" w:firstLine="210"/>
              <w:rPr>
                <w:rFonts w:ascii="宋体" w:eastAsia="宋体" w:hAnsi="宋体" w:cs="宋体"/>
                <w:kern w:val="0"/>
                <w:sz w:val="21"/>
                <w:szCs w:val="21"/>
                <w:lang w:val="zh-CN"/>
              </w:rPr>
            </w:pPr>
            <w:r>
              <w:rPr>
                <w:rFonts w:ascii="宋体" w:eastAsia="宋体" w:hAnsi="宋体" w:cs="宋体" w:hint="eastAsia"/>
                <w:kern w:val="0"/>
                <w:sz w:val="21"/>
                <w:szCs w:val="21"/>
                <w:lang w:val="zh-CN"/>
              </w:rPr>
              <w:t>投诉受理单位：</w:t>
            </w:r>
            <w:r>
              <w:rPr>
                <w:rFonts w:ascii="宋体" w:eastAsia="宋体" w:hAnsi="宋体" w:cs="宋体" w:hint="eastAsia"/>
                <w:sz w:val="21"/>
                <w:szCs w:val="21"/>
                <w:lang w:val="zh-CN"/>
              </w:rPr>
              <w:t>绵阳市中心医院</w:t>
            </w:r>
            <w:r w:rsidR="00D0468E">
              <w:rPr>
                <w:rFonts w:ascii="宋体" w:eastAsia="宋体" w:hAnsi="宋体" w:cs="宋体" w:hint="eastAsia"/>
                <w:sz w:val="21"/>
                <w:szCs w:val="21"/>
                <w:lang w:val="zh-CN"/>
              </w:rPr>
              <w:t>纪委办公室</w:t>
            </w:r>
            <w:r>
              <w:rPr>
                <w:rFonts w:ascii="宋体" w:eastAsia="宋体" w:hAnsi="宋体" w:cs="宋体" w:hint="eastAsia"/>
                <w:kern w:val="0"/>
                <w:sz w:val="21"/>
                <w:szCs w:val="21"/>
                <w:lang w:val="zh-CN"/>
              </w:rPr>
              <w:t>。</w:t>
            </w:r>
          </w:p>
          <w:p w:rsidR="00D0468E" w:rsidRPr="00D0468E" w:rsidRDefault="00D0468E" w:rsidP="00D0468E">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kern w:val="0"/>
                <w:sz w:val="21"/>
                <w:szCs w:val="21"/>
                <w:lang w:val="zh-CN"/>
              </w:rPr>
              <w:t>电话：</w:t>
            </w:r>
            <w:r w:rsidR="004C1A64" w:rsidRPr="004C1A64">
              <w:rPr>
                <w:rFonts w:ascii="宋体" w:eastAsia="宋体" w:hAnsi="宋体" w:cs="宋体"/>
                <w:kern w:val="0"/>
                <w:sz w:val="21"/>
                <w:szCs w:val="21"/>
                <w:lang w:val="zh-CN"/>
              </w:rPr>
              <w:t>0816-2237353</w:t>
            </w:r>
          </w:p>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kern w:val="0"/>
                <w:sz w:val="21"/>
                <w:szCs w:val="21"/>
                <w:lang w:val="zh-CN"/>
              </w:rPr>
              <w:t>注：供应商投诉事项不得超出已质疑事项的范围。</w:t>
            </w:r>
          </w:p>
        </w:tc>
      </w:tr>
      <w:tr w:rsidR="00A3670F">
        <w:trPr>
          <w:trHeight w:val="556"/>
          <w:jc w:val="center"/>
        </w:trPr>
        <w:tc>
          <w:tcPr>
            <w:tcW w:w="740" w:type="dxa"/>
            <w:vAlign w:val="center"/>
          </w:tcPr>
          <w:p w:rsidR="00A3670F" w:rsidRDefault="00D61A4F">
            <w:pPr>
              <w:pStyle w:val="GW-"/>
              <w:snapToGrid w:val="0"/>
              <w:spacing w:line="240" w:lineRule="auto"/>
              <w:ind w:left="112" w:firstLineChars="0" w:firstLine="0"/>
              <w:rPr>
                <w:rFonts w:ascii="宋体" w:eastAsia="宋体" w:hAnsi="宋体" w:cs="宋体"/>
                <w:kern w:val="0"/>
                <w:sz w:val="21"/>
                <w:szCs w:val="21"/>
                <w:lang w:val="zh-CN"/>
              </w:rPr>
            </w:pPr>
            <w:r>
              <w:rPr>
                <w:rFonts w:ascii="宋体" w:eastAsia="宋体" w:hAnsi="宋体" w:cs="宋体" w:hint="eastAsia"/>
                <w:kern w:val="0"/>
                <w:sz w:val="21"/>
                <w:szCs w:val="21"/>
                <w:lang w:val="zh-CN"/>
              </w:rPr>
              <w:t>备注</w:t>
            </w:r>
          </w:p>
        </w:tc>
        <w:tc>
          <w:tcPr>
            <w:tcW w:w="8375" w:type="dxa"/>
            <w:gridSpan w:val="2"/>
            <w:vAlign w:val="center"/>
          </w:tcPr>
          <w:p w:rsidR="00A3670F" w:rsidRDefault="00D61A4F">
            <w:pPr>
              <w:pStyle w:val="GW-"/>
              <w:snapToGrid w:val="0"/>
              <w:spacing w:line="240" w:lineRule="auto"/>
              <w:ind w:leftChars="36" w:left="76" w:rightChars="15" w:right="31" w:firstLineChars="100" w:firstLine="210"/>
              <w:rPr>
                <w:rFonts w:ascii="宋体" w:eastAsia="宋体" w:hAnsi="宋体" w:cs="宋体"/>
                <w:sz w:val="21"/>
                <w:szCs w:val="21"/>
                <w:lang w:val="zh-CN"/>
              </w:rPr>
            </w:pPr>
            <w:r>
              <w:rPr>
                <w:rFonts w:ascii="宋体" w:eastAsia="宋体" w:hAnsi="宋体" w:cs="宋体" w:hint="eastAsia"/>
                <w:kern w:val="0"/>
                <w:sz w:val="21"/>
                <w:szCs w:val="21"/>
                <w:lang w:val="zh-CN"/>
              </w:rPr>
              <w:t>若</w:t>
            </w:r>
            <w:r>
              <w:rPr>
                <w:rFonts w:ascii="宋体" w:eastAsia="宋体" w:hAnsi="宋体" w:cs="宋体" w:hint="eastAsia"/>
                <w:kern w:val="0"/>
                <w:sz w:val="21"/>
                <w:szCs w:val="21"/>
              </w:rPr>
              <w:t>竞争性谈判</w:t>
            </w:r>
            <w:r>
              <w:rPr>
                <w:rFonts w:ascii="宋体" w:eastAsia="宋体" w:hAnsi="宋体" w:cs="宋体" w:hint="eastAsia"/>
                <w:kern w:val="0"/>
                <w:sz w:val="21"/>
                <w:szCs w:val="21"/>
                <w:lang w:val="zh-CN"/>
              </w:rPr>
              <w:t>文件中其它内容与本表内容不一致的，以本表为准。</w:t>
            </w:r>
          </w:p>
        </w:tc>
      </w:tr>
    </w:tbl>
    <w:p w:rsidR="004C1A64" w:rsidRDefault="004C1A64">
      <w:pPr>
        <w:pStyle w:val="GW-"/>
        <w:snapToGrid w:val="0"/>
        <w:spacing w:beforeLines="150" w:before="360" w:line="240" w:lineRule="auto"/>
        <w:ind w:firstLineChars="0" w:firstLine="0"/>
        <w:jc w:val="center"/>
        <w:rPr>
          <w:rFonts w:ascii="宋体" w:eastAsia="宋体" w:hAnsi="宋体" w:cs="宋体"/>
          <w:b/>
          <w:sz w:val="28"/>
          <w:szCs w:val="28"/>
        </w:rPr>
      </w:pPr>
      <w:bookmarkStart w:id="10" w:name="_Toc183582205"/>
      <w:bookmarkStart w:id="11" w:name="_Toc217446034"/>
      <w:bookmarkStart w:id="12" w:name="_Toc183682342"/>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lastRenderedPageBreak/>
        <w:t>二、总  则</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13" w:name="_Toc217446056"/>
      <w:bookmarkStart w:id="14" w:name="_Toc77400782"/>
      <w:bookmarkStart w:id="15" w:name="_Toc183682368"/>
      <w:bookmarkStart w:id="16" w:name="_Toc89075878"/>
      <w:bookmarkStart w:id="17" w:name="_Toc183582231"/>
      <w:bookmarkEnd w:id="10"/>
      <w:bookmarkEnd w:id="11"/>
      <w:bookmarkEnd w:id="12"/>
      <w:r>
        <w:rPr>
          <w:rFonts w:ascii="宋体" w:eastAsia="宋体" w:hAnsi="宋体" w:cs="宋体" w:hint="eastAsia"/>
          <w:b/>
        </w:rPr>
        <w:t>1.适用范围</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 本谈判文件仅适用于本次谈判所叙述的服务。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 本谈判文件的解释权归采购人所有。</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18" w:name="_Toc183682343"/>
      <w:bookmarkStart w:id="19" w:name="_Toc217446035"/>
      <w:bookmarkStart w:id="20" w:name="_Toc183582206"/>
      <w:r>
        <w:rPr>
          <w:rFonts w:ascii="宋体" w:eastAsia="宋体" w:hAnsi="宋体" w:cs="宋体" w:hint="eastAsia"/>
          <w:b/>
        </w:rPr>
        <w:t>2.</w:t>
      </w:r>
      <w:bookmarkEnd w:id="18"/>
      <w:bookmarkEnd w:id="19"/>
      <w:bookmarkEnd w:id="20"/>
      <w:r>
        <w:rPr>
          <w:rFonts w:ascii="宋体" w:eastAsia="宋体" w:hAnsi="宋体" w:cs="宋体" w:hint="eastAsia"/>
          <w:b/>
        </w:rPr>
        <w:t>定义</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2.1“采购人”是指绵阳市中心医院；</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2.2“供应商”是指响应竞争性谈判文件要求，并提交</w:t>
      </w:r>
      <w:r w:rsidR="00007850">
        <w:rPr>
          <w:rFonts w:ascii="宋体" w:eastAsia="宋体" w:hAnsi="宋体" w:cs="宋体" w:hint="eastAsia"/>
        </w:rPr>
        <w:t>响应</w:t>
      </w:r>
      <w:r>
        <w:rPr>
          <w:rFonts w:ascii="宋体" w:eastAsia="宋体" w:hAnsi="宋体" w:cs="宋体" w:hint="eastAsia"/>
        </w:rPr>
        <w:t>文件的法人、其他组织或者自然人；</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2.3“法定责任人”是指企业供应商的法定代表人、其他组织供应商的法定负责人、个体工商户供应商的法定经营者或自然人供应商的本人等。</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21" w:name="_Toc217390843"/>
      <w:bookmarkStart w:id="22" w:name="_Toc217446036"/>
      <w:bookmarkStart w:id="23" w:name="_Toc183582207"/>
      <w:bookmarkStart w:id="24" w:name="_Toc183682344"/>
      <w:r>
        <w:rPr>
          <w:rFonts w:ascii="宋体" w:eastAsia="宋体" w:hAnsi="宋体" w:cs="宋体" w:hint="eastAsia"/>
          <w:b/>
        </w:rPr>
        <w:t>3. 合格</w:t>
      </w:r>
      <w:bookmarkEnd w:id="21"/>
      <w:bookmarkEnd w:id="22"/>
      <w:bookmarkEnd w:id="23"/>
      <w:bookmarkEnd w:id="24"/>
      <w:r>
        <w:rPr>
          <w:rFonts w:ascii="宋体" w:eastAsia="宋体" w:hAnsi="宋体" w:cs="宋体" w:hint="eastAsia"/>
          <w:b/>
        </w:rPr>
        <w:t>供应商（实质性要求）</w:t>
      </w:r>
    </w:p>
    <w:p w:rsidR="00A3670F" w:rsidRDefault="00D61A4F">
      <w:pPr>
        <w:pStyle w:val="GW-"/>
        <w:snapToGrid w:val="0"/>
        <w:spacing w:after="50" w:line="360" w:lineRule="exact"/>
        <w:ind w:firstLine="480"/>
        <w:rPr>
          <w:rFonts w:ascii="宋体" w:eastAsia="宋体" w:hAnsi="宋体" w:cs="宋体"/>
        </w:rPr>
      </w:pPr>
      <w:bookmarkStart w:id="25" w:name="_Toc183682345"/>
      <w:bookmarkStart w:id="26" w:name="_Toc217446037"/>
      <w:bookmarkStart w:id="27" w:name="_Toc183582208"/>
      <w:r>
        <w:rPr>
          <w:rFonts w:ascii="宋体" w:eastAsia="宋体" w:hAnsi="宋体" w:cs="宋体" w:hint="eastAsia"/>
        </w:rPr>
        <w:t>合格供应商应具备以下条件：</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3.1 具备法律法规和本采购文件规定的资格条件；</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3.2 不属于禁止参加本项目采购活动的供应商。</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4. 谈判费用</w:t>
      </w:r>
      <w:bookmarkEnd w:id="25"/>
      <w:bookmarkEnd w:id="26"/>
      <w:bookmarkEnd w:id="27"/>
      <w:r>
        <w:rPr>
          <w:rFonts w:ascii="宋体" w:eastAsia="宋体" w:hAnsi="宋体" w:cs="宋体" w:hint="eastAsia"/>
          <w:b/>
        </w:rPr>
        <w:t>（实质性要求）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供应商应自行承担参加谈判活动的全部费用。</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5.充分、公平竞争保障措施（实质性要求）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5.1利害关系供应商处理。单位负责人为同一人或者存在直接控股、管理关系的不同供应商不得参加同一合同项下的招标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5.2利害关系授权代表处理。两家以上的供应商不得在同一合同项下的采购项目中，委托同一个自然人、同一家庭的人员、同一单位的人员作为其授权代表，否则，其响应文件作为无效处理。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5.3前期参与供应商处理。为采购项目提供整体设计、规范编制或者项目管理、监理、检测等服务的供应商，不得再参加该采购项目的其他采购活动。</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5.4同一母公司的两家以上的子公司只能组成联合体参加本项目同一合同项下的采购活动，不得以不同供应商身份同时参加本项目同一合同项下的采购活动。</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5.5回避。招标活动中，采购人及相关人员与供应商有下列利害关系之一的，应当回避：</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（1）参加采购活动前3年内与供应商存在劳动关系；</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（2）参加采购活动前3年内担任供应商的董事、监事；</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（3）参加采购活动前3年内是供应商的控股股东或者实际控制人；</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（4）与供应商的法定责任人或者负责人有夫妻、直系血亲、三代以内旁系血亲或者近姻亲关系；</w:t>
      </w:r>
    </w:p>
    <w:p w:rsidR="00A3670F" w:rsidRDefault="00D61A4F">
      <w:pPr>
        <w:ind w:firstLineChars="200" w:firstLine="480"/>
        <w:rPr>
          <w:rFonts w:ascii="宋体" w:hAnsi="宋体" w:cs="宋体"/>
          <w:sz w:val="24"/>
        </w:rPr>
      </w:pPr>
      <w:r>
        <w:rPr>
          <w:rFonts w:ascii="宋体" w:hAnsi="宋体" w:cs="宋体" w:hint="eastAsia"/>
          <w:sz w:val="24"/>
        </w:rPr>
        <w:t>（5）与供应商有其他可能影响采购活动公平、公正进行的关系。</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供应商认为采购人及相关人员与其他供应商有利害关系的，可以向采购人书面提出回避申请，并说明理由。采购人将及时询问被申请回避人员，有利害关系的被申请回避人员应当回避。</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6.本项目不接受联合体申请参加竞争性谈判（实质性要求）</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7.谈判保证金</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7.1 供应商必须以人民币为计量单位提交谈判文件规定数额的谈判保证金。</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7.2 未按谈判文件要求在规定时间前交纳规定数额谈判保证金的响应文件无效。</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7.3 供应商所交纳的谈判保证金不计利息。</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7.4 未成交供应商的谈判保证金，将在在成交公告发布后7日内全额退还。（注：①因供应商自身原因造成的保证金延迟退还，绵阳市中心医院不承担相应责任；②供应商因涉嫌违法违规，按照规定应当不予退还保证金的，有关部门处理认定违法违规行为期间不计入退还保证金期限内。）</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7.5发生下列情形之一的，采购人将不予退还谈判保证金；</w:t>
      </w:r>
      <w:r>
        <w:rPr>
          <w:rFonts w:ascii="宋体" w:eastAsia="宋体" w:hAnsi="宋体" w:cs="宋体"/>
        </w:rPr>
        <w:t xml:space="preserve"> </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（一）在谈判文件规定的递交响应文件截止时间后撤回响应文件的；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（二）在采购人确定成交供应商之前放弃成交候选资格的；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（三）成交后放弃成交、不领取或者不接收成交通知书的；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（四）由于成交供应商的原因未能按照谈判文件的规定与采购人签订合同的；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（六）供应商在采购活动中提供虚假材料的；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（七）供应商在采购活动中有违法、违规、违纪行为。</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8.响应文件有效期（实质性要求）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本项目响应文件有效期为递交谈判响应文件截止之日起30天。供应商响应文件中必须载明响应文件有效期，响应文件中载明的响应文件有效期可以长于谈判文件规定的期限，但不得短于谈判文件规定的期限。否则，其响应文件将作为无效响应处理。</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9.知识产权（实质性要求）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9.2 除非谈判文件特别规定，采购人享有本项目实施过程中产生的知识成果及知识产权。</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9.3 如采用供应商所不拥有的知识产权，则在报价中必须包括合法获取该知识产权的相关费用。</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bookmarkStart w:id="28" w:name="_Toc77400779"/>
      <w:bookmarkStart w:id="29" w:name="_Toc183682346"/>
      <w:bookmarkStart w:id="30" w:name="_Toc89075875"/>
      <w:bookmarkStart w:id="31" w:name="_Toc217446038"/>
      <w:bookmarkStart w:id="32" w:name="_Toc183582209"/>
      <w:r>
        <w:rPr>
          <w:rFonts w:ascii="宋体" w:eastAsia="宋体" w:hAnsi="宋体" w:cs="宋体" w:hint="eastAsia"/>
          <w:b/>
          <w:sz w:val="28"/>
          <w:szCs w:val="28"/>
        </w:rPr>
        <w:t>三、谈判文件</w:t>
      </w:r>
      <w:bookmarkEnd w:id="28"/>
      <w:bookmarkEnd w:id="29"/>
      <w:bookmarkEnd w:id="30"/>
      <w:bookmarkEnd w:id="31"/>
      <w:bookmarkEnd w:id="32"/>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33" w:name="_Toc183582210"/>
      <w:bookmarkStart w:id="34" w:name="_Toc183682347"/>
      <w:bookmarkStart w:id="35" w:name="_Toc217446039"/>
      <w:r>
        <w:rPr>
          <w:rFonts w:ascii="宋体" w:eastAsia="宋体" w:hAnsi="宋体" w:cs="宋体" w:hint="eastAsia"/>
          <w:b/>
        </w:rPr>
        <w:t>10．谈判文件的构成</w:t>
      </w:r>
      <w:bookmarkEnd w:id="33"/>
      <w:bookmarkEnd w:id="34"/>
      <w:bookmarkEnd w:id="35"/>
      <w:r>
        <w:rPr>
          <w:rFonts w:ascii="宋体" w:eastAsia="宋体" w:hAnsi="宋体" w:cs="宋体" w:hint="eastAsia"/>
          <w:b/>
        </w:rPr>
        <w:t>（实质性要求）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10</w:t>
      </w:r>
      <w:r>
        <w:rPr>
          <w:rFonts w:ascii="宋体" w:eastAsia="宋体" w:hAnsi="宋体" w:cs="宋体" w:hint="eastAsia"/>
          <w:b/>
        </w:rPr>
        <w:t>.</w:t>
      </w:r>
      <w:r>
        <w:rPr>
          <w:rFonts w:ascii="宋体" w:eastAsia="宋体" w:hAnsi="宋体" w:cs="宋体" w:hint="eastAsia"/>
        </w:rPr>
        <w:t>1 谈判文件是供应商准备响应文件和参加谈判的依据，同时也是谈判的重要依据。谈判文件用以阐明谈判项目所需的资质、技术、服务及报价等要求、谈判程序、有关规定和注意事项以及合同主要条款等。</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10</w:t>
      </w:r>
      <w:r>
        <w:rPr>
          <w:rFonts w:ascii="宋体" w:eastAsia="宋体" w:hAnsi="宋体" w:cs="宋体" w:hint="eastAsia"/>
          <w:b/>
        </w:rPr>
        <w:t>.</w:t>
      </w:r>
      <w:r>
        <w:rPr>
          <w:rFonts w:ascii="宋体" w:eastAsia="宋体" w:hAnsi="宋体" w:cs="宋体" w:hint="eastAsia"/>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36" w:name="_Toc183682348"/>
      <w:bookmarkStart w:id="37" w:name="_Toc183582211"/>
      <w:bookmarkStart w:id="38" w:name="_Toc217446040"/>
      <w:r>
        <w:rPr>
          <w:rFonts w:ascii="宋体" w:eastAsia="宋体" w:hAnsi="宋体" w:cs="宋体" w:hint="eastAsia"/>
          <w:b/>
        </w:rPr>
        <w:t>11. 谈判文件的澄清</w:t>
      </w:r>
      <w:bookmarkEnd w:id="36"/>
      <w:bookmarkEnd w:id="37"/>
      <w:r>
        <w:rPr>
          <w:rFonts w:ascii="宋体" w:eastAsia="宋体" w:hAnsi="宋体" w:cs="宋体" w:hint="eastAsia"/>
          <w:b/>
        </w:rPr>
        <w:t>和修改</w:t>
      </w:r>
      <w:bookmarkEnd w:id="38"/>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11.1 在递交响应文件截止时间前，采购人可以对谈判文件进行澄清或者修改。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11.2 采购人对已发出的谈判文件进行澄清或者修改，应当以书面形式将澄清或者修改的内容通知所有购买了谈判文件的供应商，同时发布更正公告。该澄清或者修改的内容为谈判文件的组成部分，澄清或者修改的内容可能影响响应文件编制的，采购人发布公告并书面通知供应商的时间，应当在提交首次响应文件截止之日起3个工作日前；不足上述时间的，应当顺延递交响应文件的截止时间</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11.3供应商认为采购人需要对谈判文件进行澄清或者修改的，可以在提交首次响应文件截止之日起三日前以书面形式向采购人提出申请，由采购人决定是否采纳供应商的申请事项。</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39" w:name="_Toc208848971"/>
      <w:bookmarkStart w:id="40" w:name="_Toc217446041"/>
      <w:r>
        <w:rPr>
          <w:rFonts w:ascii="宋体" w:eastAsia="宋体" w:hAnsi="宋体" w:cs="宋体" w:hint="eastAsia"/>
          <w:b/>
        </w:rPr>
        <w:t>12. 答疑会和现场考察</w:t>
      </w:r>
      <w:bookmarkEnd w:id="39"/>
      <w:bookmarkEnd w:id="40"/>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12.1 根据采购项目和具体情况，采购人认为有必要，可以在谈判文件提供期限截止后响应文件提交截止前，组织已获取谈判文件的潜在供应商现场考察或者召开答疑会。</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12.2采购人组织现场考察或者召开答疑会的，将以电话通知所有获取谈判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12.3 供应商自行承担参加答疑会和现场考察的一切费用。</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bookmarkStart w:id="41" w:name="_Toc217446042"/>
      <w:bookmarkStart w:id="42" w:name="_Toc183682351"/>
      <w:bookmarkStart w:id="43" w:name="_Toc89075876"/>
      <w:bookmarkStart w:id="44" w:name="_Toc183582214"/>
      <w:bookmarkStart w:id="45" w:name="_Toc77400780"/>
      <w:r>
        <w:rPr>
          <w:rFonts w:ascii="宋体" w:eastAsia="宋体" w:hAnsi="宋体" w:cs="宋体" w:hint="eastAsia"/>
          <w:b/>
          <w:sz w:val="28"/>
          <w:szCs w:val="28"/>
        </w:rPr>
        <w:t>四、响应文件</w:t>
      </w:r>
      <w:bookmarkEnd w:id="41"/>
      <w:bookmarkEnd w:id="42"/>
      <w:bookmarkEnd w:id="43"/>
      <w:bookmarkEnd w:id="44"/>
      <w:bookmarkEnd w:id="45"/>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46" w:name="_Toc217446043"/>
      <w:bookmarkStart w:id="47" w:name="_Toc183682352"/>
      <w:bookmarkStart w:id="48" w:name="_Toc183582215"/>
      <w:r>
        <w:rPr>
          <w:rFonts w:ascii="宋体" w:eastAsia="宋体" w:hAnsi="宋体" w:cs="宋体" w:hint="eastAsia"/>
          <w:b/>
        </w:rPr>
        <w:t>13.响应文件的组成（实质性要求）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供应商应按照谈判文件的规定和要求编制响应文件。</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lastRenderedPageBreak/>
        <w:t>14.响应文件的语言</w:t>
      </w:r>
      <w:bookmarkEnd w:id="46"/>
      <w:bookmarkEnd w:id="47"/>
      <w:bookmarkEnd w:id="48"/>
      <w:r>
        <w:rPr>
          <w:rFonts w:ascii="宋体" w:eastAsia="宋体" w:hAnsi="宋体" w:cs="宋体" w:hint="eastAsia"/>
          <w:b/>
        </w:rPr>
        <w:t>（实质性要求）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14.1 供应商提交的响应文件以及供应商与采购人就有关报价的所有来往书面文件均须使用中文。响应文件中如附有外文资料，应将主要内容翻译成中文并加盖供应商公章后附在相关外文资料后面，否则，评审专家有权要求供应商予以澄清。（说明：供应商的法定责任人为外籍人士的，法定责任人的签字和护照除外。）</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14.2 翻译的中文资料与外文资料如果出现差异和矛盾，以中文为准。但不能故意错误翻译，否则，供应商的响应文件将作为无效处理。</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49" w:name="_Toc183582216"/>
      <w:bookmarkStart w:id="50" w:name="_Toc183682353"/>
      <w:bookmarkStart w:id="51" w:name="_Toc217446044"/>
      <w:r>
        <w:rPr>
          <w:rFonts w:ascii="宋体" w:eastAsia="宋体" w:hAnsi="宋体" w:cs="宋体" w:hint="eastAsia"/>
          <w:b/>
        </w:rPr>
        <w:t>15．计量单位</w:t>
      </w:r>
      <w:bookmarkEnd w:id="49"/>
      <w:bookmarkEnd w:id="50"/>
      <w:bookmarkEnd w:id="51"/>
      <w:r>
        <w:rPr>
          <w:rFonts w:ascii="宋体" w:eastAsia="宋体" w:hAnsi="宋体" w:cs="宋体" w:hint="eastAsia"/>
          <w:b/>
        </w:rPr>
        <w:t>（实质性要求）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除谈判文件中另有规定外，本次采购项目所有合同项下的报价均采用国家法定的计量单位。</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52" w:name="_Toc217446045"/>
      <w:r>
        <w:rPr>
          <w:rFonts w:ascii="宋体" w:eastAsia="宋体" w:hAnsi="宋体" w:cs="宋体" w:hint="eastAsia"/>
          <w:b/>
        </w:rPr>
        <w:t>16. 报价货币（实质性要求）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本次谈判项目的报价货币为人民币，报价以谈判文件约定为准。</w:t>
      </w:r>
    </w:p>
    <w:bookmarkEnd w:id="52"/>
    <w:p w:rsidR="00A3670F" w:rsidRDefault="00D61A4F">
      <w:pPr>
        <w:pStyle w:val="GW-"/>
        <w:snapToGrid w:val="0"/>
        <w:spacing w:afterLines="50" w:after="120" w:line="360" w:lineRule="exact"/>
        <w:ind w:firstLine="482"/>
        <w:rPr>
          <w:rFonts w:ascii="宋体" w:eastAsia="宋体" w:hAnsi="宋体" w:cs="宋体"/>
          <w:b/>
        </w:rPr>
      </w:pPr>
      <w:r>
        <w:rPr>
          <w:rFonts w:ascii="宋体" w:eastAsia="宋体" w:hAnsi="宋体" w:cs="宋体" w:hint="eastAsia"/>
          <w:b/>
        </w:rPr>
        <w:t>17.响应文件格式</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17.1 供应商应执行谈判文件的规定要求。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17.2 对于没有格式要求的谈判文件由供应商自行编写。</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53" w:name="_Toc183682361"/>
      <w:bookmarkStart w:id="54" w:name="_Toc183582224"/>
      <w:bookmarkStart w:id="55" w:name="_Toc217446051"/>
      <w:r>
        <w:rPr>
          <w:rFonts w:ascii="宋体" w:eastAsia="宋体" w:hAnsi="宋体" w:cs="宋体" w:hint="eastAsia"/>
          <w:b/>
        </w:rPr>
        <w:t>18.响应文件的编制和签署</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18.1 响应文件正本壹份、副本贰份，并在其封面上清楚地标明采购项目名称、采购项目编号、包件号及名称（若有）、供应商名称以及“正本”或“副本”字样。若正本和副本有不一致的内容，以正本书面响应文件为准。</w:t>
      </w:r>
    </w:p>
    <w:bookmarkEnd w:id="53"/>
    <w:bookmarkEnd w:id="54"/>
    <w:bookmarkEnd w:id="55"/>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18.2 响应文件正本和副本均需打印或用不褪色、不变质的墨水书写，并在规定签章处签字和盖章。响应文件副本可采用正本的复印件。</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18.3响应文件的打印和书写应清楚工整，任何行间插字、涂改或增删，必须由供应商的法定责任人或其授权代表签字并盖供应商公章。字迹潦草、表达不清或可能导致非唯一理解的响应文件可能被作为无效处理。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18.4（实质性要求）响应文件应由供应商法定责任人/主要负责人/本人或其授权代表在响应文件要求的地方签字（或加盖私人印章），要求加盖公章的地方加盖单位公章，不得使用专用章（如经济合同章、投标专用章等）或下属单位印章代替。</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18.5响应文件正本和副本需要逐页编目编码。</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18.6（实质性要求）响应文件正本和副本应当采用胶装方式装订成册，不得散装或者合页装订。</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18.7（实质性要求）响应文件应根据谈判文件的要求制作，签署、盖章。对于未满足实质性要求的响应文件，将在符合性审查中不予通过，其投标无效；</w:t>
      </w:r>
      <w:r>
        <w:rPr>
          <w:rFonts w:ascii="宋体" w:eastAsia="宋体" w:hAnsi="宋体" w:cs="宋体"/>
        </w:rPr>
        <w:t xml:space="preserve"> </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18.8响应文件统一用A4幅面纸印制，除另有规定外。</w:t>
      </w:r>
    </w:p>
    <w:p w:rsidR="00A3670F" w:rsidRDefault="00D61A4F">
      <w:pPr>
        <w:pStyle w:val="GW-"/>
        <w:snapToGrid w:val="0"/>
        <w:spacing w:beforeLines="100" w:before="240" w:afterLines="50" w:after="120" w:line="360" w:lineRule="exact"/>
        <w:ind w:firstLine="482"/>
        <w:rPr>
          <w:rFonts w:ascii="宋体" w:eastAsia="宋体" w:hAnsi="宋体" w:cs="宋体"/>
        </w:rPr>
      </w:pPr>
      <w:bookmarkStart w:id="56" w:name="_Toc89075877"/>
      <w:bookmarkStart w:id="57" w:name="_Toc217446053"/>
      <w:bookmarkStart w:id="58" w:name="_Toc183582226"/>
      <w:bookmarkStart w:id="59" w:name="_Toc183682363"/>
      <w:bookmarkStart w:id="60" w:name="_Toc77400781"/>
      <w:r>
        <w:rPr>
          <w:rFonts w:ascii="宋体" w:eastAsia="宋体" w:hAnsi="宋体" w:cs="宋体" w:hint="eastAsia"/>
          <w:b/>
        </w:rPr>
        <w:t>19.响应文件的密封和标注</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19.1 响应文件可以单独密封包装，也可以所有响应文件密封包装在一个密封袋内。</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19.2 响应文件密封袋的最外层应清楚地标明采购项目名称、采购项目编号、包件号及名称（若有）、供应商名称。</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19.3 所有外层密封袋的封口处应粘贴牢固。</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20.响应文件的递交</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20.1 响应文件应于递交响应文件截止时间前送达指定地点，采购人拒绝接收截止时间后送达的响应文件。</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20.2 采购人将向通过资格审查的供应商发出谈判邀请；告知未通过资格审查的供应商未通过的原因。</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20.3 报价表在谈判后，谈判小组要求供应商进行最后报价时递交。</w:t>
      </w:r>
    </w:p>
    <w:p w:rsidR="00A3670F" w:rsidRDefault="00D61A4F">
      <w:pPr>
        <w:pStyle w:val="GW-"/>
        <w:snapToGrid w:val="0"/>
        <w:spacing w:after="50" w:line="360" w:lineRule="exact"/>
        <w:ind w:firstLine="480"/>
        <w:rPr>
          <w:rFonts w:ascii="宋体" w:eastAsia="宋体" w:hAnsi="宋体" w:cs="宋体"/>
        </w:rPr>
      </w:pPr>
      <w:bookmarkStart w:id="61" w:name="_Toc183682365"/>
      <w:bookmarkStart w:id="62" w:name="_Toc217446055"/>
      <w:bookmarkStart w:id="63" w:name="_Toc183582228"/>
      <w:bookmarkEnd w:id="56"/>
      <w:bookmarkEnd w:id="57"/>
      <w:bookmarkEnd w:id="58"/>
      <w:bookmarkEnd w:id="59"/>
      <w:bookmarkEnd w:id="60"/>
      <w:r>
        <w:rPr>
          <w:rFonts w:ascii="宋体" w:eastAsia="宋体" w:hAnsi="宋体" w:cs="宋体" w:hint="eastAsia"/>
        </w:rPr>
        <w:t>20.4 本次采购不接收邮寄的响应文件。</w:t>
      </w:r>
    </w:p>
    <w:p w:rsidR="00A3670F" w:rsidRDefault="00D61A4F">
      <w:pPr>
        <w:pStyle w:val="GW-"/>
        <w:snapToGrid w:val="0"/>
        <w:spacing w:beforeLines="100" w:before="240" w:afterLines="50" w:after="120" w:line="360" w:lineRule="exact"/>
        <w:ind w:firstLine="482"/>
        <w:rPr>
          <w:rFonts w:ascii="宋体" w:eastAsia="宋体" w:hAnsi="宋体" w:cs="宋体"/>
        </w:rPr>
      </w:pPr>
      <w:r>
        <w:rPr>
          <w:rFonts w:ascii="宋体" w:eastAsia="宋体" w:hAnsi="宋体" w:cs="宋体" w:hint="eastAsia"/>
          <w:b/>
        </w:rPr>
        <w:t>21.响应文件的修改和撤回</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21.2供应商对响应文件修改的书面材料或撤回的通知应该按规定进行编写、密封、标注和递送，并注明“修改响应文件”字样。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21.3 供应商不得在递交截止时间起至响应文件有效期期满前撤回其响应文件。</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21.4 响应文件中报价如果出现下列不一致的，可按以下原则进行修改：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（一）</w:t>
      </w:r>
      <w:r>
        <w:rPr>
          <w:rFonts w:ascii="宋体" w:eastAsia="宋体" w:hAnsi="宋体" w:cs="宋体" w:hint="eastAsia"/>
          <w:kern w:val="0"/>
        </w:rPr>
        <w:t>大写金额和小写金额不一致的，以大写金额为准</w:t>
      </w:r>
      <w:r>
        <w:rPr>
          <w:rFonts w:ascii="宋体" w:eastAsia="宋体" w:hAnsi="宋体" w:cs="宋体" w:hint="eastAsia"/>
        </w:rPr>
        <w:t>，但大写金额文字存在错误的，应当先对大写金额的文字错误进行澄清、说明或者更正，再行修正。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（二）</w:t>
      </w:r>
      <w:r>
        <w:rPr>
          <w:rFonts w:ascii="宋体" w:eastAsia="宋体" w:hAnsi="宋体" w:cs="宋体" w:hint="eastAsia"/>
          <w:kern w:val="0"/>
        </w:rPr>
        <w:t>总价金额与按单价汇总金额不一致的，以单价金额计算结果为准，</w:t>
      </w:r>
      <w:r>
        <w:rPr>
          <w:rFonts w:ascii="宋体" w:eastAsia="宋体" w:hAnsi="宋体" w:cs="宋体" w:hint="eastAsia"/>
        </w:rPr>
        <w:t>但</w:t>
      </w:r>
      <w:r>
        <w:rPr>
          <w:rFonts w:ascii="宋体" w:eastAsia="宋体" w:hAnsi="宋体" w:cs="宋体" w:hint="eastAsia"/>
          <w:kern w:val="0"/>
        </w:rPr>
        <w:t>单价或者单价汇总金额存在数字或者</w:t>
      </w:r>
      <w:r>
        <w:rPr>
          <w:rFonts w:ascii="宋体" w:eastAsia="宋体" w:hAnsi="宋体" w:cs="宋体" w:hint="eastAsia"/>
        </w:rPr>
        <w:t>文字错误的，应当先对</w:t>
      </w:r>
      <w:r>
        <w:rPr>
          <w:rFonts w:ascii="宋体" w:eastAsia="宋体" w:hAnsi="宋体" w:cs="宋体" w:hint="eastAsia"/>
          <w:kern w:val="0"/>
        </w:rPr>
        <w:t>数字或者</w:t>
      </w:r>
      <w:r>
        <w:rPr>
          <w:rFonts w:ascii="宋体" w:eastAsia="宋体" w:hAnsi="宋体" w:cs="宋体" w:hint="eastAsia"/>
        </w:rPr>
        <w:t>文字错误进行澄清、说明或者更正，再行修正。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（三）单价金额小数点</w:t>
      </w:r>
      <w:r>
        <w:rPr>
          <w:rFonts w:ascii="宋体" w:eastAsia="宋体" w:hAnsi="宋体" w:cs="宋体" w:hint="eastAsia"/>
          <w:kern w:val="0"/>
        </w:rPr>
        <w:t>或者百分比有明显错位的</w:t>
      </w:r>
      <w:r>
        <w:rPr>
          <w:rFonts w:ascii="宋体" w:eastAsia="宋体" w:hAnsi="宋体" w:cs="宋体" w:hint="eastAsia"/>
        </w:rPr>
        <w:t>，以总价为准，修正单价。</w:t>
      </w:r>
    </w:p>
    <w:p w:rsidR="00A3670F" w:rsidRDefault="00D61A4F">
      <w:pPr>
        <w:pStyle w:val="GW-"/>
        <w:snapToGrid w:val="0"/>
        <w:spacing w:after="50" w:line="360" w:lineRule="exact"/>
        <w:ind w:firstLine="480"/>
        <w:rPr>
          <w:rFonts w:ascii="宋体" w:eastAsia="宋体" w:hAnsi="宋体" w:cs="宋体"/>
          <w:kern w:val="0"/>
        </w:rPr>
      </w:pPr>
      <w:r>
        <w:rPr>
          <w:rFonts w:ascii="宋体" w:eastAsia="宋体" w:hAnsi="宋体" w:cs="宋体" w:hint="eastAsia"/>
          <w:kern w:val="0"/>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21.5 供应商对其提交的响应文件的真实性、合法性承担法律责任。</w:t>
      </w:r>
      <w:bookmarkEnd w:id="61"/>
      <w:bookmarkEnd w:id="62"/>
      <w:bookmarkEnd w:id="63"/>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五、评审</w:t>
      </w:r>
    </w:p>
    <w:p w:rsidR="00A3670F" w:rsidRDefault="00D61A4F">
      <w:pPr>
        <w:pStyle w:val="GW-"/>
        <w:snapToGrid w:val="0"/>
        <w:spacing w:beforeLines="100" w:before="240" w:afterLines="50" w:after="120" w:line="360" w:lineRule="exact"/>
        <w:ind w:firstLine="480"/>
        <w:rPr>
          <w:rFonts w:ascii="宋体" w:eastAsia="宋体" w:hAnsi="宋体" w:cs="宋体"/>
        </w:rPr>
      </w:pPr>
      <w:r>
        <w:rPr>
          <w:rFonts w:ascii="宋体" w:eastAsia="宋体" w:hAnsi="宋体" w:cs="宋体" w:hint="eastAsia"/>
        </w:rPr>
        <w:t>22.谈判小组的组建及其评审工作按照采购人内部有关制度和本文件的规定进</w:t>
      </w:r>
      <w:r>
        <w:rPr>
          <w:rFonts w:ascii="宋体" w:eastAsia="宋体" w:hAnsi="宋体" w:cs="宋体" w:hint="eastAsia"/>
        </w:rPr>
        <w:lastRenderedPageBreak/>
        <w:t>行。</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六、成交事项</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23.确定成交供应商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rPr>
        <w:t>23.</w:t>
      </w:r>
      <w:r>
        <w:rPr>
          <w:rFonts w:ascii="宋体" w:eastAsia="宋体" w:hAnsi="宋体" w:cs="宋体" w:hint="eastAsia"/>
        </w:rPr>
        <w:t>1采购人将按谈判小组推荐的成交候选供应商顺序确定成交供应商。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23.2采购人确定成交供应商过程中，发现成交候选供应商有下列情形之一的，应当不予确定其为成交供应商：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（1）发现成交候选供应商存在禁止参加本项目采购活动的违法行为的；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（2）成交候选供应商因不可抗力，不能继续参加采购活动。</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（3）成交候选供应商无偿赠与或者低于成本价竞争；</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（4）成交候选供应商提供虚假材料；</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（5）成交候选供应商恶意串通。</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成交候选供应商有本条情形之一的，采购人可以确定后一位成交候选供应商为成交供应商，</w:t>
      </w:r>
      <w:r w:rsidR="00B027F1">
        <w:rPr>
          <w:rFonts w:ascii="宋体" w:eastAsia="宋体" w:hAnsi="宋体" w:cs="宋体" w:hint="eastAsia"/>
        </w:rPr>
        <w:t>也可</w:t>
      </w:r>
      <w:r>
        <w:rPr>
          <w:rFonts w:ascii="宋体" w:eastAsia="宋体" w:hAnsi="宋体" w:cs="宋体" w:hint="eastAsia"/>
        </w:rPr>
        <w:t>重新组织采购。</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24.</w:t>
      </w:r>
      <w:r>
        <w:rPr>
          <w:rFonts w:ascii="宋体" w:eastAsia="宋体" w:hAnsi="宋体" w:cs="宋体" w:hint="eastAsia"/>
        </w:rPr>
        <w:t xml:space="preserve"> </w:t>
      </w:r>
      <w:r>
        <w:rPr>
          <w:rFonts w:ascii="宋体" w:eastAsia="宋体" w:hAnsi="宋体" w:cs="宋体" w:hint="eastAsia"/>
          <w:b/>
        </w:rPr>
        <w:t>行贿犯罪记录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成交候选供应商单位及其现任法定责任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25.成交结果</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25.1采购人确定成交供应商后，发出成交通知书并发布成交结果公告。</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25.2成交供应商应当及时领取成交通知书。本项目要求交纳履约保证金，成交供应商应当及时向采购人交纳。</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26.成交通知书</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26.1成交通知书为签订采购合同的依据之一，是合同的有效组成部分。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26.2成交通知书对采购人和成交供应商均具有法律效力。成交通知书发出后，采购人无正当理由改变成交结果，或者成交供应商无正当理由放弃成交的，将承担相应的法律责任。</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七、合同事项</w:t>
      </w:r>
    </w:p>
    <w:p w:rsidR="00A3670F" w:rsidRDefault="00D61A4F">
      <w:pPr>
        <w:pStyle w:val="GW-"/>
        <w:snapToGrid w:val="0"/>
        <w:spacing w:beforeLines="100" w:before="240" w:afterLines="50" w:after="120" w:line="360" w:lineRule="exact"/>
        <w:ind w:firstLine="482"/>
        <w:rPr>
          <w:rFonts w:ascii="宋体" w:eastAsia="宋体" w:hAnsi="宋体" w:cs="宋体"/>
          <w:b/>
        </w:rPr>
      </w:pPr>
      <w:bookmarkStart w:id="64" w:name="_Toc209847069"/>
      <w:bookmarkStart w:id="65" w:name="_Toc101174151"/>
      <w:bookmarkStart w:id="66" w:name="_Toc101250646"/>
      <w:bookmarkStart w:id="67" w:name="_Toc101338364"/>
      <w:bookmarkStart w:id="68" w:name="_Toc430773927"/>
      <w:r>
        <w:rPr>
          <w:rFonts w:ascii="宋体" w:eastAsia="宋体" w:hAnsi="宋体" w:cs="宋体" w:hint="eastAsia"/>
          <w:b/>
        </w:rPr>
        <w:t>27.签订合同</w:t>
      </w:r>
      <w:bookmarkEnd w:id="64"/>
      <w:bookmarkEnd w:id="65"/>
      <w:bookmarkEnd w:id="66"/>
      <w:bookmarkEnd w:id="67"/>
      <w:bookmarkEnd w:id="68"/>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27.1 成交供应商应在成交通知书发出之日起十日内与采购人签订采购合同。由于成交供应商的原因逾期未与采购人签订采购合同的，将视为放弃成交，取消其成交资格并将按相关规定进行处理。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27.2 谈判文件、成交供应商的响应文件及双方确认的澄清文件等，均为有法律约束力的经济合同的组成部分。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27.3 成交供应商因不可抗力原因不能履行采购合同或放弃成交的，采购人可以与排在成交供应商之后第一位的成交候选人签订采购合同，以此类推。</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27.4 竞争性谈判文件、成交供应商提交的响应文件、谈判中的最后报价、成交供应商承诺书、成交通知书等均称为有法律约束力的合同组成内容。</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28.合同分包（实质性要求）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28.2 采购合同实行分包履行的，成交供应商就采购项目和分包项目向采购人负责，分包供应商就分包项目承担责任。</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29.合同转包（实质性要求）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成交供应商转包的，视同拒绝履行采购合同义务，将依法追究法律责任。</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30.补充合同</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w:t>
      </w:r>
    </w:p>
    <w:p w:rsidR="00A3670F" w:rsidRDefault="00D61A4F">
      <w:pPr>
        <w:pStyle w:val="GW-"/>
        <w:snapToGrid w:val="0"/>
        <w:spacing w:after="50" w:line="360" w:lineRule="exact"/>
        <w:ind w:firstLineChars="0" w:firstLine="0"/>
        <w:rPr>
          <w:rFonts w:ascii="宋体" w:eastAsia="宋体" w:hAnsi="宋体" w:cs="宋体"/>
        </w:rPr>
      </w:pPr>
      <w:r>
        <w:rPr>
          <w:rFonts w:ascii="宋体" w:eastAsia="宋体" w:hAnsi="宋体" w:cs="宋体" w:hint="eastAsia"/>
        </w:rPr>
        <w:t xml:space="preserve">同履行过程中，不得在原采购合同履行结束后，且采购货物、工程和服务的名称、价格、履约方式、验收标准等必须与原采购合同一致。 </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31.履约保证金（实质性要求）</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31.1 成交供应商应交纳采购文件规定数额的履约保证金。</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31.2 如果成交供应商在规定的时间内，没有按照采购文件的规定交纳履约保证金，且又无正当理由的，将视为放弃成交。其交纳的谈判保证金将不予退还。</w:t>
      </w:r>
      <w:r>
        <w:rPr>
          <w:rFonts w:ascii="宋体" w:eastAsia="宋体" w:hAnsi="宋体" w:cs="宋体"/>
        </w:rPr>
        <w:t xml:space="preserve"> </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32.履行合同</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32.1 成交供应商与采购人签订合同后，合同双方应严格执行合同条款，履行合同规定的义务，保证合同的顺利完成。</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32.2 在合同履行过程中，如发生合同纠纷，合同双方应按照《</w:t>
      </w:r>
      <w:r w:rsidR="00942C06">
        <w:rPr>
          <w:rFonts w:ascii="宋体" w:eastAsia="宋体" w:hAnsi="宋体" w:cs="宋体" w:hint="eastAsia"/>
        </w:rPr>
        <w:t>中华人民共和国</w:t>
      </w:r>
      <w:r>
        <w:rPr>
          <w:rFonts w:ascii="宋体" w:eastAsia="宋体" w:hAnsi="宋体" w:cs="宋体" w:hint="eastAsia"/>
        </w:rPr>
        <w:t>民法典》的有关规定进行处理。</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33.验收</w:t>
      </w:r>
    </w:p>
    <w:p w:rsidR="00A3670F" w:rsidRDefault="00D61A4F">
      <w:pPr>
        <w:pStyle w:val="GW-"/>
        <w:ind w:firstLine="480"/>
        <w:rPr>
          <w:rFonts w:ascii="宋体" w:eastAsia="宋体" w:hAnsi="宋体" w:cs="宋体"/>
        </w:rPr>
      </w:pPr>
      <w:r>
        <w:rPr>
          <w:rFonts w:ascii="宋体" w:eastAsia="宋体" w:hAnsi="宋体" w:cs="宋体" w:hint="eastAsia"/>
        </w:rPr>
        <w:lastRenderedPageBreak/>
        <w:t>33.1本项目采购人将严格按照采购文件要求、供应商响应文件应答以及双方采购合同约定进行验收。</w:t>
      </w:r>
    </w:p>
    <w:p w:rsidR="00A3670F" w:rsidRDefault="00D61A4F">
      <w:pPr>
        <w:pStyle w:val="GW-"/>
        <w:ind w:firstLine="480"/>
        <w:rPr>
          <w:rFonts w:ascii="宋体" w:eastAsia="宋体" w:hAnsi="宋体" w:cs="宋体"/>
        </w:rPr>
      </w:pPr>
      <w:r>
        <w:rPr>
          <w:rFonts w:ascii="宋体" w:eastAsia="宋体" w:hAnsi="宋体" w:cs="宋体" w:hint="eastAsia"/>
        </w:rPr>
        <w:t>33.2 合同履约结束后，成交供应商与采购人办理履约保证金的退付手续；</w:t>
      </w:r>
      <w:r>
        <w:rPr>
          <w:rFonts w:ascii="宋体" w:eastAsia="宋体" w:hAnsi="宋体" w:cs="宋体"/>
        </w:rPr>
        <w:t xml:space="preserve"> </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34.资金支付</w:t>
      </w:r>
    </w:p>
    <w:p w:rsidR="00A3670F" w:rsidRDefault="00F95551">
      <w:pPr>
        <w:pStyle w:val="GW-"/>
        <w:snapToGrid w:val="0"/>
        <w:spacing w:after="50" w:line="360" w:lineRule="exact"/>
        <w:ind w:firstLine="480"/>
        <w:rPr>
          <w:rFonts w:ascii="宋体" w:eastAsia="宋体" w:hAnsi="宋体" w:cs="宋体"/>
        </w:rPr>
      </w:pPr>
      <w:r>
        <w:rPr>
          <w:rFonts w:ascii="宋体" w:eastAsia="宋体" w:hAnsi="宋体" w:cs="宋体" w:hint="eastAsia"/>
        </w:rPr>
        <w:t>采购人</w:t>
      </w:r>
      <w:r w:rsidR="00D61A4F">
        <w:rPr>
          <w:rFonts w:ascii="宋体" w:eastAsia="宋体" w:hAnsi="宋体" w:cs="宋体" w:hint="eastAsia"/>
        </w:rPr>
        <w:t>将按照</w:t>
      </w:r>
      <w:r w:rsidR="00942C06">
        <w:rPr>
          <w:rFonts w:ascii="宋体" w:eastAsia="宋体" w:hAnsi="宋体" w:cs="宋体" w:hint="eastAsia"/>
        </w:rPr>
        <w:t>采购</w:t>
      </w:r>
      <w:r w:rsidR="00D61A4F">
        <w:rPr>
          <w:rFonts w:ascii="宋体" w:eastAsia="宋体" w:hAnsi="宋体" w:cs="宋体" w:hint="eastAsia"/>
        </w:rPr>
        <w:t>合同规定，及时向成交</w:t>
      </w:r>
      <w:r>
        <w:rPr>
          <w:rFonts w:ascii="宋体" w:eastAsia="宋体" w:hAnsi="宋体" w:cs="宋体" w:hint="eastAsia"/>
        </w:rPr>
        <w:t>供应商</w:t>
      </w:r>
      <w:r w:rsidR="00D61A4F">
        <w:rPr>
          <w:rFonts w:ascii="宋体" w:eastAsia="宋体" w:hAnsi="宋体" w:cs="宋体" w:hint="eastAsia"/>
        </w:rPr>
        <w:t>按合同支付</w:t>
      </w:r>
      <w:r>
        <w:rPr>
          <w:rFonts w:ascii="宋体" w:eastAsia="宋体" w:hAnsi="宋体" w:cs="宋体" w:hint="eastAsia"/>
        </w:rPr>
        <w:t>采购</w:t>
      </w:r>
      <w:r w:rsidR="00D61A4F">
        <w:rPr>
          <w:rFonts w:ascii="宋体" w:eastAsia="宋体" w:hAnsi="宋体" w:cs="宋体" w:hint="eastAsia"/>
        </w:rPr>
        <w:t>资金。</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八、谈判纪律要求</w:t>
      </w:r>
    </w:p>
    <w:p w:rsidR="00A3670F" w:rsidRDefault="00D61A4F">
      <w:pPr>
        <w:pStyle w:val="GW-"/>
        <w:snapToGrid w:val="0"/>
        <w:spacing w:beforeLines="100" w:before="240" w:afterLines="50" w:after="120" w:line="360" w:lineRule="exact"/>
        <w:ind w:firstLine="482"/>
        <w:rPr>
          <w:rFonts w:ascii="宋体" w:eastAsia="宋体" w:hAnsi="宋体" w:cs="宋体"/>
          <w:b/>
        </w:rPr>
      </w:pPr>
      <w:r>
        <w:rPr>
          <w:rFonts w:ascii="宋体" w:eastAsia="宋体" w:hAnsi="宋体" w:cs="宋体" w:hint="eastAsia"/>
          <w:b/>
        </w:rPr>
        <w:t>35.供应商不得具有的情形</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供应商参加本项目谈判不得有下列情形：</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（1）提供虚假材料谋取成交；</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（2）采取不正当手段诋毁、排挤其他供应商；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（3）与采购人或其他供应商恶意串通；</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（4）向采购人、谈判小组成员行贿或者提供其他不正当利益；</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（5）在谈判过程中与采购人进行协商；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（6）成交后无正当理由拒不与采购人签订采购合同；</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（7）未按照谈判文件确定的事项签订采购合同；</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（8）将采购合同转包或者违规分包；</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（9）提供假冒伪劣产品；</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（10）擅自变更、中止或者终止采购合同；</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（11）拒绝有关部门的监督检查或者向监督检查部门提供虚假情况；</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（12）法律法规规定的其他情形。</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供应商有上述情形的，按照规定追究法律责任，具备（1）-（10）条情形之一的，同时将取消被确认为成交供应商的资格或者认定成交无效。</w:t>
      </w:r>
    </w:p>
    <w:p w:rsidR="00A3670F" w:rsidRDefault="00D61A4F">
      <w:pPr>
        <w:pStyle w:val="GW-"/>
        <w:snapToGrid w:val="0"/>
        <w:spacing w:beforeLines="150" w:before="36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九、询问、质疑和投诉</w:t>
      </w:r>
    </w:p>
    <w:p w:rsidR="00A3670F" w:rsidRDefault="00D61A4F">
      <w:pPr>
        <w:pStyle w:val="GW-"/>
        <w:snapToGrid w:val="0"/>
        <w:spacing w:beforeLines="100" w:before="240" w:afterLines="50" w:after="120" w:line="360" w:lineRule="exact"/>
        <w:ind w:firstLine="480"/>
        <w:rPr>
          <w:rFonts w:ascii="宋体" w:eastAsia="宋体" w:hAnsi="宋体" w:cs="宋体"/>
        </w:rPr>
      </w:pPr>
      <w:r>
        <w:rPr>
          <w:rFonts w:ascii="宋体" w:eastAsia="宋体" w:hAnsi="宋体" w:cs="宋体" w:hint="eastAsia"/>
        </w:rPr>
        <w:t>36．供应商认为采购文件、采购过程、成交结果使自己合法权益受到损害的，可以在法定质疑期内提出，但针对同一采购程序环节的质疑应当一次性提出。</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36.1采购文件采购程序环节，是指采购项目竞争性谈判文件，以及采购文件的补充、澄清和修改文件。</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36.2采购过程采购程序环节，是指从采购项目邀请发布起，到成交结果通知止，包括采购文件的发布、开评标、澄清等。</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36.3成交结果采购程序环节，是指成交供应商候选人及采购人确定后的</w:t>
      </w:r>
      <w:r w:rsidR="00EE3036">
        <w:rPr>
          <w:rFonts w:ascii="宋体" w:hAnsi="宋体" w:cs="宋体" w:hint="eastAsia"/>
          <w:sz w:val="24"/>
        </w:rPr>
        <w:t>成交</w:t>
      </w:r>
      <w:r>
        <w:rPr>
          <w:rFonts w:ascii="宋体" w:hAnsi="宋体" w:cs="宋体" w:hint="eastAsia"/>
          <w:sz w:val="24"/>
        </w:rPr>
        <w:t>结果。</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36.4招标采购活动中，供应商未按规定进行</w:t>
      </w:r>
      <w:r w:rsidR="00EE3036">
        <w:rPr>
          <w:rFonts w:ascii="宋体" w:hAnsi="宋体" w:cs="宋体" w:hint="eastAsia"/>
          <w:sz w:val="24"/>
        </w:rPr>
        <w:t>响应</w:t>
      </w:r>
      <w:r>
        <w:rPr>
          <w:rFonts w:ascii="宋体" w:hAnsi="宋体" w:cs="宋体" w:hint="eastAsia"/>
          <w:sz w:val="24"/>
        </w:rPr>
        <w:t>的，不能就</w:t>
      </w:r>
      <w:r w:rsidR="00EE3036">
        <w:rPr>
          <w:rFonts w:ascii="宋体" w:hAnsi="宋体" w:cs="宋体" w:hint="eastAsia"/>
          <w:sz w:val="24"/>
        </w:rPr>
        <w:t>响应</w:t>
      </w:r>
      <w:r>
        <w:rPr>
          <w:rFonts w:ascii="宋体" w:hAnsi="宋体" w:cs="宋体" w:hint="eastAsia"/>
          <w:sz w:val="24"/>
        </w:rPr>
        <w:t>截止后的采购</w:t>
      </w:r>
      <w:r>
        <w:rPr>
          <w:rFonts w:ascii="宋体" w:hAnsi="宋体" w:cs="宋体" w:hint="eastAsia"/>
          <w:sz w:val="24"/>
        </w:rPr>
        <w:lastRenderedPageBreak/>
        <w:t>过程、</w:t>
      </w:r>
      <w:r w:rsidR="00EE3036">
        <w:rPr>
          <w:rFonts w:ascii="宋体" w:hAnsi="宋体" w:cs="宋体" w:hint="eastAsia"/>
          <w:sz w:val="24"/>
        </w:rPr>
        <w:t>成交</w:t>
      </w:r>
      <w:r>
        <w:rPr>
          <w:rFonts w:ascii="宋体" w:hAnsi="宋体" w:cs="宋体" w:hint="eastAsia"/>
          <w:sz w:val="24"/>
        </w:rPr>
        <w:t>结果提出质疑。</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36.5竞争性谈判采购活动中，按照规定程序未进入邀请参加磋商、谈判、报价供应商名单的，只能就确定邀请参加的供应商名单程序的执行过程和结果提出质疑。</w:t>
      </w:r>
    </w:p>
    <w:p w:rsidR="00A3670F" w:rsidRDefault="00D61A4F">
      <w:pPr>
        <w:pStyle w:val="GW-"/>
        <w:snapToGrid w:val="0"/>
        <w:spacing w:beforeLines="100" w:before="240" w:afterLines="50" w:after="120" w:line="360" w:lineRule="exact"/>
        <w:ind w:firstLine="480"/>
        <w:rPr>
          <w:rFonts w:ascii="宋体" w:eastAsia="宋体" w:hAnsi="宋体" w:cs="宋体"/>
        </w:rPr>
      </w:pPr>
      <w:r>
        <w:rPr>
          <w:rFonts w:ascii="宋体" w:eastAsia="宋体" w:hAnsi="宋体" w:cs="宋体" w:hint="eastAsia"/>
        </w:rPr>
        <w:t>37.供应商提出质疑，应当在知道或者应当知道其合法权益受到损害之日起3个工作日内提出。提出质疑期限的计算，依照下列规定办理：</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37.1对采购文件提出质疑的，自供应商获得招标采购文件之日起计算。</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37.2对采购过程提出质疑的，自采购程序环节结束之日起计算。</w:t>
      </w:r>
    </w:p>
    <w:p w:rsidR="00A3670F" w:rsidRDefault="00D61A4F">
      <w:pPr>
        <w:tabs>
          <w:tab w:val="left" w:pos="7665"/>
        </w:tabs>
        <w:snapToGrid w:val="0"/>
        <w:spacing w:afterLines="100" w:after="240" w:line="360" w:lineRule="exact"/>
        <w:ind w:firstLineChars="200" w:firstLine="480"/>
        <w:rPr>
          <w:rFonts w:ascii="宋体" w:hAnsi="宋体" w:cs="宋体"/>
          <w:sz w:val="24"/>
        </w:rPr>
      </w:pPr>
      <w:r>
        <w:rPr>
          <w:rFonts w:ascii="宋体" w:hAnsi="宋体" w:cs="宋体" w:hint="eastAsia"/>
          <w:sz w:val="24"/>
        </w:rPr>
        <w:t>37.3对成交结果提出质疑的，自成交结果通知之日起计算。</w:t>
      </w:r>
    </w:p>
    <w:p w:rsidR="00A3670F" w:rsidRDefault="00D61A4F">
      <w:pPr>
        <w:pStyle w:val="GW-"/>
        <w:snapToGrid w:val="0"/>
        <w:spacing w:beforeLines="100" w:before="240" w:afterLines="50" w:after="120" w:line="360" w:lineRule="exact"/>
        <w:ind w:firstLine="480"/>
        <w:rPr>
          <w:rFonts w:ascii="宋体" w:eastAsia="宋体" w:hAnsi="宋体" w:cs="宋体"/>
        </w:rPr>
      </w:pPr>
      <w:r>
        <w:rPr>
          <w:rFonts w:ascii="宋体" w:eastAsia="宋体" w:hAnsi="宋体" w:cs="宋体" w:hint="eastAsia"/>
        </w:rPr>
        <w:t>38.供应商或者其委托代理人应当向被质疑人当面提交质疑书及相关证明材料。</w:t>
      </w:r>
    </w:p>
    <w:p w:rsidR="00A3670F" w:rsidRDefault="00D61A4F">
      <w:pPr>
        <w:pStyle w:val="GW-"/>
        <w:snapToGrid w:val="0"/>
        <w:spacing w:beforeLines="100" w:before="240" w:afterLines="50" w:after="120" w:line="360" w:lineRule="exact"/>
        <w:ind w:firstLine="480"/>
        <w:rPr>
          <w:rFonts w:ascii="宋体" w:eastAsia="宋体" w:hAnsi="宋体" w:cs="宋体"/>
        </w:rPr>
      </w:pPr>
      <w:r>
        <w:rPr>
          <w:rFonts w:ascii="宋体" w:eastAsia="宋体" w:hAnsi="宋体" w:cs="宋体" w:hint="eastAsia"/>
        </w:rPr>
        <w:t>39.供应商提出质疑有下列情形之一的，被质疑人不予受理：</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39.1供应商以电子邮件、传真及其他方式提交质疑书及相关证明材料的，或者不是供应商或者其委托代理人提交质疑书及相关证明材料的；</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39.2不是直接参加所质疑采购项目采购活动当事人的；</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39.3超过质疑有效期提出质疑的；</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39.4质疑书内容不符合规定的；</w:t>
      </w:r>
    </w:p>
    <w:p w:rsidR="00A3670F" w:rsidRDefault="00D61A4F">
      <w:pPr>
        <w:tabs>
          <w:tab w:val="left" w:pos="7665"/>
        </w:tabs>
        <w:snapToGrid w:val="0"/>
        <w:spacing w:after="50" w:line="360" w:lineRule="exact"/>
        <w:ind w:firstLineChars="200" w:firstLine="480"/>
        <w:rPr>
          <w:rFonts w:ascii="宋体" w:hAnsi="宋体" w:cs="宋体"/>
          <w:sz w:val="24"/>
        </w:rPr>
      </w:pPr>
      <w:r>
        <w:rPr>
          <w:rFonts w:ascii="宋体" w:hAnsi="宋体" w:cs="宋体" w:hint="eastAsia"/>
          <w:sz w:val="24"/>
        </w:rPr>
        <w:t>39.5所有质疑事项属于按规定供应商不能提出质疑的；</w:t>
      </w:r>
    </w:p>
    <w:p w:rsidR="00A3670F" w:rsidRDefault="00D61A4F">
      <w:pPr>
        <w:tabs>
          <w:tab w:val="left" w:pos="7665"/>
        </w:tabs>
        <w:snapToGrid w:val="0"/>
        <w:spacing w:afterLines="100" w:after="240" w:line="360" w:lineRule="exact"/>
        <w:ind w:firstLineChars="200" w:firstLine="480"/>
        <w:rPr>
          <w:rFonts w:ascii="宋体" w:hAnsi="宋体" w:cs="宋体"/>
          <w:sz w:val="24"/>
        </w:rPr>
      </w:pPr>
      <w:r>
        <w:rPr>
          <w:rFonts w:ascii="宋体" w:hAnsi="宋体" w:cs="宋体" w:hint="eastAsia"/>
          <w:sz w:val="24"/>
        </w:rPr>
        <w:t>39.6不符合本招标采购文件规定的。</w:t>
      </w:r>
    </w:p>
    <w:p w:rsidR="00A3670F" w:rsidRDefault="00D61A4F">
      <w:pPr>
        <w:pStyle w:val="1"/>
        <w:snapToGrid w:val="0"/>
        <w:spacing w:beforeLines="150" w:before="360" w:afterLines="100" w:after="240" w:line="240" w:lineRule="auto"/>
        <w:jc w:val="center"/>
        <w:rPr>
          <w:rFonts w:ascii="宋体" w:hAnsi="宋体" w:cs="宋体"/>
          <w:sz w:val="32"/>
          <w:szCs w:val="32"/>
        </w:rPr>
      </w:pPr>
      <w:bookmarkStart w:id="69" w:name="_Toc504397954"/>
      <w:r>
        <w:rPr>
          <w:rFonts w:ascii="宋体" w:hAnsi="宋体" w:cs="宋体" w:hint="eastAsia"/>
          <w:sz w:val="32"/>
          <w:szCs w:val="32"/>
        </w:rPr>
        <w:t>第三章  供应商资格条件要求</w:t>
      </w:r>
      <w:bookmarkEnd w:id="69"/>
    </w:p>
    <w:p w:rsidR="00A3670F" w:rsidRDefault="00D61A4F">
      <w:pPr>
        <w:pStyle w:val="GW-"/>
        <w:snapToGrid w:val="0"/>
        <w:spacing w:beforeLines="100" w:before="240" w:afterLines="50" w:after="120" w:line="360" w:lineRule="exact"/>
        <w:ind w:firstLineChars="0" w:firstLine="0"/>
        <w:rPr>
          <w:rFonts w:ascii="宋体" w:eastAsia="宋体" w:hAnsi="宋体" w:cs="宋体"/>
          <w:b/>
        </w:rPr>
      </w:pPr>
      <w:r>
        <w:rPr>
          <w:rFonts w:ascii="宋体" w:eastAsia="宋体" w:hAnsi="宋体" w:cs="宋体" w:hint="eastAsia"/>
          <w:b/>
        </w:rPr>
        <w:t>一、参加谈判的供应商应具备下列资格条件：</w:t>
      </w:r>
    </w:p>
    <w:p w:rsidR="00A3670F" w:rsidRPr="004C1A64" w:rsidRDefault="00D61A4F">
      <w:pPr>
        <w:pStyle w:val="GW-"/>
        <w:snapToGrid w:val="0"/>
        <w:ind w:firstLine="480"/>
        <w:rPr>
          <w:rFonts w:ascii="宋体" w:eastAsia="宋体" w:hAnsi="宋体" w:cs="宋体"/>
          <w:kern w:val="0"/>
        </w:rPr>
      </w:pPr>
      <w:r w:rsidRPr="004C1A64">
        <w:rPr>
          <w:rFonts w:ascii="宋体" w:eastAsia="宋体" w:hAnsi="宋体" w:cs="宋体" w:hint="eastAsia"/>
          <w:kern w:val="0"/>
        </w:rPr>
        <w:t>（一）投标人具有独立承担民事责任的能力，需提供有效的《营业执照》、《税务登记证》、《组织机构代码证》或三证合一的《营业执照》</w:t>
      </w:r>
      <w:r w:rsidR="00B95692" w:rsidRPr="004C1A64">
        <w:rPr>
          <w:rFonts w:ascii="宋体" w:eastAsia="宋体" w:hAnsi="宋体" w:cs="宋体" w:hint="eastAsia"/>
          <w:kern w:val="0"/>
        </w:rPr>
        <w:t>。</w:t>
      </w:r>
    </w:p>
    <w:p w:rsidR="00A3670F" w:rsidRPr="004C1A64" w:rsidRDefault="00D61A4F">
      <w:pPr>
        <w:pStyle w:val="GW-"/>
        <w:snapToGrid w:val="0"/>
        <w:ind w:firstLine="480"/>
        <w:rPr>
          <w:rFonts w:ascii="宋体" w:eastAsia="宋体" w:hAnsi="宋体" w:cs="宋体"/>
          <w:kern w:val="0"/>
        </w:rPr>
      </w:pPr>
      <w:r w:rsidRPr="004C1A64">
        <w:rPr>
          <w:rFonts w:ascii="宋体" w:eastAsia="宋体" w:hAnsi="宋体" w:cs="宋体" w:hint="eastAsia"/>
          <w:kern w:val="0"/>
        </w:rPr>
        <w:t>（二）</w:t>
      </w:r>
      <w:r w:rsidR="00B95692" w:rsidRPr="004C1A64">
        <w:rPr>
          <w:rFonts w:ascii="宋体" w:eastAsia="宋体" w:hAnsi="宋体" w:cs="宋体" w:hint="eastAsia"/>
          <w:kern w:val="0"/>
        </w:rPr>
        <w:t>投标人具有工程设计市政行业（道路工程）专业乙级及以上资质；或城乡规划乙级及以上资质；或营业执照经营范围具有规划管理服务</w:t>
      </w:r>
      <w:r w:rsidRPr="004C1A64">
        <w:rPr>
          <w:rFonts w:ascii="宋体" w:eastAsia="宋体" w:hAnsi="宋体" w:cs="宋体" w:hint="eastAsia"/>
          <w:kern w:val="0"/>
        </w:rPr>
        <w:t>。</w:t>
      </w:r>
    </w:p>
    <w:p w:rsidR="00A3670F" w:rsidRPr="004C1A64" w:rsidRDefault="00D61A4F">
      <w:pPr>
        <w:pStyle w:val="GW-"/>
        <w:snapToGrid w:val="0"/>
        <w:ind w:firstLine="480"/>
        <w:rPr>
          <w:rFonts w:ascii="宋体" w:eastAsia="宋体" w:hAnsi="宋体" w:cs="宋体"/>
          <w:kern w:val="0"/>
        </w:rPr>
      </w:pPr>
      <w:r w:rsidRPr="004C1A64">
        <w:rPr>
          <w:rFonts w:ascii="宋体" w:eastAsia="宋体" w:hAnsi="宋体" w:cs="宋体" w:hint="eastAsia"/>
          <w:kern w:val="0"/>
        </w:rPr>
        <w:t>（三）投标人具有履行合同所必需的专业技术能力，</w:t>
      </w:r>
      <w:r w:rsidR="00B95692" w:rsidRPr="004C1A64">
        <w:rPr>
          <w:rFonts w:ascii="宋体" w:eastAsia="宋体" w:hAnsi="宋体" w:cs="宋体" w:hint="eastAsia"/>
          <w:kern w:val="0"/>
        </w:rPr>
        <w:t>项目负责人资格要求高级工程师，提供证明材料。</w:t>
      </w:r>
    </w:p>
    <w:p w:rsidR="00A3670F" w:rsidRPr="004C1A64" w:rsidRDefault="00D61A4F">
      <w:pPr>
        <w:pStyle w:val="GW-"/>
        <w:snapToGrid w:val="0"/>
        <w:ind w:firstLine="480"/>
        <w:rPr>
          <w:rFonts w:ascii="宋体" w:eastAsia="宋体" w:hAnsi="宋体" w:cs="宋体"/>
          <w:kern w:val="0"/>
        </w:rPr>
      </w:pPr>
      <w:r w:rsidRPr="004C1A64">
        <w:rPr>
          <w:rFonts w:ascii="宋体" w:eastAsia="宋体" w:hAnsi="宋体" w:cs="宋体" w:hint="eastAsia"/>
          <w:kern w:val="0"/>
        </w:rPr>
        <w:t>（四）</w:t>
      </w:r>
      <w:r w:rsidR="006D3527" w:rsidRPr="004C1A64">
        <w:rPr>
          <w:rFonts w:ascii="宋体" w:eastAsia="宋体" w:hAnsi="宋体" w:cs="宋体" w:hint="eastAsia"/>
          <w:kern w:val="0"/>
        </w:rPr>
        <w:t>至少提供1个三年以内的交通影响评价项目业绩，提供如中标通知书和双方签订的中标合同复印件等相关证明材料。</w:t>
      </w:r>
    </w:p>
    <w:p w:rsidR="00A3670F" w:rsidRPr="00FE78F6" w:rsidRDefault="00A3670F" w:rsidP="006D3527">
      <w:pPr>
        <w:pStyle w:val="GW-"/>
        <w:snapToGrid w:val="0"/>
        <w:ind w:firstLineChars="83" w:firstLine="199"/>
        <w:rPr>
          <w:rFonts w:ascii="宋体" w:eastAsia="宋体" w:hAnsi="宋体" w:cs="宋体"/>
          <w:color w:val="FF0000"/>
          <w:kern w:val="0"/>
        </w:rPr>
      </w:pPr>
    </w:p>
    <w:p w:rsidR="00A3670F" w:rsidRDefault="00D61A4F">
      <w:pPr>
        <w:pStyle w:val="1"/>
        <w:snapToGrid w:val="0"/>
        <w:spacing w:beforeLines="150" w:before="360" w:afterLines="100" w:after="240" w:line="240" w:lineRule="auto"/>
        <w:ind w:firstLineChars="600" w:firstLine="1928"/>
        <w:rPr>
          <w:rFonts w:ascii="宋体" w:hAnsi="宋体" w:cs="宋体"/>
          <w:sz w:val="32"/>
          <w:szCs w:val="32"/>
        </w:rPr>
      </w:pPr>
      <w:bookmarkStart w:id="70" w:name="_Toc504397955"/>
      <w:r>
        <w:rPr>
          <w:rFonts w:ascii="宋体" w:hAnsi="宋体" w:cs="宋体" w:hint="eastAsia"/>
          <w:sz w:val="32"/>
          <w:szCs w:val="32"/>
        </w:rPr>
        <w:t>第四章  供应商资格证明材料</w:t>
      </w:r>
      <w:bookmarkEnd w:id="70"/>
    </w:p>
    <w:p w:rsidR="00A3670F" w:rsidRDefault="00D61A4F">
      <w:pPr>
        <w:pStyle w:val="GW-"/>
        <w:snapToGrid w:val="0"/>
        <w:spacing w:beforeLines="100" w:before="240" w:afterLines="50" w:after="120" w:line="360" w:lineRule="exact"/>
        <w:ind w:firstLineChars="0" w:firstLine="0"/>
        <w:rPr>
          <w:rFonts w:ascii="宋体" w:eastAsia="宋体" w:hAnsi="宋体" w:cs="宋体"/>
          <w:b/>
        </w:rPr>
      </w:pPr>
      <w:r>
        <w:rPr>
          <w:rFonts w:ascii="宋体" w:eastAsia="宋体" w:hAnsi="宋体" w:cs="宋体" w:hint="eastAsia"/>
          <w:b/>
        </w:rPr>
        <w:t>一、供应商应提交的资格证明材料</w:t>
      </w:r>
    </w:p>
    <w:p w:rsidR="006D3527" w:rsidRPr="004C1A64" w:rsidRDefault="006D3527" w:rsidP="006D3527">
      <w:pPr>
        <w:pStyle w:val="GW-"/>
        <w:snapToGrid w:val="0"/>
        <w:spacing w:afterLines="50" w:after="120" w:line="360" w:lineRule="exact"/>
        <w:ind w:firstLine="480"/>
        <w:rPr>
          <w:rFonts w:ascii="宋体" w:eastAsia="宋体" w:hAnsi="宋体" w:cs="宋体"/>
        </w:rPr>
      </w:pPr>
      <w:r w:rsidRPr="004C1A64">
        <w:rPr>
          <w:rFonts w:ascii="宋体" w:eastAsia="宋体" w:hAnsi="宋体" w:cs="宋体" w:hint="eastAsia"/>
        </w:rPr>
        <w:lastRenderedPageBreak/>
        <w:t>（一）投标人具有独立承担民事责任的能力，需提供有效的《营业执照》、《税务登记证》、《组织机构代码证》或三证合一的《营业执照》。</w:t>
      </w:r>
    </w:p>
    <w:p w:rsidR="006D3527" w:rsidRPr="004C1A64" w:rsidRDefault="006D3527" w:rsidP="006D3527">
      <w:pPr>
        <w:pStyle w:val="GW-"/>
        <w:snapToGrid w:val="0"/>
        <w:spacing w:afterLines="50" w:after="120" w:line="360" w:lineRule="exact"/>
        <w:ind w:firstLine="480"/>
        <w:rPr>
          <w:rFonts w:ascii="宋体" w:eastAsia="宋体" w:hAnsi="宋体" w:cs="宋体"/>
        </w:rPr>
      </w:pPr>
      <w:r w:rsidRPr="004C1A64">
        <w:rPr>
          <w:rFonts w:ascii="宋体" w:eastAsia="宋体" w:hAnsi="宋体" w:cs="宋体" w:hint="eastAsia"/>
        </w:rPr>
        <w:t>（二）投标人具有工程设计市政行业（道路工程）专业乙级及以上资质；或城乡规划乙级及以上资质；或营业执照经营范围具有规划管理服务。</w:t>
      </w:r>
    </w:p>
    <w:p w:rsidR="006D3527" w:rsidRPr="004C1A64" w:rsidRDefault="006D3527" w:rsidP="006D3527">
      <w:pPr>
        <w:pStyle w:val="GW-"/>
        <w:snapToGrid w:val="0"/>
        <w:spacing w:afterLines="50" w:after="120" w:line="360" w:lineRule="exact"/>
        <w:ind w:firstLine="480"/>
        <w:rPr>
          <w:rFonts w:ascii="宋体" w:eastAsia="宋体" w:hAnsi="宋体" w:cs="宋体"/>
        </w:rPr>
      </w:pPr>
      <w:r w:rsidRPr="004C1A64">
        <w:rPr>
          <w:rFonts w:ascii="宋体" w:eastAsia="宋体" w:hAnsi="宋体" w:cs="宋体" w:hint="eastAsia"/>
        </w:rPr>
        <w:t>（三）投标人具有履行合同所必需的专业技术能力，项目负责人资格要求高级工程师，提供证明材料。</w:t>
      </w:r>
    </w:p>
    <w:p w:rsidR="006D3527" w:rsidRPr="004C1A64" w:rsidRDefault="006D3527" w:rsidP="006D3527">
      <w:pPr>
        <w:pStyle w:val="GW-"/>
        <w:snapToGrid w:val="0"/>
        <w:spacing w:afterLines="50" w:after="120" w:line="360" w:lineRule="exact"/>
        <w:ind w:firstLine="480"/>
        <w:rPr>
          <w:rFonts w:ascii="宋体" w:eastAsia="宋体" w:hAnsi="宋体" w:cs="宋体"/>
        </w:rPr>
      </w:pPr>
      <w:r w:rsidRPr="004C1A64">
        <w:rPr>
          <w:rFonts w:ascii="宋体" w:eastAsia="宋体" w:hAnsi="宋体" w:cs="宋体" w:hint="eastAsia"/>
        </w:rPr>
        <w:t>（四）至少提供1个三年以内的交通影响评价项目业绩，提供如中标通知书和双方签订的中标合同复印件等相关证明材料。；</w:t>
      </w:r>
    </w:p>
    <w:p w:rsidR="00A3670F" w:rsidRPr="004C1A64" w:rsidRDefault="006D3527" w:rsidP="006D3527">
      <w:pPr>
        <w:pStyle w:val="GW-"/>
        <w:snapToGrid w:val="0"/>
        <w:spacing w:afterLines="50" w:after="120" w:line="360" w:lineRule="exact"/>
        <w:ind w:firstLine="480"/>
        <w:rPr>
          <w:rFonts w:ascii="宋体" w:eastAsia="宋体" w:hAnsi="宋体" w:cs="宋体"/>
        </w:rPr>
      </w:pPr>
      <w:r w:rsidRPr="004C1A64">
        <w:rPr>
          <w:rFonts w:ascii="宋体" w:eastAsia="宋体" w:hAnsi="宋体" w:cs="宋体" w:hint="eastAsia"/>
        </w:rPr>
        <w:t>（五）</w:t>
      </w:r>
      <w:r w:rsidR="00D61A4F" w:rsidRPr="004C1A64">
        <w:rPr>
          <w:rFonts w:ascii="宋体" w:eastAsia="宋体" w:hAnsi="宋体" w:cs="宋体" w:hint="eastAsia"/>
        </w:rPr>
        <w:t>在“信用中国”网站（</w:t>
      </w:r>
      <w:hyperlink r:id="rId11">
        <w:r w:rsidR="00D61A4F" w:rsidRPr="004C1A64">
          <w:rPr>
            <w:rFonts w:ascii="宋体" w:eastAsia="宋体" w:hAnsi="宋体" w:cs="宋体" w:hint="eastAsia"/>
          </w:rPr>
          <w:t>http://www.creditchina.gov.cn</w:t>
        </w:r>
      </w:hyperlink>
      <w:r w:rsidR="00D61A4F" w:rsidRPr="004C1A64">
        <w:rPr>
          <w:rFonts w:ascii="宋体" w:eastAsia="宋体" w:hAnsi="宋体" w:cs="宋体" w:hint="eastAsia"/>
        </w:rPr>
        <w:t>）自查，并提供网页截图。</w:t>
      </w:r>
    </w:p>
    <w:p w:rsidR="00A3670F" w:rsidRDefault="00D61A4F">
      <w:pPr>
        <w:pStyle w:val="GW-"/>
        <w:snapToGrid w:val="0"/>
        <w:spacing w:beforeLines="100" w:before="240" w:afterLines="50" w:after="120" w:line="360" w:lineRule="exact"/>
        <w:ind w:firstLineChars="0" w:firstLine="0"/>
        <w:rPr>
          <w:rFonts w:ascii="宋体" w:eastAsia="宋体" w:hAnsi="宋体" w:cs="宋体"/>
          <w:b/>
        </w:rPr>
      </w:pPr>
      <w:r>
        <w:rPr>
          <w:rFonts w:ascii="宋体" w:eastAsia="宋体" w:hAnsi="宋体" w:cs="宋体" w:hint="eastAsia"/>
          <w:b/>
        </w:rPr>
        <w:t>二、其他类似效力要求</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（1）法定责任人身份证（法定责任人参与谈判时需要提供）或法定责任人授权书（法定责任人授权他人参与谈判时需要提供）（原件）；</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（2）法定责任人或/和授权代表的身份证（双面，复印件）。</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（3）参加谈判人员身份证原件（备查</w:t>
      </w:r>
      <w:r w:rsidR="007F1A04" w:rsidRPr="007F1A04">
        <w:rPr>
          <w:rFonts w:ascii="宋体" w:eastAsia="宋体" w:hAnsi="宋体" w:cs="宋体" w:hint="eastAsia"/>
        </w:rPr>
        <w:t>，现场谈判需查验</w:t>
      </w:r>
      <w:r>
        <w:rPr>
          <w:rFonts w:ascii="宋体" w:eastAsia="宋体" w:hAnsi="宋体" w:cs="宋体" w:hint="eastAsia"/>
        </w:rPr>
        <w:t>）</w:t>
      </w:r>
    </w:p>
    <w:p w:rsidR="00A3670F" w:rsidRDefault="00D61A4F">
      <w:pPr>
        <w:pStyle w:val="af5"/>
        <w:snapToGrid w:val="0"/>
        <w:spacing w:after="50" w:line="360" w:lineRule="exact"/>
        <w:ind w:firstLine="480"/>
        <w:rPr>
          <w:rFonts w:ascii="宋体" w:hAnsi="宋体" w:cs="宋体"/>
          <w:sz w:val="24"/>
        </w:rPr>
      </w:pPr>
      <w:r>
        <w:rPr>
          <w:rFonts w:ascii="宋体" w:hAnsi="宋体" w:cs="宋体" w:hint="eastAsia"/>
          <w:sz w:val="24"/>
        </w:rPr>
        <w:t>注：供应商提供的以上资格证明材料为复印件的均应加盖供应商公章（鲜章）。</w:t>
      </w:r>
    </w:p>
    <w:p w:rsidR="00A3670F" w:rsidRDefault="00D61A4F">
      <w:pPr>
        <w:pStyle w:val="1"/>
        <w:snapToGrid w:val="0"/>
        <w:spacing w:beforeLines="150" w:before="360" w:afterLines="100" w:after="240" w:line="240" w:lineRule="auto"/>
        <w:jc w:val="center"/>
        <w:rPr>
          <w:rFonts w:ascii="宋体" w:hAnsi="宋体" w:cs="宋体"/>
          <w:sz w:val="32"/>
          <w:szCs w:val="32"/>
        </w:rPr>
      </w:pPr>
      <w:r>
        <w:rPr>
          <w:rFonts w:ascii="宋体" w:hAnsi="宋体" w:cs="宋体" w:hint="eastAsia"/>
        </w:rPr>
        <w:br w:type="page"/>
      </w:r>
      <w:bookmarkStart w:id="71" w:name="_Toc504397956"/>
      <w:r>
        <w:rPr>
          <w:rFonts w:ascii="宋体" w:hAnsi="宋体" w:cs="宋体" w:hint="eastAsia"/>
          <w:sz w:val="32"/>
          <w:szCs w:val="32"/>
        </w:rPr>
        <w:lastRenderedPageBreak/>
        <w:t>第五章  项目服务及商务要求</w:t>
      </w:r>
      <w:bookmarkEnd w:id="71"/>
    </w:p>
    <w:p w:rsidR="00A3670F" w:rsidRDefault="00D61A4F">
      <w:pPr>
        <w:pStyle w:val="Default"/>
        <w:snapToGrid w:val="0"/>
        <w:spacing w:line="360" w:lineRule="auto"/>
        <w:rPr>
          <w:rFonts w:ascii="宋体" w:eastAsia="宋体" w:hAnsi="宋体" w:cs="宋体"/>
          <w:b/>
          <w:bCs/>
          <w:color w:val="auto"/>
          <w:sz w:val="28"/>
          <w:szCs w:val="28"/>
        </w:rPr>
      </w:pPr>
      <w:r>
        <w:rPr>
          <w:rFonts w:ascii="宋体" w:eastAsia="宋体" w:hAnsi="宋体" w:cs="宋体" w:hint="eastAsia"/>
          <w:b/>
          <w:bCs/>
          <w:color w:val="auto"/>
          <w:sz w:val="28"/>
          <w:szCs w:val="28"/>
        </w:rPr>
        <w:t>一、服务范围</w:t>
      </w:r>
    </w:p>
    <w:p w:rsidR="00A3670F" w:rsidRDefault="003739EF" w:rsidP="00A9651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1、</w:t>
      </w:r>
      <w:r w:rsidR="00A96510" w:rsidRPr="00A96510">
        <w:rPr>
          <w:rFonts w:ascii="宋体" w:eastAsia="宋体" w:hAnsi="宋体" w:cs="宋体" w:hint="eastAsia"/>
        </w:rPr>
        <w:t>新建第三住院大楼用地位于绵阳涪城区辖区范围内，东临卫生巷，南临涪卫街，北侧为绵阳市中心医院图书馆以及紫荆楼。</w:t>
      </w:r>
    </w:p>
    <w:p w:rsidR="00A96510" w:rsidRPr="00A96510" w:rsidRDefault="00F81BA1" w:rsidP="00A9651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2</w:t>
      </w:r>
      <w:r w:rsidR="00A96510">
        <w:rPr>
          <w:rFonts w:ascii="宋体" w:eastAsia="宋体" w:hAnsi="宋体" w:cs="宋体" w:hint="eastAsia"/>
        </w:rPr>
        <w:t>、</w:t>
      </w:r>
      <w:r w:rsidR="00A96510" w:rsidRPr="00A96510">
        <w:rPr>
          <w:rFonts w:ascii="宋体" w:eastAsia="宋体" w:hAnsi="宋体" w:cs="宋体" w:hint="eastAsia"/>
        </w:rPr>
        <w:t>项目的概况：总用地面积7752平方米。总建筑面积26311.39平方米，地上建筑面积16527.37平方米，地下室建筑面积9784.02平方米，为一类高层公共建筑。地下室两层，共可停车约158辆。负一层层高5.7米，主要为普通停车库（人防区域）、设备用房。负二层层高5.7米，主要为智能停车库、放射治疗区；地上最高七层。病床数194张。</w:t>
      </w:r>
    </w:p>
    <w:p w:rsidR="00A3670F" w:rsidRDefault="00D61A4F">
      <w:pPr>
        <w:pStyle w:val="Normal9"/>
        <w:spacing w:before="0" w:after="0" w:line="360" w:lineRule="auto"/>
        <w:outlineLvl w:val="2"/>
        <w:rPr>
          <w:rFonts w:ascii="宋体" w:eastAsia="宋体" w:hAnsi="宋体" w:cs="宋体"/>
          <w:b/>
          <w:sz w:val="30"/>
          <w:szCs w:val="30"/>
          <w:lang w:eastAsia="zh-CN"/>
        </w:rPr>
      </w:pPr>
      <w:r>
        <w:rPr>
          <w:rFonts w:ascii="宋体" w:eastAsia="宋体" w:hAnsi="宋体" w:cs="宋体" w:hint="eastAsia"/>
          <w:b/>
          <w:bCs/>
          <w:sz w:val="28"/>
          <w:szCs w:val="28"/>
          <w:lang w:eastAsia="zh-CN"/>
        </w:rPr>
        <w:t>二、服务相关要求及规范</w:t>
      </w:r>
    </w:p>
    <w:p w:rsidR="00F81BA1" w:rsidRDefault="00A96510" w:rsidP="00A9651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1</w:t>
      </w:r>
      <w:r w:rsidRPr="00A96510">
        <w:rPr>
          <w:rFonts w:ascii="宋体" w:eastAsia="宋体" w:hAnsi="宋体" w:cs="宋体" w:hint="eastAsia"/>
        </w:rPr>
        <w:t>、</w:t>
      </w:r>
      <w:r w:rsidR="00DD0360">
        <w:rPr>
          <w:rFonts w:ascii="宋体" w:eastAsia="宋体" w:hAnsi="宋体" w:cs="宋体" w:hint="eastAsia"/>
        </w:rPr>
        <w:t>按照</w:t>
      </w:r>
      <w:r w:rsidR="00F81BA1" w:rsidRPr="00F81BA1">
        <w:rPr>
          <w:rFonts w:ascii="宋体" w:eastAsia="宋体" w:hAnsi="宋体" w:cs="宋体" w:hint="eastAsia"/>
        </w:rPr>
        <w:t>建设项目交通影响评价技术标准</w:t>
      </w:r>
      <w:r w:rsidR="00DD0360">
        <w:rPr>
          <w:rFonts w:ascii="宋体" w:eastAsia="宋体" w:hAnsi="宋体" w:cs="宋体" w:hint="eastAsia"/>
        </w:rPr>
        <w:t>执行。</w:t>
      </w:r>
    </w:p>
    <w:p w:rsidR="00A96510" w:rsidRPr="00A96510" w:rsidRDefault="00F81BA1" w:rsidP="00A9651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2、</w:t>
      </w:r>
      <w:r w:rsidR="00A96510" w:rsidRPr="00A96510">
        <w:rPr>
          <w:rFonts w:ascii="宋体" w:eastAsia="宋体" w:hAnsi="宋体" w:cs="宋体" w:hint="eastAsia"/>
        </w:rPr>
        <w:t>新建第三住院大楼所涉及的交通影响评价的工作全部内容</w:t>
      </w:r>
    </w:p>
    <w:p w:rsidR="00A96510" w:rsidRPr="00A96510" w:rsidRDefault="00A96510" w:rsidP="00A9651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2</w:t>
      </w:r>
      <w:r w:rsidRPr="00A96510">
        <w:rPr>
          <w:rFonts w:ascii="宋体" w:eastAsia="宋体" w:hAnsi="宋体" w:cs="宋体" w:hint="eastAsia"/>
        </w:rPr>
        <w:t>、新建第三住院大楼所涉及的交通影响评价通过评审后得到主管部门正式</w:t>
      </w:r>
      <w:r w:rsidR="00D63715">
        <w:rPr>
          <w:rFonts w:ascii="宋体" w:eastAsia="宋体" w:hAnsi="宋体" w:cs="宋体" w:hint="eastAsia"/>
        </w:rPr>
        <w:t>同意</w:t>
      </w:r>
      <w:r w:rsidRPr="00A96510">
        <w:rPr>
          <w:rFonts w:ascii="宋体" w:eastAsia="宋体" w:hAnsi="宋体" w:cs="宋体" w:hint="eastAsia"/>
        </w:rPr>
        <w:t>批复。</w:t>
      </w:r>
    </w:p>
    <w:p w:rsidR="00A3670F" w:rsidRPr="00A96510" w:rsidRDefault="00A3670F">
      <w:pPr>
        <w:rPr>
          <w:rFonts w:ascii="宋体" w:hAnsi="宋体" w:cs="宋体"/>
          <w:color w:val="FF0000"/>
        </w:rPr>
      </w:pPr>
    </w:p>
    <w:p w:rsidR="00A3670F" w:rsidRDefault="00D61A4F" w:rsidP="003739EF">
      <w:pPr>
        <w:pStyle w:val="40"/>
        <w:tabs>
          <w:tab w:val="left" w:pos="993"/>
        </w:tabs>
        <w:snapToGrid w:val="0"/>
        <w:spacing w:afterLines="50" w:after="120" w:line="360" w:lineRule="exact"/>
        <w:ind w:firstLineChars="0" w:firstLine="0"/>
        <w:jc w:val="left"/>
        <w:rPr>
          <w:rFonts w:ascii="宋体" w:hAnsi="宋体" w:cs="宋体"/>
          <w:b/>
          <w:bCs/>
          <w:sz w:val="28"/>
          <w:szCs w:val="28"/>
        </w:rPr>
      </w:pPr>
      <w:r>
        <w:rPr>
          <w:rFonts w:ascii="宋体" w:hAnsi="宋体" w:cs="宋体" w:hint="eastAsia"/>
          <w:b/>
          <w:bCs/>
          <w:sz w:val="28"/>
          <w:szCs w:val="28"/>
        </w:rPr>
        <w:t>三、商务要求：</w:t>
      </w:r>
    </w:p>
    <w:p w:rsidR="00DD0360" w:rsidRPr="00DD0360" w:rsidRDefault="00DD0360" w:rsidP="00DD0360">
      <w:pPr>
        <w:pStyle w:val="GW-"/>
        <w:snapToGrid w:val="0"/>
        <w:spacing w:afterLines="50" w:after="120" w:line="360" w:lineRule="exact"/>
        <w:ind w:firstLine="480"/>
        <w:rPr>
          <w:rFonts w:ascii="宋体" w:eastAsia="宋体" w:hAnsi="宋体" w:cs="宋体"/>
        </w:rPr>
      </w:pPr>
      <w:r w:rsidRPr="00DD0360">
        <w:rPr>
          <w:rFonts w:ascii="宋体" w:eastAsia="宋体" w:hAnsi="宋体" w:cs="宋体" w:hint="eastAsia"/>
        </w:rPr>
        <w:t>1.工期：合同签订之日起20天内提交成果。（通过评审后得到主管部门正式批复）</w:t>
      </w:r>
      <w:r>
        <w:rPr>
          <w:rFonts w:ascii="宋体" w:eastAsia="宋体" w:hAnsi="宋体" w:cs="宋体" w:hint="eastAsia"/>
        </w:rPr>
        <w:t>。</w:t>
      </w:r>
    </w:p>
    <w:p w:rsidR="00DD0360" w:rsidRDefault="00DD0360" w:rsidP="00DD0360">
      <w:pPr>
        <w:pStyle w:val="GW-"/>
        <w:snapToGrid w:val="0"/>
        <w:spacing w:afterLines="50" w:after="120" w:line="360" w:lineRule="exact"/>
        <w:ind w:firstLine="480"/>
        <w:rPr>
          <w:rFonts w:ascii="宋体" w:eastAsia="宋体" w:hAnsi="宋体" w:cs="宋体"/>
        </w:rPr>
      </w:pPr>
      <w:r w:rsidRPr="00DD0360">
        <w:rPr>
          <w:rFonts w:ascii="宋体" w:eastAsia="宋体" w:hAnsi="宋体" w:cs="宋体" w:hint="eastAsia"/>
        </w:rPr>
        <w:t>2.付款时间及付款方式：通过主管部门审批得到正式</w:t>
      </w:r>
      <w:r w:rsidR="00AD27FA" w:rsidRPr="00AD27FA">
        <w:rPr>
          <w:rFonts w:ascii="宋体" w:eastAsia="宋体" w:hAnsi="宋体" w:cs="宋体" w:hint="eastAsia"/>
        </w:rPr>
        <w:t>同意</w:t>
      </w:r>
      <w:r w:rsidRPr="00DD0360">
        <w:rPr>
          <w:rFonts w:ascii="宋体" w:eastAsia="宋体" w:hAnsi="宋体" w:cs="宋体" w:hint="eastAsia"/>
        </w:rPr>
        <w:t>批复后的15天之内一次性支付项目款。</w:t>
      </w:r>
    </w:p>
    <w:p w:rsidR="004C1A64" w:rsidRDefault="004C1A64" w:rsidP="00DD036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3、</w:t>
      </w:r>
      <w:r w:rsidRPr="004C1A64">
        <w:rPr>
          <w:rFonts w:ascii="宋体" w:eastAsia="宋体" w:hAnsi="宋体" w:cs="宋体" w:hint="eastAsia"/>
        </w:rPr>
        <w:t>投标报价作为合同价（包干价），不额外支付其他费用。</w:t>
      </w:r>
    </w:p>
    <w:p w:rsidR="004C1A64" w:rsidRPr="00DD0360" w:rsidRDefault="004C1A64" w:rsidP="00DD0360">
      <w:pPr>
        <w:pStyle w:val="GW-"/>
        <w:snapToGrid w:val="0"/>
        <w:spacing w:afterLines="50" w:after="120" w:line="360" w:lineRule="exact"/>
        <w:ind w:firstLine="480"/>
        <w:rPr>
          <w:rFonts w:ascii="宋体" w:eastAsia="宋体" w:hAnsi="宋体" w:cs="宋体"/>
        </w:rPr>
      </w:pPr>
      <w:r>
        <w:rPr>
          <w:rFonts w:ascii="宋体" w:eastAsia="宋体" w:hAnsi="宋体" w:cs="宋体" w:hint="eastAsia"/>
        </w:rPr>
        <w:t>4、</w:t>
      </w:r>
      <w:r w:rsidRPr="00AD27FA">
        <w:rPr>
          <w:rFonts w:ascii="宋体" w:eastAsia="宋体" w:hAnsi="宋体" w:cs="宋体" w:hint="eastAsia"/>
        </w:rPr>
        <w:t>中标方须对招标提供的用地规划资料保密，不得泄露。</w:t>
      </w:r>
    </w:p>
    <w:p w:rsidR="00A3670F" w:rsidRDefault="00D61A4F" w:rsidP="00DD0360">
      <w:pPr>
        <w:pStyle w:val="GW-"/>
        <w:snapToGrid w:val="0"/>
        <w:spacing w:afterLines="50" w:after="120" w:line="360" w:lineRule="exact"/>
        <w:ind w:firstLine="480"/>
        <w:rPr>
          <w:rFonts w:ascii="宋体" w:hAnsi="宋体" w:cs="宋体"/>
          <w:sz w:val="32"/>
          <w:szCs w:val="32"/>
        </w:rPr>
      </w:pPr>
      <w:r w:rsidRPr="00DD0360">
        <w:rPr>
          <w:rFonts w:ascii="宋体" w:eastAsia="宋体" w:hAnsi="宋体" w:cs="宋体" w:hint="eastAsia"/>
        </w:rPr>
        <w:br w:type="page"/>
      </w:r>
      <w:bookmarkStart w:id="72" w:name="_Toc504397957"/>
      <w:r>
        <w:rPr>
          <w:rFonts w:ascii="宋体" w:hAnsi="宋体" w:cs="宋体" w:hint="eastAsia"/>
          <w:sz w:val="32"/>
          <w:szCs w:val="32"/>
        </w:rPr>
        <w:lastRenderedPageBreak/>
        <w:t>第六章</w:t>
      </w:r>
      <w:r>
        <w:rPr>
          <w:rFonts w:ascii="宋体" w:hAnsi="宋体" w:cs="宋体" w:hint="eastAsia"/>
          <w:sz w:val="32"/>
          <w:szCs w:val="32"/>
        </w:rPr>
        <w:t xml:space="preserve">  </w:t>
      </w:r>
      <w:r>
        <w:rPr>
          <w:rFonts w:ascii="宋体" w:hAnsi="宋体" w:cs="宋体" w:hint="eastAsia"/>
          <w:sz w:val="32"/>
          <w:szCs w:val="32"/>
        </w:rPr>
        <w:t>谈判内容、谈判过程中可能实质性变动的内容</w:t>
      </w:r>
      <w:bookmarkEnd w:id="72"/>
    </w:p>
    <w:p w:rsidR="00A3670F" w:rsidRDefault="00D61A4F">
      <w:pPr>
        <w:pStyle w:val="GW-"/>
        <w:ind w:firstLine="480"/>
        <w:rPr>
          <w:rFonts w:ascii="宋体" w:eastAsia="宋体" w:hAnsi="宋体" w:cs="宋体"/>
        </w:rPr>
      </w:pPr>
      <w:r>
        <w:rPr>
          <w:rFonts w:ascii="宋体" w:eastAsia="宋体" w:hAnsi="宋体" w:cs="宋体" w:hint="eastAsia"/>
        </w:rPr>
        <w:t>在谈判过程中，谈判小组可以根据谈判文件和谈判情况实质性变动采购需求中的技术、服务要求。</w:t>
      </w:r>
    </w:p>
    <w:p w:rsidR="00A3670F" w:rsidRDefault="00D61A4F">
      <w:pPr>
        <w:pStyle w:val="GW-"/>
        <w:ind w:firstLine="480"/>
        <w:rPr>
          <w:rFonts w:ascii="宋体" w:eastAsia="宋体" w:hAnsi="宋体" w:cs="宋体"/>
        </w:rPr>
      </w:pPr>
      <w:r>
        <w:rPr>
          <w:rFonts w:ascii="宋体" w:eastAsia="宋体" w:hAnsi="宋体" w:cs="宋体" w:hint="eastAsia"/>
        </w:rPr>
        <w:t>谈判过程中，供应商可以根据谈判情况变更其响应文件，并将变更内容形成书面材料送谈判小组。变更内容应作为响应文件的一部分。</w:t>
      </w:r>
    </w:p>
    <w:p w:rsidR="00A3670F" w:rsidRDefault="00A3670F">
      <w:pPr>
        <w:pStyle w:val="GW-"/>
        <w:ind w:firstLine="480"/>
        <w:rPr>
          <w:rFonts w:ascii="宋体" w:eastAsia="宋体" w:hAnsi="宋体" w:cs="宋体"/>
        </w:rPr>
      </w:pPr>
    </w:p>
    <w:p w:rsidR="00A3670F" w:rsidRDefault="00D61A4F">
      <w:pPr>
        <w:pStyle w:val="1"/>
        <w:snapToGrid w:val="0"/>
        <w:spacing w:beforeLines="150" w:before="360" w:afterLines="100" w:after="240" w:line="240" w:lineRule="auto"/>
        <w:jc w:val="center"/>
        <w:rPr>
          <w:rFonts w:ascii="宋体" w:hAnsi="宋体" w:cs="宋体"/>
          <w:sz w:val="32"/>
          <w:szCs w:val="32"/>
        </w:rPr>
      </w:pPr>
      <w:r>
        <w:rPr>
          <w:rFonts w:ascii="宋体" w:hAnsi="宋体" w:cs="宋体" w:hint="eastAsia"/>
        </w:rPr>
        <w:br w:type="page"/>
      </w:r>
      <w:bookmarkStart w:id="73" w:name="_Toc504397958"/>
      <w:bookmarkStart w:id="74" w:name="_Toc217446057"/>
      <w:bookmarkStart w:id="75" w:name="_Toc183682369"/>
      <w:bookmarkStart w:id="76" w:name="_Toc183582232"/>
      <w:bookmarkEnd w:id="13"/>
      <w:bookmarkEnd w:id="14"/>
      <w:bookmarkEnd w:id="15"/>
      <w:bookmarkEnd w:id="16"/>
      <w:bookmarkEnd w:id="17"/>
      <w:r>
        <w:rPr>
          <w:rFonts w:ascii="宋体" w:hAnsi="宋体" w:cs="宋体" w:hint="eastAsia"/>
          <w:sz w:val="32"/>
          <w:szCs w:val="32"/>
        </w:rPr>
        <w:lastRenderedPageBreak/>
        <w:t>第七章  响应文件格式</w:t>
      </w:r>
      <w:bookmarkEnd w:id="73"/>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一、本章所制响应文件格式，除格式中明确将该格式作为实质性要求的，一律不具有强制性。</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二、本章所制响应文件格式有关表格中的备注栏，由供应商根据自身响应情况作解释性说明，不作为必填项。</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三、本章所制响应文件格式中需要填写的相关内容事项，可能会与本采购项目无关，在不改变响应文件原义、不影响本项目采购需求的情况下，供应商可以不予填写，但应当注明。</w:t>
      </w:r>
    </w:p>
    <w:p w:rsidR="00A3670F" w:rsidRDefault="00A3670F">
      <w:pPr>
        <w:pStyle w:val="GW-"/>
        <w:snapToGrid w:val="0"/>
        <w:spacing w:afterLines="50" w:after="120" w:line="360" w:lineRule="exact"/>
        <w:ind w:firstLine="480"/>
        <w:rPr>
          <w:rFonts w:ascii="宋体" w:eastAsia="宋体" w:hAnsi="宋体" w:cs="宋体"/>
        </w:rPr>
      </w:pPr>
    </w:p>
    <w:p w:rsidR="00A3670F" w:rsidRDefault="00A3670F">
      <w:pPr>
        <w:pStyle w:val="GW-"/>
        <w:snapToGrid w:val="0"/>
        <w:spacing w:afterLines="50" w:after="120" w:line="360" w:lineRule="exact"/>
        <w:ind w:firstLine="480"/>
        <w:rPr>
          <w:rFonts w:ascii="宋体" w:eastAsia="宋体" w:hAnsi="宋体" w:cs="宋体"/>
        </w:rPr>
      </w:pPr>
    </w:p>
    <w:p w:rsidR="00A3670F" w:rsidRDefault="00D61A4F">
      <w:pPr>
        <w:tabs>
          <w:tab w:val="left" w:pos="3780"/>
        </w:tabs>
        <w:snapToGrid w:val="0"/>
        <w:jc w:val="right"/>
        <w:rPr>
          <w:rFonts w:ascii="宋体" w:hAnsi="宋体" w:cs="宋体"/>
        </w:rPr>
      </w:pPr>
      <w:r>
        <w:rPr>
          <w:rFonts w:ascii="宋体" w:hAnsi="宋体" w:cs="宋体" w:hint="eastAsia"/>
        </w:rPr>
        <w:br w:type="page"/>
      </w:r>
    </w:p>
    <w:p w:rsidR="00A3670F" w:rsidRDefault="00D61A4F">
      <w:pPr>
        <w:tabs>
          <w:tab w:val="left" w:pos="3780"/>
        </w:tabs>
        <w:snapToGrid w:val="0"/>
        <w:jc w:val="right"/>
        <w:rPr>
          <w:rFonts w:ascii="宋体" w:hAnsi="宋体" w:cs="宋体"/>
          <w:kern w:val="0"/>
          <w:sz w:val="34"/>
        </w:rPr>
      </w:pPr>
      <w:r>
        <w:rPr>
          <w:rFonts w:ascii="宋体" w:hAnsi="宋体" w:cs="宋体" w:hint="eastAsia"/>
          <w:kern w:val="0"/>
          <w:sz w:val="34"/>
        </w:rPr>
        <w:lastRenderedPageBreak/>
        <w:t>（正本/副本）</w:t>
      </w:r>
    </w:p>
    <w:p w:rsidR="00A3670F" w:rsidRDefault="00A3670F">
      <w:pPr>
        <w:tabs>
          <w:tab w:val="left" w:pos="3780"/>
        </w:tabs>
        <w:snapToGrid w:val="0"/>
        <w:jc w:val="right"/>
        <w:rPr>
          <w:rFonts w:ascii="宋体" w:hAnsi="宋体" w:cs="宋体"/>
          <w:kern w:val="0"/>
          <w:sz w:val="34"/>
        </w:rPr>
      </w:pPr>
    </w:p>
    <w:p w:rsidR="00A3670F" w:rsidRDefault="00A3670F">
      <w:pPr>
        <w:tabs>
          <w:tab w:val="left" w:pos="3780"/>
        </w:tabs>
        <w:snapToGrid w:val="0"/>
        <w:jc w:val="right"/>
        <w:rPr>
          <w:rFonts w:ascii="宋体" w:hAnsi="宋体" w:cs="宋体"/>
          <w:kern w:val="0"/>
          <w:sz w:val="34"/>
        </w:rPr>
      </w:pPr>
    </w:p>
    <w:p w:rsidR="00A3670F" w:rsidRDefault="00A3670F">
      <w:pPr>
        <w:tabs>
          <w:tab w:val="left" w:pos="3780"/>
        </w:tabs>
        <w:snapToGrid w:val="0"/>
        <w:jc w:val="right"/>
        <w:rPr>
          <w:rFonts w:ascii="宋体" w:hAnsi="宋体" w:cs="宋体"/>
          <w:kern w:val="0"/>
          <w:sz w:val="34"/>
        </w:rPr>
      </w:pPr>
    </w:p>
    <w:p w:rsidR="00A3670F" w:rsidRDefault="00A3670F">
      <w:pPr>
        <w:tabs>
          <w:tab w:val="left" w:pos="3780"/>
        </w:tabs>
        <w:snapToGrid w:val="0"/>
        <w:jc w:val="right"/>
        <w:rPr>
          <w:rFonts w:ascii="宋体" w:hAnsi="宋体" w:cs="宋体"/>
          <w:kern w:val="0"/>
          <w:sz w:val="34"/>
        </w:rPr>
      </w:pPr>
    </w:p>
    <w:p w:rsidR="00A3670F" w:rsidRDefault="00A3670F">
      <w:pPr>
        <w:tabs>
          <w:tab w:val="left" w:pos="3780"/>
        </w:tabs>
        <w:snapToGrid w:val="0"/>
        <w:jc w:val="right"/>
        <w:rPr>
          <w:rFonts w:ascii="宋体" w:hAnsi="宋体" w:cs="宋体"/>
          <w:kern w:val="0"/>
          <w:sz w:val="34"/>
        </w:rPr>
      </w:pPr>
    </w:p>
    <w:p w:rsidR="00A3670F" w:rsidRDefault="00A3670F">
      <w:pPr>
        <w:tabs>
          <w:tab w:val="left" w:pos="3780"/>
        </w:tabs>
        <w:snapToGrid w:val="0"/>
        <w:ind w:right="1360"/>
        <w:rPr>
          <w:rFonts w:ascii="宋体" w:hAnsi="宋体" w:cs="宋体"/>
          <w:kern w:val="0"/>
          <w:sz w:val="34"/>
        </w:rPr>
      </w:pPr>
    </w:p>
    <w:p w:rsidR="00A3670F" w:rsidRDefault="00D61A4F">
      <w:pPr>
        <w:tabs>
          <w:tab w:val="center" w:pos="4324"/>
          <w:tab w:val="left" w:pos="7401"/>
        </w:tabs>
        <w:snapToGrid w:val="0"/>
        <w:spacing w:line="276" w:lineRule="auto"/>
        <w:jc w:val="left"/>
        <w:rPr>
          <w:rFonts w:ascii="宋体" w:hAnsi="宋体" w:cs="宋体"/>
          <w:bCs/>
          <w:sz w:val="52"/>
          <w:szCs w:val="52"/>
        </w:rPr>
      </w:pPr>
      <w:r>
        <w:rPr>
          <w:rFonts w:ascii="宋体" w:hAnsi="宋体" w:cs="宋体" w:hint="eastAsia"/>
          <w:bCs/>
          <w:sz w:val="52"/>
          <w:szCs w:val="52"/>
        </w:rPr>
        <w:tab/>
      </w:r>
    </w:p>
    <w:p w:rsidR="00A3670F" w:rsidRDefault="00D61A4F">
      <w:pPr>
        <w:tabs>
          <w:tab w:val="center" w:pos="4324"/>
          <w:tab w:val="left" w:pos="7401"/>
        </w:tabs>
        <w:snapToGrid w:val="0"/>
        <w:spacing w:line="276" w:lineRule="auto"/>
        <w:jc w:val="left"/>
        <w:rPr>
          <w:rFonts w:ascii="宋体" w:hAnsi="宋体" w:cs="宋体"/>
          <w:bCs/>
          <w:sz w:val="52"/>
          <w:szCs w:val="52"/>
        </w:rPr>
      </w:pPr>
      <w:r>
        <w:rPr>
          <w:rFonts w:ascii="宋体" w:hAnsi="宋体" w:cs="宋体" w:hint="eastAsia"/>
          <w:bCs/>
          <w:sz w:val="52"/>
          <w:szCs w:val="52"/>
        </w:rPr>
        <w:tab/>
        <w:t>竞争性谈判响应文件</w:t>
      </w:r>
    </w:p>
    <w:p w:rsidR="00A3670F" w:rsidRDefault="00A3670F">
      <w:pPr>
        <w:tabs>
          <w:tab w:val="left" w:pos="3780"/>
        </w:tabs>
        <w:snapToGrid w:val="0"/>
        <w:jc w:val="left"/>
        <w:rPr>
          <w:rFonts w:ascii="宋体" w:hAnsi="宋体" w:cs="宋体"/>
        </w:rPr>
      </w:pPr>
    </w:p>
    <w:p w:rsidR="00A3670F" w:rsidRDefault="00A3670F">
      <w:pPr>
        <w:tabs>
          <w:tab w:val="left" w:pos="3780"/>
        </w:tabs>
        <w:snapToGrid w:val="0"/>
        <w:jc w:val="left"/>
        <w:rPr>
          <w:rFonts w:ascii="宋体" w:hAnsi="宋体" w:cs="宋体"/>
        </w:rPr>
      </w:pPr>
    </w:p>
    <w:p w:rsidR="00A3670F" w:rsidRDefault="00A3670F">
      <w:pPr>
        <w:tabs>
          <w:tab w:val="left" w:pos="3780"/>
        </w:tabs>
        <w:snapToGrid w:val="0"/>
        <w:jc w:val="left"/>
        <w:rPr>
          <w:rFonts w:ascii="宋体" w:hAnsi="宋体" w:cs="宋体"/>
        </w:rPr>
      </w:pPr>
    </w:p>
    <w:p w:rsidR="00A3670F" w:rsidRDefault="00A3670F">
      <w:pPr>
        <w:tabs>
          <w:tab w:val="left" w:pos="3780"/>
        </w:tabs>
        <w:snapToGrid w:val="0"/>
        <w:jc w:val="left"/>
        <w:rPr>
          <w:rFonts w:ascii="宋体" w:hAnsi="宋体" w:cs="宋体"/>
        </w:rPr>
      </w:pPr>
    </w:p>
    <w:p w:rsidR="00A3670F" w:rsidRDefault="00D61A4F">
      <w:pPr>
        <w:tabs>
          <w:tab w:val="left" w:pos="3780"/>
        </w:tabs>
        <w:snapToGrid w:val="0"/>
        <w:spacing w:line="480" w:lineRule="auto"/>
        <w:ind w:firstLineChars="200" w:firstLine="640"/>
        <w:jc w:val="left"/>
        <w:rPr>
          <w:rFonts w:ascii="宋体" w:hAnsi="宋体" w:cs="宋体"/>
          <w:bCs/>
          <w:sz w:val="32"/>
          <w:szCs w:val="32"/>
        </w:rPr>
      </w:pPr>
      <w:r>
        <w:rPr>
          <w:rFonts w:ascii="宋体" w:hAnsi="宋体" w:cs="宋体" w:hint="eastAsia"/>
          <w:bCs/>
          <w:sz w:val="32"/>
          <w:szCs w:val="32"/>
        </w:rPr>
        <w:t>采购编号：</w:t>
      </w:r>
    </w:p>
    <w:p w:rsidR="00A3670F" w:rsidRDefault="00D61A4F">
      <w:pPr>
        <w:snapToGrid w:val="0"/>
        <w:spacing w:line="480" w:lineRule="auto"/>
        <w:ind w:firstLineChars="200" w:firstLine="640"/>
        <w:rPr>
          <w:rFonts w:ascii="宋体" w:hAnsi="宋体" w:cs="宋体"/>
          <w:bCs/>
          <w:sz w:val="32"/>
          <w:szCs w:val="32"/>
        </w:rPr>
      </w:pPr>
      <w:r>
        <w:rPr>
          <w:rFonts w:ascii="宋体" w:hAnsi="宋体" w:cs="宋体" w:hint="eastAsia"/>
          <w:bCs/>
          <w:sz w:val="32"/>
          <w:szCs w:val="32"/>
        </w:rPr>
        <w:t>项目名称：</w:t>
      </w:r>
    </w:p>
    <w:p w:rsidR="00A3670F" w:rsidRDefault="00A3670F">
      <w:pPr>
        <w:adjustRightInd w:val="0"/>
        <w:snapToGrid w:val="0"/>
        <w:jc w:val="center"/>
        <w:rPr>
          <w:rFonts w:ascii="宋体" w:hAnsi="宋体" w:cs="宋体"/>
          <w:b/>
          <w:sz w:val="32"/>
          <w:szCs w:val="32"/>
        </w:rPr>
      </w:pPr>
    </w:p>
    <w:p w:rsidR="00A3670F" w:rsidRDefault="00A3670F">
      <w:pPr>
        <w:pStyle w:val="Default"/>
        <w:rPr>
          <w:rFonts w:ascii="宋体" w:eastAsia="宋体" w:hAnsi="宋体" w:cs="宋体"/>
          <w:color w:val="auto"/>
        </w:rPr>
      </w:pPr>
    </w:p>
    <w:p w:rsidR="00A3670F" w:rsidRDefault="00A3670F">
      <w:pPr>
        <w:adjustRightInd w:val="0"/>
        <w:snapToGrid w:val="0"/>
        <w:jc w:val="center"/>
        <w:rPr>
          <w:rFonts w:ascii="宋体" w:hAnsi="宋体" w:cs="宋体"/>
          <w:b/>
          <w:sz w:val="32"/>
          <w:szCs w:val="32"/>
        </w:rPr>
      </w:pPr>
    </w:p>
    <w:p w:rsidR="00A3670F" w:rsidRDefault="00A3670F">
      <w:pPr>
        <w:adjustRightInd w:val="0"/>
        <w:snapToGrid w:val="0"/>
        <w:jc w:val="center"/>
        <w:rPr>
          <w:rFonts w:ascii="宋体" w:hAnsi="宋体" w:cs="宋体"/>
          <w:b/>
          <w:sz w:val="32"/>
          <w:szCs w:val="32"/>
        </w:rPr>
      </w:pPr>
    </w:p>
    <w:p w:rsidR="00A3670F" w:rsidRDefault="00A3670F">
      <w:pPr>
        <w:snapToGrid w:val="0"/>
        <w:ind w:firstLineChars="196" w:firstLine="630"/>
        <w:rPr>
          <w:rFonts w:ascii="宋体" w:hAnsi="宋体" w:cs="宋体"/>
          <w:b/>
          <w:bCs/>
          <w:sz w:val="32"/>
          <w:szCs w:val="32"/>
        </w:rPr>
      </w:pPr>
    </w:p>
    <w:p w:rsidR="00A3670F" w:rsidRDefault="00A3670F">
      <w:pPr>
        <w:snapToGrid w:val="0"/>
        <w:ind w:firstLineChars="196" w:firstLine="630"/>
        <w:rPr>
          <w:rFonts w:ascii="宋体" w:hAnsi="宋体" w:cs="宋体"/>
          <w:b/>
          <w:bCs/>
          <w:sz w:val="32"/>
          <w:szCs w:val="32"/>
        </w:rPr>
      </w:pPr>
    </w:p>
    <w:p w:rsidR="00A3670F" w:rsidRDefault="00A3670F">
      <w:pPr>
        <w:snapToGrid w:val="0"/>
        <w:ind w:firstLineChars="196" w:firstLine="630"/>
        <w:rPr>
          <w:rFonts w:ascii="宋体" w:hAnsi="宋体" w:cs="宋体"/>
          <w:b/>
          <w:bCs/>
          <w:sz w:val="32"/>
          <w:szCs w:val="32"/>
        </w:rPr>
      </w:pPr>
    </w:p>
    <w:p w:rsidR="00A3670F" w:rsidRDefault="00A3670F">
      <w:pPr>
        <w:snapToGrid w:val="0"/>
        <w:ind w:firstLineChars="196" w:firstLine="630"/>
        <w:rPr>
          <w:rFonts w:ascii="宋体" w:hAnsi="宋体" w:cs="宋体"/>
          <w:b/>
          <w:bCs/>
          <w:sz w:val="32"/>
          <w:szCs w:val="32"/>
        </w:rPr>
      </w:pPr>
    </w:p>
    <w:p w:rsidR="00A3670F" w:rsidRDefault="00A3670F">
      <w:pPr>
        <w:snapToGrid w:val="0"/>
        <w:ind w:firstLineChars="196" w:firstLine="630"/>
        <w:rPr>
          <w:rFonts w:ascii="宋体" w:hAnsi="宋体" w:cs="宋体"/>
          <w:b/>
          <w:bCs/>
          <w:sz w:val="32"/>
          <w:szCs w:val="32"/>
        </w:rPr>
      </w:pPr>
    </w:p>
    <w:p w:rsidR="00A3670F" w:rsidRDefault="00A3670F">
      <w:pPr>
        <w:snapToGrid w:val="0"/>
        <w:ind w:firstLineChars="196" w:firstLine="630"/>
        <w:rPr>
          <w:rFonts w:ascii="宋体" w:hAnsi="宋体" w:cs="宋体"/>
          <w:b/>
          <w:bCs/>
          <w:sz w:val="32"/>
          <w:szCs w:val="32"/>
        </w:rPr>
      </w:pPr>
    </w:p>
    <w:p w:rsidR="00A3670F" w:rsidRDefault="00D61A4F">
      <w:pPr>
        <w:pStyle w:val="GW-"/>
        <w:snapToGrid w:val="0"/>
        <w:spacing w:beforeLines="100" w:before="240" w:afterLines="50" w:after="120"/>
        <w:ind w:left="680" w:firstLineChars="0" w:firstLine="0"/>
        <w:jc w:val="center"/>
        <w:rPr>
          <w:rFonts w:ascii="宋体" w:eastAsia="宋体" w:hAnsi="宋体" w:cs="宋体"/>
          <w:bCs/>
          <w:kern w:val="0"/>
          <w:sz w:val="32"/>
          <w:szCs w:val="32"/>
        </w:rPr>
      </w:pPr>
      <w:r>
        <w:rPr>
          <w:rFonts w:ascii="宋体" w:eastAsia="宋体" w:hAnsi="宋体" w:cs="宋体" w:hint="eastAsia"/>
          <w:bCs/>
          <w:kern w:val="0"/>
          <w:sz w:val="32"/>
          <w:szCs w:val="32"/>
        </w:rPr>
        <w:t>供应商全称：</w:t>
      </w:r>
      <w:r>
        <w:rPr>
          <w:rFonts w:ascii="宋体" w:eastAsia="宋体" w:hAnsi="宋体" w:cs="宋体" w:hint="eastAsia"/>
          <w:bCs/>
          <w:kern w:val="0"/>
          <w:sz w:val="32"/>
          <w:szCs w:val="32"/>
          <w:u w:val="single"/>
        </w:rPr>
        <w:t xml:space="preserve">                      </w:t>
      </w:r>
      <w:r>
        <w:rPr>
          <w:rFonts w:ascii="宋体" w:eastAsia="宋体" w:hAnsi="宋体" w:cs="宋体" w:hint="eastAsia"/>
          <w:bCs/>
          <w:kern w:val="0"/>
          <w:sz w:val="32"/>
          <w:szCs w:val="32"/>
        </w:rPr>
        <w:t>（盖章）</w:t>
      </w:r>
    </w:p>
    <w:p w:rsidR="00A3670F" w:rsidRDefault="00D61A4F">
      <w:pPr>
        <w:pStyle w:val="GW-"/>
        <w:snapToGrid w:val="0"/>
        <w:spacing w:beforeLines="100" w:before="240" w:afterLines="50" w:after="120"/>
        <w:ind w:left="680" w:firstLineChars="0" w:firstLine="0"/>
        <w:jc w:val="center"/>
        <w:rPr>
          <w:rFonts w:ascii="宋体" w:eastAsia="宋体" w:hAnsi="宋体" w:cs="宋体"/>
          <w:bCs/>
          <w:kern w:val="0"/>
          <w:sz w:val="32"/>
          <w:szCs w:val="32"/>
        </w:rPr>
      </w:pPr>
      <w:r>
        <w:rPr>
          <w:rFonts w:ascii="宋体" w:eastAsia="宋体" w:hAnsi="宋体" w:cs="宋体" w:hint="eastAsia"/>
          <w:bCs/>
          <w:kern w:val="0"/>
          <w:sz w:val="32"/>
          <w:szCs w:val="32"/>
        </w:rPr>
        <w:t>二〇二一年</w:t>
      </w:r>
      <w:r>
        <w:rPr>
          <w:rFonts w:ascii="宋体" w:eastAsia="宋体" w:hAnsi="宋体" w:cs="宋体" w:hint="eastAsia"/>
          <w:bCs/>
          <w:kern w:val="0"/>
          <w:sz w:val="32"/>
          <w:szCs w:val="32"/>
          <w:u w:val="single"/>
        </w:rPr>
        <w:t xml:space="preserve">  </w:t>
      </w:r>
      <w:r>
        <w:rPr>
          <w:rFonts w:ascii="宋体" w:eastAsia="宋体" w:hAnsi="宋体" w:cs="宋体" w:hint="eastAsia"/>
          <w:bCs/>
          <w:kern w:val="0"/>
          <w:sz w:val="32"/>
          <w:szCs w:val="32"/>
        </w:rPr>
        <w:t>月</w:t>
      </w:r>
      <w:r>
        <w:rPr>
          <w:rFonts w:ascii="宋体" w:eastAsia="宋体" w:hAnsi="宋体" w:cs="宋体" w:hint="eastAsia"/>
          <w:bCs/>
          <w:kern w:val="0"/>
          <w:sz w:val="32"/>
          <w:szCs w:val="32"/>
          <w:u w:val="single"/>
        </w:rPr>
        <w:t xml:space="preserve">  </w:t>
      </w:r>
      <w:r>
        <w:rPr>
          <w:rFonts w:ascii="宋体" w:eastAsia="宋体" w:hAnsi="宋体" w:cs="宋体" w:hint="eastAsia"/>
          <w:bCs/>
          <w:kern w:val="0"/>
          <w:sz w:val="32"/>
          <w:szCs w:val="32"/>
        </w:rPr>
        <w:t>日</w:t>
      </w:r>
    </w:p>
    <w:p w:rsidR="00A3670F" w:rsidRDefault="00D61A4F">
      <w:pPr>
        <w:tabs>
          <w:tab w:val="left" w:pos="3780"/>
        </w:tabs>
        <w:snapToGrid w:val="0"/>
        <w:ind w:right="844"/>
        <w:rPr>
          <w:rFonts w:ascii="宋体" w:hAnsi="宋体" w:cs="宋体"/>
          <w:b/>
        </w:rPr>
      </w:pPr>
      <w:r>
        <w:rPr>
          <w:rFonts w:ascii="宋体" w:hAnsi="宋体" w:cs="宋体" w:hint="eastAsia"/>
          <w:b/>
        </w:rPr>
        <w:br w:type="page"/>
      </w:r>
    </w:p>
    <w:p w:rsidR="00A3670F" w:rsidRDefault="00D61A4F">
      <w:pPr>
        <w:snapToGrid w:val="0"/>
        <w:spacing w:beforeLines="150" w:before="360" w:afterLines="50" w:after="120" w:line="360" w:lineRule="auto"/>
        <w:jc w:val="center"/>
        <w:rPr>
          <w:rFonts w:ascii="宋体" w:hAnsi="宋体" w:cs="宋体"/>
          <w:b/>
          <w:kern w:val="0"/>
          <w:sz w:val="30"/>
          <w:szCs w:val="30"/>
        </w:rPr>
      </w:pPr>
      <w:r>
        <w:rPr>
          <w:rFonts w:ascii="宋体" w:hAnsi="宋体" w:cs="宋体" w:hint="eastAsia"/>
          <w:b/>
          <w:kern w:val="0"/>
          <w:sz w:val="30"/>
          <w:szCs w:val="30"/>
        </w:rPr>
        <w:lastRenderedPageBreak/>
        <w:t>法定责任人身份证明书</w:t>
      </w:r>
    </w:p>
    <w:p w:rsidR="00A3670F" w:rsidRDefault="00D61A4F">
      <w:pPr>
        <w:pStyle w:val="GW-"/>
        <w:ind w:firstLineChars="0" w:firstLine="0"/>
        <w:rPr>
          <w:rFonts w:ascii="宋体" w:eastAsia="宋体" w:hAnsi="宋体" w:cs="宋体"/>
        </w:rPr>
      </w:pPr>
      <w:r>
        <w:rPr>
          <w:rFonts w:ascii="宋体" w:eastAsia="宋体" w:hAnsi="宋体" w:cs="宋体" w:hint="eastAsia"/>
        </w:rPr>
        <w:t>绵阳市中心医院：</w:t>
      </w:r>
    </w:p>
    <w:p w:rsidR="00A3670F" w:rsidRDefault="00D61A4F">
      <w:pPr>
        <w:pStyle w:val="GW-"/>
        <w:ind w:firstLine="480"/>
        <w:rPr>
          <w:rFonts w:ascii="宋体" w:eastAsia="宋体" w:hAnsi="宋体" w:cs="宋体"/>
        </w:rPr>
      </w:pPr>
      <w:r>
        <w:rPr>
          <w:rFonts w:ascii="宋体" w:eastAsia="宋体" w:hAnsi="宋体" w:cs="宋体" w:hint="eastAsia"/>
        </w:rPr>
        <w:t>本人</w:t>
      </w:r>
      <w:r>
        <w:rPr>
          <w:rFonts w:ascii="宋体" w:eastAsia="宋体" w:hAnsi="宋体" w:cs="宋体" w:hint="eastAsia"/>
          <w:u w:val="single"/>
        </w:rPr>
        <w:t>XXXXXX</w:t>
      </w:r>
      <w:r>
        <w:rPr>
          <w:rFonts w:ascii="宋体" w:eastAsia="宋体" w:hAnsi="宋体" w:cs="宋体" w:hint="eastAsia"/>
        </w:rPr>
        <w:t>（法定责任人姓名）系</w:t>
      </w:r>
      <w:r>
        <w:rPr>
          <w:rFonts w:ascii="宋体" w:eastAsia="宋体" w:hAnsi="宋体" w:cs="宋体" w:hint="eastAsia"/>
          <w:u w:val="single"/>
        </w:rPr>
        <w:t>XXXXXXXXX</w:t>
      </w:r>
      <w:r>
        <w:rPr>
          <w:rFonts w:ascii="宋体" w:eastAsia="宋体" w:hAnsi="宋体" w:cs="宋体" w:hint="eastAsia"/>
        </w:rPr>
        <w:t>（供应商全称）的</w:t>
      </w:r>
      <w:r>
        <w:rPr>
          <w:rFonts w:ascii="宋体" w:eastAsia="宋体" w:hAnsi="宋体" w:cs="宋体" w:hint="eastAsia"/>
          <w:u w:val="single"/>
        </w:rPr>
        <w:t>XXXXXX</w:t>
      </w:r>
      <w:r>
        <w:rPr>
          <w:rFonts w:ascii="宋体" w:eastAsia="宋体" w:hAnsi="宋体" w:cs="宋体" w:hint="eastAsia"/>
        </w:rPr>
        <w:t>（职务：如企业法定代表人、事业单位及非企业专业服务机构负责人、个体工商户经营者或自然人本人等）。</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特此证明。</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附：法定责任人身份证件复印件（均为双面复印）。</w:t>
      </w:r>
    </w:p>
    <w:p w:rsidR="00A3670F" w:rsidRDefault="00A3670F">
      <w:pPr>
        <w:pStyle w:val="GW-"/>
        <w:ind w:firstLine="480"/>
        <w:rPr>
          <w:rFonts w:ascii="宋体" w:eastAsia="宋体" w:hAnsi="宋体" w:cs="宋体"/>
        </w:rPr>
      </w:pP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XXX</w:t>
      </w:r>
      <w:r>
        <w:rPr>
          <w:rFonts w:ascii="宋体" w:eastAsia="宋体" w:hAnsi="宋体" w:cs="宋体" w:hint="eastAsia"/>
        </w:rPr>
        <w:t>月</w:t>
      </w:r>
      <w:r>
        <w:rPr>
          <w:rFonts w:ascii="宋体" w:eastAsia="宋体" w:hAnsi="宋体" w:cs="宋体" w:hint="eastAsia"/>
          <w:u w:val="single"/>
        </w:rPr>
        <w:t>XXX</w:t>
      </w:r>
      <w:r>
        <w:rPr>
          <w:rFonts w:ascii="宋体" w:eastAsia="宋体" w:hAnsi="宋体" w:cs="宋体" w:hint="eastAsia"/>
        </w:rPr>
        <w:t>日</w:t>
      </w:r>
    </w:p>
    <w:p w:rsidR="00A3670F" w:rsidRDefault="00A3670F">
      <w:pPr>
        <w:pStyle w:val="GW-"/>
        <w:ind w:firstLine="480"/>
        <w:rPr>
          <w:rFonts w:ascii="宋体" w:eastAsia="宋体" w:hAnsi="宋体" w:cs="宋体"/>
        </w:rPr>
      </w:pPr>
    </w:p>
    <w:p w:rsidR="00A3670F" w:rsidRDefault="00A3670F">
      <w:pPr>
        <w:pStyle w:val="GW-"/>
        <w:ind w:firstLine="480"/>
        <w:rPr>
          <w:rFonts w:ascii="宋体" w:eastAsia="宋体" w:hAnsi="宋体" w:cs="宋体"/>
        </w:rPr>
      </w:pPr>
    </w:p>
    <w:p w:rsidR="00A3670F" w:rsidRDefault="00D61A4F">
      <w:pPr>
        <w:snapToGrid w:val="0"/>
        <w:spacing w:beforeLines="150" w:before="360" w:afterLines="50" w:after="120" w:line="360" w:lineRule="auto"/>
        <w:jc w:val="center"/>
        <w:rPr>
          <w:rFonts w:ascii="宋体" w:hAnsi="宋体" w:cs="宋体"/>
          <w:b/>
          <w:kern w:val="0"/>
          <w:sz w:val="30"/>
          <w:szCs w:val="30"/>
        </w:rPr>
      </w:pPr>
      <w:r>
        <w:rPr>
          <w:rFonts w:ascii="宋体" w:hAnsi="宋体" w:cs="宋体" w:hint="eastAsia"/>
        </w:rPr>
        <w:br w:type="page"/>
      </w:r>
      <w:r>
        <w:rPr>
          <w:rFonts w:ascii="宋体" w:hAnsi="宋体" w:cs="宋体" w:hint="eastAsia"/>
          <w:b/>
          <w:kern w:val="0"/>
          <w:sz w:val="30"/>
          <w:szCs w:val="30"/>
        </w:rPr>
        <w:lastRenderedPageBreak/>
        <w:t>法定责任人授权委托书</w:t>
      </w:r>
    </w:p>
    <w:p w:rsidR="00A3670F" w:rsidRDefault="00D61A4F">
      <w:pPr>
        <w:pStyle w:val="GW-"/>
        <w:ind w:firstLineChars="0" w:firstLine="0"/>
        <w:rPr>
          <w:rFonts w:ascii="宋体" w:eastAsia="宋体" w:hAnsi="宋体" w:cs="宋体"/>
        </w:rPr>
      </w:pPr>
      <w:r>
        <w:rPr>
          <w:rFonts w:ascii="宋体" w:eastAsia="宋体" w:hAnsi="宋体" w:cs="宋体" w:hint="eastAsia"/>
        </w:rPr>
        <w:t>绵阳市中心医院：</w:t>
      </w:r>
    </w:p>
    <w:p w:rsidR="00A3670F" w:rsidRDefault="00D61A4F">
      <w:pPr>
        <w:pStyle w:val="GW-"/>
        <w:ind w:firstLine="480"/>
        <w:rPr>
          <w:rFonts w:ascii="宋体" w:eastAsia="宋体" w:hAnsi="宋体" w:cs="宋体"/>
        </w:rPr>
      </w:pPr>
      <w:r>
        <w:rPr>
          <w:rFonts w:ascii="宋体" w:eastAsia="宋体" w:hAnsi="宋体" w:cs="宋体" w:hint="eastAsia"/>
        </w:rPr>
        <w:t>本人</w:t>
      </w:r>
      <w:r>
        <w:rPr>
          <w:rFonts w:ascii="宋体" w:eastAsia="宋体" w:hAnsi="宋体" w:cs="宋体" w:hint="eastAsia"/>
          <w:u w:val="single"/>
        </w:rPr>
        <w:t>XXXXXX</w:t>
      </w:r>
      <w:r>
        <w:rPr>
          <w:rFonts w:ascii="宋体" w:eastAsia="宋体" w:hAnsi="宋体" w:cs="宋体" w:hint="eastAsia"/>
        </w:rPr>
        <w:t>（授权人姓名）系</w:t>
      </w:r>
      <w:r>
        <w:rPr>
          <w:rFonts w:ascii="宋体" w:eastAsia="宋体" w:hAnsi="宋体" w:cs="宋体" w:hint="eastAsia"/>
          <w:u w:val="single"/>
        </w:rPr>
        <w:t>XXXXXX</w:t>
      </w:r>
      <w:r>
        <w:rPr>
          <w:rFonts w:ascii="宋体" w:eastAsia="宋体" w:hAnsi="宋体" w:cs="宋体" w:hint="eastAsia"/>
        </w:rPr>
        <w:t>（供应商全称）的</w:t>
      </w:r>
      <w:r>
        <w:rPr>
          <w:rFonts w:ascii="宋体" w:eastAsia="宋体" w:hAnsi="宋体" w:cs="宋体" w:hint="eastAsia"/>
          <w:u w:val="single"/>
        </w:rPr>
        <w:t>XXXXXX</w:t>
      </w:r>
      <w:r>
        <w:rPr>
          <w:rFonts w:ascii="宋体" w:eastAsia="宋体" w:hAnsi="宋体" w:cs="宋体" w:hint="eastAsia"/>
        </w:rPr>
        <w:t>（职务：如企业法定代表人、事业单位及非企业专业服务机构负责人、个体工商户经营者或自然人本人等），现授权</w:t>
      </w:r>
      <w:r>
        <w:rPr>
          <w:rFonts w:ascii="宋体" w:eastAsia="宋体" w:hAnsi="宋体" w:cs="宋体" w:hint="eastAsia"/>
          <w:u w:val="single"/>
        </w:rPr>
        <w:t>XXXXXX</w:t>
      </w:r>
      <w:r>
        <w:rPr>
          <w:rFonts w:ascii="宋体" w:eastAsia="宋体" w:hAnsi="宋体" w:cs="宋体" w:hint="eastAsia"/>
        </w:rPr>
        <w:t>（被授权人姓名）作为授权代表，代表本供应商参加贵单位组织的</w:t>
      </w:r>
      <w:r>
        <w:rPr>
          <w:rFonts w:ascii="宋体" w:eastAsia="宋体" w:hAnsi="宋体" w:cs="宋体" w:hint="eastAsia"/>
          <w:u w:val="single"/>
        </w:rPr>
        <w:t>XXXXXX</w:t>
      </w:r>
      <w:r>
        <w:rPr>
          <w:rFonts w:ascii="宋体" w:eastAsia="宋体" w:hAnsi="宋体" w:cs="宋体" w:hint="eastAsia"/>
        </w:rPr>
        <w:t>项目（采购编号：</w:t>
      </w:r>
      <w:r>
        <w:rPr>
          <w:rFonts w:ascii="宋体" w:eastAsia="宋体" w:hAnsi="宋体" w:cs="宋体" w:hint="eastAsia"/>
          <w:u w:val="single"/>
        </w:rPr>
        <w:t>XXXXXX</w:t>
      </w:r>
      <w:r>
        <w:rPr>
          <w:rFonts w:ascii="宋体" w:eastAsia="宋体" w:hAnsi="宋体" w:cs="宋体" w:hint="eastAsia"/>
        </w:rPr>
        <w:t>）谈判活动，全权代表本供应商处理响应过程的一切事宜，包括但不限于：响应、参与谈判、签约等。授权代表在响应过程中所签署的一切文件和处理与之有关的一切事务，本供应商均予以认可并对此承担责任。授权代表无转委托权。</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特此授权！本授权书自出具之日起生效。</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法定责任人（签名或盖章）：</w:t>
      </w:r>
      <w:r>
        <w:rPr>
          <w:rFonts w:ascii="宋体" w:eastAsia="宋体" w:hAnsi="宋体" w:cs="宋体" w:hint="eastAsia"/>
          <w:u w:val="single"/>
        </w:rPr>
        <w:t>XXXX</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授权代表（签名）：</w:t>
      </w:r>
      <w:r>
        <w:rPr>
          <w:rFonts w:ascii="宋体" w:eastAsia="宋体" w:hAnsi="宋体" w:cs="宋体" w:hint="eastAsia"/>
          <w:u w:val="single"/>
        </w:rPr>
        <w:t>XXXX</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附：法定责任人和授权代表身份证件复印件（均为双面复印）。</w:t>
      </w:r>
    </w:p>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授权日期：</w:t>
      </w:r>
      <w:r>
        <w:rPr>
          <w:rFonts w:ascii="宋体" w:eastAsia="宋体" w:hAnsi="宋体" w:cs="宋体" w:hint="eastAsia"/>
          <w:u w:val="single"/>
        </w:rPr>
        <w:t>XXXX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A3670F">
      <w:pPr>
        <w:pStyle w:val="GW-"/>
        <w:ind w:firstLine="480"/>
        <w:rPr>
          <w:rFonts w:ascii="宋体" w:eastAsia="宋体" w:hAnsi="宋体" w:cs="宋体"/>
        </w:rPr>
      </w:pPr>
    </w:p>
    <w:p w:rsidR="00A3670F" w:rsidRDefault="00A3670F">
      <w:pPr>
        <w:pStyle w:val="GW-"/>
        <w:ind w:firstLine="480"/>
        <w:rPr>
          <w:rFonts w:ascii="宋体" w:eastAsia="宋体" w:hAnsi="宋体" w:cs="宋体"/>
        </w:rPr>
      </w:pPr>
    </w:p>
    <w:p w:rsidR="00A3670F" w:rsidRDefault="00D61A4F">
      <w:pPr>
        <w:snapToGrid w:val="0"/>
        <w:spacing w:beforeLines="150" w:before="360" w:afterLines="50" w:after="120" w:line="360" w:lineRule="auto"/>
        <w:jc w:val="center"/>
        <w:rPr>
          <w:rFonts w:ascii="宋体" w:hAnsi="宋体" w:cs="宋体"/>
          <w:b/>
          <w:kern w:val="0"/>
          <w:sz w:val="30"/>
          <w:szCs w:val="30"/>
        </w:rPr>
      </w:pPr>
      <w:r>
        <w:rPr>
          <w:rFonts w:ascii="宋体" w:hAnsi="宋体" w:cs="宋体" w:hint="eastAsia"/>
        </w:rPr>
        <w:br w:type="page"/>
      </w:r>
      <w:r>
        <w:rPr>
          <w:rFonts w:ascii="宋体" w:hAnsi="宋体" w:cs="宋体" w:hint="eastAsia"/>
          <w:b/>
          <w:kern w:val="0"/>
          <w:sz w:val="30"/>
          <w:szCs w:val="30"/>
        </w:rPr>
        <w:lastRenderedPageBreak/>
        <w:t>承诺函</w:t>
      </w:r>
    </w:p>
    <w:p w:rsidR="00A3670F" w:rsidRDefault="00D61A4F">
      <w:pPr>
        <w:pStyle w:val="GW-"/>
        <w:snapToGrid w:val="0"/>
        <w:ind w:firstLineChars="0" w:firstLine="0"/>
        <w:rPr>
          <w:rFonts w:ascii="宋体" w:eastAsia="宋体" w:hAnsi="宋体" w:cs="宋体"/>
        </w:rPr>
      </w:pPr>
      <w:r>
        <w:rPr>
          <w:rFonts w:ascii="宋体" w:eastAsia="宋体" w:hAnsi="宋体" w:cs="宋体" w:hint="eastAsia"/>
        </w:rPr>
        <w:t>绵阳市中心医院：</w:t>
      </w:r>
    </w:p>
    <w:p w:rsidR="00A3670F" w:rsidRDefault="00D61A4F">
      <w:pPr>
        <w:pStyle w:val="GW-"/>
        <w:snapToGrid w:val="0"/>
        <w:ind w:firstLine="480"/>
        <w:rPr>
          <w:rFonts w:ascii="宋体" w:eastAsia="宋体" w:hAnsi="宋体" w:cs="宋体"/>
        </w:rPr>
      </w:pPr>
      <w:r>
        <w:rPr>
          <w:rFonts w:ascii="宋体" w:eastAsia="宋体" w:hAnsi="宋体" w:cs="宋体" w:hint="eastAsia"/>
        </w:rPr>
        <w:t>我公司作为本次采购项目的供应商，根据谈判文件要求，现郑重承诺如下：</w:t>
      </w:r>
    </w:p>
    <w:p w:rsidR="00A3670F" w:rsidRDefault="00D61A4F">
      <w:pPr>
        <w:pStyle w:val="GW-"/>
        <w:snapToGrid w:val="0"/>
        <w:ind w:firstLine="480"/>
        <w:rPr>
          <w:rFonts w:ascii="宋体" w:eastAsia="宋体" w:hAnsi="宋体" w:cs="宋体"/>
        </w:rPr>
      </w:pPr>
      <w:r>
        <w:rPr>
          <w:rFonts w:ascii="宋体" w:eastAsia="宋体" w:hAnsi="宋体" w:cs="宋体" w:hint="eastAsia"/>
        </w:rPr>
        <w:t>一、具备基本的资格条件：</w:t>
      </w:r>
    </w:p>
    <w:p w:rsidR="00A3670F" w:rsidRDefault="00D61A4F">
      <w:pPr>
        <w:pStyle w:val="GW-"/>
        <w:snapToGrid w:val="0"/>
        <w:ind w:firstLine="480"/>
        <w:rPr>
          <w:rFonts w:ascii="宋体" w:eastAsia="宋体" w:hAnsi="宋体" w:cs="宋体"/>
        </w:rPr>
      </w:pPr>
      <w:r>
        <w:rPr>
          <w:rFonts w:ascii="宋体" w:eastAsia="宋体" w:hAnsi="宋体" w:cs="宋体" w:hint="eastAsia"/>
        </w:rPr>
        <w:t>（一）具有独立承担民事责任的能力；</w:t>
      </w:r>
    </w:p>
    <w:p w:rsidR="00A3670F" w:rsidRDefault="00D61A4F">
      <w:pPr>
        <w:pStyle w:val="GW-"/>
        <w:snapToGrid w:val="0"/>
        <w:ind w:firstLine="480"/>
        <w:rPr>
          <w:rFonts w:ascii="宋体" w:eastAsia="宋体" w:hAnsi="宋体" w:cs="宋体"/>
        </w:rPr>
      </w:pPr>
      <w:r>
        <w:rPr>
          <w:rFonts w:ascii="宋体" w:eastAsia="宋体" w:hAnsi="宋体" w:cs="宋体" w:hint="eastAsia"/>
        </w:rPr>
        <w:t>（二）具有良好的商业信誉和健全的财务会计制度；</w:t>
      </w:r>
    </w:p>
    <w:p w:rsidR="00A3670F" w:rsidRDefault="00D61A4F">
      <w:pPr>
        <w:pStyle w:val="GW-"/>
        <w:snapToGrid w:val="0"/>
        <w:ind w:firstLine="480"/>
        <w:rPr>
          <w:rFonts w:ascii="宋体" w:eastAsia="宋体" w:hAnsi="宋体" w:cs="宋体"/>
        </w:rPr>
      </w:pPr>
      <w:r>
        <w:rPr>
          <w:rFonts w:ascii="宋体" w:eastAsia="宋体" w:hAnsi="宋体" w:cs="宋体" w:hint="eastAsia"/>
        </w:rPr>
        <w:t>（三）具有履行合同所必需的设备和专业技术能力；</w:t>
      </w:r>
    </w:p>
    <w:p w:rsidR="00A3670F" w:rsidRDefault="00D61A4F">
      <w:pPr>
        <w:pStyle w:val="GW-"/>
        <w:snapToGrid w:val="0"/>
        <w:ind w:firstLine="480"/>
        <w:rPr>
          <w:rFonts w:ascii="宋体" w:eastAsia="宋体" w:hAnsi="宋体" w:cs="宋体"/>
        </w:rPr>
      </w:pPr>
      <w:r>
        <w:rPr>
          <w:rFonts w:ascii="宋体" w:eastAsia="宋体" w:hAnsi="宋体" w:cs="宋体" w:hint="eastAsia"/>
        </w:rPr>
        <w:t>（四）有依法缴纳税收和社会保障资金的良好记录；</w:t>
      </w:r>
    </w:p>
    <w:p w:rsidR="00A3670F" w:rsidRDefault="00D61A4F">
      <w:pPr>
        <w:pStyle w:val="GW-"/>
        <w:snapToGrid w:val="0"/>
        <w:ind w:firstLine="480"/>
        <w:rPr>
          <w:rFonts w:ascii="宋体" w:eastAsia="宋体" w:hAnsi="宋体" w:cs="宋体"/>
        </w:rPr>
      </w:pPr>
      <w:r>
        <w:rPr>
          <w:rFonts w:ascii="宋体" w:eastAsia="宋体" w:hAnsi="宋体" w:cs="宋体" w:hint="eastAsia"/>
        </w:rPr>
        <w:t>（五）参加采购活动前三年内，在经营活动中没有重大违法记录；</w:t>
      </w:r>
    </w:p>
    <w:p w:rsidR="00A3670F" w:rsidRDefault="00D61A4F">
      <w:pPr>
        <w:pStyle w:val="GW-"/>
        <w:snapToGrid w:val="0"/>
        <w:ind w:firstLine="480"/>
        <w:rPr>
          <w:rFonts w:ascii="宋体" w:eastAsia="宋体" w:hAnsi="宋体" w:cs="宋体"/>
        </w:rPr>
      </w:pPr>
      <w:r>
        <w:rPr>
          <w:rFonts w:ascii="宋体" w:eastAsia="宋体" w:hAnsi="宋体" w:cs="宋体" w:hint="eastAsia"/>
        </w:rPr>
        <w:t>（六）法律、行政法规规定的其他条件；</w:t>
      </w:r>
    </w:p>
    <w:p w:rsidR="00A3670F" w:rsidRDefault="00D61A4F">
      <w:pPr>
        <w:pStyle w:val="GW-"/>
        <w:snapToGrid w:val="0"/>
        <w:ind w:firstLine="480"/>
        <w:rPr>
          <w:rFonts w:ascii="宋体" w:eastAsia="宋体" w:hAnsi="宋体" w:cs="宋体"/>
        </w:rPr>
      </w:pPr>
      <w:r>
        <w:rPr>
          <w:rFonts w:ascii="宋体" w:eastAsia="宋体" w:hAnsi="宋体" w:cs="宋体" w:hint="eastAsia"/>
        </w:rPr>
        <w:t>（七）根据采购项目提出的特殊条件。</w:t>
      </w:r>
    </w:p>
    <w:p w:rsidR="00A3670F" w:rsidRDefault="00D61A4F">
      <w:pPr>
        <w:pStyle w:val="GW-"/>
        <w:snapToGrid w:val="0"/>
        <w:ind w:firstLine="480"/>
        <w:rPr>
          <w:rFonts w:ascii="宋体" w:eastAsia="宋体" w:hAnsi="宋体" w:cs="宋体"/>
        </w:rPr>
      </w:pPr>
      <w:r>
        <w:rPr>
          <w:rFonts w:ascii="宋体" w:eastAsia="宋体" w:hAnsi="宋体" w:cs="宋体" w:hint="eastAsia"/>
        </w:rPr>
        <w:t>二、我方承诺接受采购文件及澄清修改部分（如有）的全部条款（包括投标响应文件递交截止时间、资格条件、评审成交标准以及采购需求等所有条款）且无任何异议，不存在对招标采购文件有异议的同时又参加投标响应，以求侥幸成交或者为实现其他非法目的的行为。</w:t>
      </w:r>
    </w:p>
    <w:p w:rsidR="00A3670F" w:rsidRDefault="00D61A4F">
      <w:pPr>
        <w:pStyle w:val="GW-"/>
        <w:snapToGrid w:val="0"/>
        <w:ind w:firstLine="480"/>
        <w:rPr>
          <w:rFonts w:ascii="宋体" w:eastAsia="宋体" w:hAnsi="宋体" w:cs="宋体"/>
        </w:rPr>
      </w:pPr>
      <w:r>
        <w:rPr>
          <w:rFonts w:ascii="宋体" w:eastAsia="宋体" w:hAnsi="宋体" w:cs="宋体" w:hint="eastAsia"/>
        </w:rPr>
        <w:t>三、在参加本次采购活动中，不存在与单位负责人为同一人或者存在直接控股、管理关系的其他供应商参与同一合同项下的采购活动的行为。</w:t>
      </w:r>
    </w:p>
    <w:p w:rsidR="00A3670F" w:rsidRDefault="00D61A4F">
      <w:pPr>
        <w:pStyle w:val="GW-"/>
        <w:snapToGrid w:val="0"/>
        <w:ind w:firstLine="480"/>
        <w:rPr>
          <w:rFonts w:ascii="宋体" w:eastAsia="宋体" w:hAnsi="宋体" w:cs="宋体"/>
        </w:rPr>
      </w:pPr>
      <w:r>
        <w:rPr>
          <w:rFonts w:ascii="宋体" w:eastAsia="宋体" w:hAnsi="宋体" w:cs="宋体" w:hint="eastAsia"/>
        </w:rPr>
        <w:t>四、在参加本次采购活动中，不存在和其他供应商在同一合同项下的采购项目中，同时委托同一个自然人、同一家庭的人员、同一单位的人员作为代理人的行为。</w:t>
      </w:r>
    </w:p>
    <w:p w:rsidR="00A3670F" w:rsidRDefault="00D61A4F">
      <w:pPr>
        <w:pStyle w:val="GW-"/>
        <w:snapToGrid w:val="0"/>
        <w:ind w:firstLine="480"/>
        <w:rPr>
          <w:rFonts w:ascii="宋体" w:eastAsia="宋体" w:hAnsi="宋体" w:cs="宋体"/>
        </w:rPr>
      </w:pPr>
      <w:r>
        <w:rPr>
          <w:rFonts w:ascii="宋体" w:eastAsia="宋体" w:hAnsi="宋体" w:cs="宋体" w:hint="eastAsia"/>
        </w:rPr>
        <w:t>五、参加本项目采购活动的前三年内，我单位、法定责任人和主要负责人均无行贿犯罪记录。</w:t>
      </w:r>
    </w:p>
    <w:p w:rsidR="00A3670F" w:rsidRDefault="00D61A4F">
      <w:pPr>
        <w:pStyle w:val="GW-"/>
        <w:snapToGrid w:val="0"/>
        <w:ind w:firstLine="480"/>
        <w:rPr>
          <w:rFonts w:ascii="宋体" w:eastAsia="宋体" w:hAnsi="宋体" w:cs="宋体"/>
        </w:rPr>
      </w:pPr>
      <w:r>
        <w:rPr>
          <w:rFonts w:ascii="宋体" w:eastAsia="宋体" w:hAnsi="宋体" w:cs="宋体" w:hint="eastAsia"/>
        </w:rPr>
        <w:t>六、响应文件中提供的任何资料和技术、服务、商务等响应承诺情况都是真实的、有效的、合法的。</w:t>
      </w:r>
    </w:p>
    <w:p w:rsidR="00A3670F" w:rsidRDefault="00D61A4F">
      <w:pPr>
        <w:pStyle w:val="GW-"/>
        <w:snapToGrid w:val="0"/>
        <w:ind w:firstLine="480"/>
        <w:rPr>
          <w:rFonts w:ascii="宋体" w:eastAsia="宋体" w:hAnsi="宋体" w:cs="宋体"/>
        </w:rPr>
      </w:pPr>
      <w:r>
        <w:rPr>
          <w:rFonts w:ascii="宋体" w:eastAsia="宋体" w:hAnsi="宋体" w:cs="宋体" w:hint="eastAsia"/>
        </w:rPr>
        <w:t>本公司对上述承诺的内容事项真实性负责。如经查实上述承诺的内容事项存在虚假，我公司愿意接受以提供虚假材料谋取成交的法律责任。</w:t>
      </w:r>
    </w:p>
    <w:p w:rsidR="00A3670F" w:rsidRDefault="00D61A4F">
      <w:pPr>
        <w:pStyle w:val="GW-"/>
        <w:snapToGrid w:val="0"/>
        <w:spacing w:afterLines="30" w:after="72"/>
        <w:ind w:firstLineChars="0" w:firstLine="0"/>
        <w:rPr>
          <w:rFonts w:ascii="宋体" w:eastAsia="宋体" w:hAnsi="宋体" w:cs="宋体"/>
        </w:rPr>
      </w:pPr>
      <w:r>
        <w:rPr>
          <w:rFonts w:ascii="宋体" w:eastAsia="宋体" w:hAnsi="宋体" w:cs="宋体" w:hint="eastAsia"/>
        </w:rPr>
        <w:t>法定责任人或授权代表（签字）：</w:t>
      </w:r>
      <w:r>
        <w:rPr>
          <w:rFonts w:ascii="宋体" w:eastAsia="宋体" w:hAnsi="宋体" w:cs="宋体" w:hint="eastAsia"/>
          <w:u w:val="single"/>
        </w:rPr>
        <w:t>XXXX</w:t>
      </w:r>
    </w:p>
    <w:p w:rsidR="00A3670F" w:rsidRDefault="00D61A4F">
      <w:pPr>
        <w:pStyle w:val="GW-"/>
        <w:snapToGrid w:val="0"/>
        <w:spacing w:afterLines="30" w:after="72"/>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XXXX</w:t>
      </w:r>
      <w:r>
        <w:rPr>
          <w:rFonts w:ascii="宋体" w:eastAsia="宋体" w:hAnsi="宋体" w:cs="宋体" w:hint="eastAsia"/>
        </w:rPr>
        <w:t>（盖章）</w:t>
      </w:r>
    </w:p>
    <w:p w:rsidR="00A3670F" w:rsidRDefault="00D61A4F">
      <w:pPr>
        <w:pStyle w:val="GW-"/>
        <w:snapToGrid w:val="0"/>
        <w:spacing w:afterLines="30" w:after="72"/>
        <w:ind w:firstLine="48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A3670F">
      <w:pPr>
        <w:pStyle w:val="GW-"/>
        <w:ind w:firstLine="480"/>
        <w:rPr>
          <w:rFonts w:ascii="宋体" w:eastAsia="宋体" w:hAnsi="宋体" w:cs="宋体"/>
        </w:rPr>
      </w:pPr>
    </w:p>
    <w:p w:rsidR="00A3670F" w:rsidRDefault="00D61A4F">
      <w:pPr>
        <w:snapToGrid w:val="0"/>
        <w:spacing w:line="360" w:lineRule="auto"/>
        <w:ind w:firstLineChars="1400" w:firstLine="4216"/>
        <w:rPr>
          <w:rFonts w:ascii="宋体" w:hAnsi="宋体" w:cs="宋体"/>
          <w:b/>
          <w:sz w:val="30"/>
          <w:szCs w:val="30"/>
        </w:rPr>
      </w:pPr>
      <w:r>
        <w:rPr>
          <w:rFonts w:ascii="宋体" w:hAnsi="宋体" w:cs="宋体" w:hint="eastAsia"/>
          <w:b/>
          <w:sz w:val="30"/>
          <w:szCs w:val="30"/>
        </w:rPr>
        <w:lastRenderedPageBreak/>
        <w:t>报价函</w:t>
      </w:r>
    </w:p>
    <w:p w:rsidR="00A3670F" w:rsidRDefault="00D61A4F">
      <w:pPr>
        <w:pStyle w:val="GW-"/>
        <w:snapToGrid w:val="0"/>
        <w:spacing w:afterLines="50" w:after="120" w:line="360" w:lineRule="exact"/>
        <w:ind w:firstLineChars="0" w:firstLine="0"/>
        <w:rPr>
          <w:rFonts w:ascii="宋体" w:eastAsia="宋体" w:hAnsi="宋体" w:cs="宋体"/>
        </w:rPr>
      </w:pPr>
      <w:r>
        <w:rPr>
          <w:rFonts w:ascii="宋体" w:eastAsia="宋体" w:hAnsi="宋体" w:cs="宋体" w:hint="eastAsia"/>
        </w:rPr>
        <w:t>绵阳市中心医院：</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1.我方全面研究了“</w:t>
      </w:r>
      <w:r>
        <w:rPr>
          <w:rFonts w:ascii="宋体" w:eastAsia="宋体" w:hAnsi="宋体" w:cs="宋体" w:hint="eastAsia"/>
          <w:u w:val="single"/>
        </w:rPr>
        <w:t>XXXXXX</w:t>
      </w:r>
      <w:r>
        <w:rPr>
          <w:rFonts w:ascii="宋体" w:eastAsia="宋体" w:hAnsi="宋体" w:cs="宋体" w:hint="eastAsia"/>
        </w:rPr>
        <w:t>”项目谈判文件（项目编号：</w:t>
      </w:r>
      <w:r>
        <w:rPr>
          <w:rFonts w:ascii="宋体" w:eastAsia="宋体" w:hAnsi="宋体" w:cs="宋体" w:hint="eastAsia"/>
          <w:u w:val="single"/>
        </w:rPr>
        <w:t>XXXX</w:t>
      </w:r>
      <w:r>
        <w:rPr>
          <w:rFonts w:ascii="宋体" w:eastAsia="宋体" w:hAnsi="宋体" w:cs="宋体" w:hint="eastAsia"/>
        </w:rPr>
        <w:t>），决定参加贵单位组织的本项目谈判。</w:t>
      </w:r>
    </w:p>
    <w:p w:rsidR="00A3670F" w:rsidRDefault="00D61A4F">
      <w:pPr>
        <w:pStyle w:val="GW-"/>
        <w:snapToGrid w:val="0"/>
        <w:spacing w:afterLines="50" w:after="120" w:line="360" w:lineRule="exact"/>
        <w:ind w:firstLine="480"/>
        <w:rPr>
          <w:rFonts w:ascii="宋体" w:eastAsia="宋体" w:hAnsi="宋体" w:cs="宋体"/>
          <w:u w:val="single"/>
        </w:rPr>
      </w:pPr>
      <w:r>
        <w:rPr>
          <w:rFonts w:ascii="宋体" w:eastAsia="宋体" w:hAnsi="宋体" w:cs="宋体" w:hint="eastAsia"/>
        </w:rPr>
        <w:t>2.我方自愿按照谈判文件规定的各项要求，完成本项目采购人要求的所有需求，报价如下：</w:t>
      </w:r>
      <w:r>
        <w:rPr>
          <w:rFonts w:ascii="宋体" w:eastAsia="宋体" w:hAnsi="宋体" w:cs="宋体" w:hint="eastAsia"/>
          <w:u w:val="single"/>
        </w:rPr>
        <w:t xml:space="preserve">       </w:t>
      </w:r>
      <w:r>
        <w:rPr>
          <w:rFonts w:ascii="宋体" w:eastAsia="宋体" w:hAnsi="宋体" w:cs="宋体" w:hint="eastAsia"/>
        </w:rPr>
        <w:t>元（大写：       ）</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3.一旦我方成交，我方将严格履行采购合同规定的责任和义务。</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4.我方为本项目提交的响应文件正本1份，副本2份，用于谈判报价。</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5.我方愿意提供贵单位可能另外要求的，与谈判报价有关的文件资料，并保证我方已提供和将要提供的文件资料是真实、准确的。</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6.本次谈判，我方递交的响应文件有效期为谈判文件规定起算之日起</w:t>
      </w:r>
      <w:r>
        <w:rPr>
          <w:rFonts w:ascii="宋体" w:eastAsia="宋体" w:hAnsi="宋体" w:cs="宋体" w:hint="eastAsia"/>
          <w:u w:val="single"/>
        </w:rPr>
        <w:t>30</w:t>
      </w:r>
      <w:r>
        <w:rPr>
          <w:rFonts w:ascii="宋体" w:eastAsia="宋体" w:hAnsi="宋体" w:cs="宋体" w:hint="eastAsia"/>
        </w:rPr>
        <w:t>天。</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法定责任人或授权代表（签字）：</w:t>
      </w:r>
      <w:r>
        <w:rPr>
          <w:rFonts w:ascii="宋体" w:eastAsia="宋体" w:hAnsi="宋体" w:cs="宋体" w:hint="eastAsia"/>
          <w:u w:val="single"/>
        </w:rPr>
        <w:t>XXX</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通讯地址：</w:t>
      </w:r>
      <w:r>
        <w:rPr>
          <w:rFonts w:ascii="宋体" w:eastAsia="宋体" w:hAnsi="宋体" w:cs="宋体" w:hint="eastAsia"/>
          <w:u w:val="single"/>
        </w:rPr>
        <w:t>XXX</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邮政编码：</w:t>
      </w:r>
      <w:r>
        <w:rPr>
          <w:rFonts w:ascii="宋体" w:eastAsia="宋体" w:hAnsi="宋体" w:cs="宋体" w:hint="eastAsia"/>
          <w:u w:val="single"/>
        </w:rPr>
        <w:t>XXX</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联系电话：</w:t>
      </w:r>
      <w:r>
        <w:rPr>
          <w:rFonts w:ascii="宋体" w:eastAsia="宋体" w:hAnsi="宋体" w:cs="宋体" w:hint="eastAsia"/>
          <w:u w:val="single"/>
        </w:rPr>
        <w:t>XXX</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传    真：</w:t>
      </w:r>
      <w:r>
        <w:rPr>
          <w:rFonts w:ascii="宋体" w:eastAsia="宋体" w:hAnsi="宋体" w:cs="宋体" w:hint="eastAsia"/>
          <w:u w:val="single"/>
        </w:rPr>
        <w:t>XXX</w:t>
      </w:r>
    </w:p>
    <w:p w:rsidR="00A3670F" w:rsidRDefault="00D61A4F">
      <w:pPr>
        <w:pStyle w:val="GW-"/>
        <w:snapToGrid w:val="0"/>
        <w:spacing w:afterLines="50" w:after="120" w:line="360" w:lineRule="exact"/>
        <w:ind w:firstLine="480"/>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ind w:firstLineChars="0" w:firstLine="0"/>
        <w:jc w:val="center"/>
        <w:rPr>
          <w:rFonts w:ascii="宋体" w:eastAsia="宋体" w:hAnsi="宋体" w:cs="宋体"/>
          <w:b/>
          <w:sz w:val="30"/>
          <w:szCs w:val="30"/>
        </w:rPr>
      </w:pPr>
      <w:r>
        <w:rPr>
          <w:rFonts w:ascii="宋体" w:eastAsia="宋体" w:hAnsi="宋体" w:cs="宋体" w:hint="eastAsia"/>
          <w:sz w:val="36"/>
          <w:szCs w:val="36"/>
        </w:rPr>
        <w:br w:type="page"/>
      </w:r>
      <w:r>
        <w:rPr>
          <w:rFonts w:ascii="宋体" w:eastAsia="宋体" w:hAnsi="宋体" w:cs="宋体" w:hint="eastAsia"/>
          <w:b/>
          <w:sz w:val="30"/>
          <w:szCs w:val="30"/>
        </w:rPr>
        <w:lastRenderedPageBreak/>
        <w:t>供应商基本情况表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141"/>
        <w:gridCol w:w="169"/>
        <w:gridCol w:w="1183"/>
        <w:gridCol w:w="1185"/>
        <w:gridCol w:w="393"/>
        <w:gridCol w:w="791"/>
        <w:gridCol w:w="236"/>
        <w:gridCol w:w="551"/>
        <w:gridCol w:w="396"/>
        <w:gridCol w:w="2027"/>
      </w:tblGrid>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供应商名称</w:t>
            </w:r>
          </w:p>
        </w:tc>
        <w:tc>
          <w:tcPr>
            <w:tcW w:w="8072" w:type="dxa"/>
            <w:gridSpan w:val="10"/>
            <w:vAlign w:val="center"/>
          </w:tcPr>
          <w:p w:rsidR="00A3670F" w:rsidRDefault="00A3670F">
            <w:pPr>
              <w:pStyle w:val="GW-"/>
              <w:snapToGrid w:val="0"/>
              <w:spacing w:line="240" w:lineRule="auto"/>
              <w:ind w:firstLine="42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注册地址</w:t>
            </w:r>
          </w:p>
        </w:tc>
        <w:tc>
          <w:tcPr>
            <w:tcW w:w="3678" w:type="dxa"/>
            <w:gridSpan w:val="4"/>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420"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邮政编码</w:t>
            </w:r>
          </w:p>
        </w:tc>
        <w:tc>
          <w:tcPr>
            <w:tcW w:w="2974"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Merge w:val="restart"/>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联系方式</w:t>
            </w:r>
          </w:p>
        </w:tc>
        <w:tc>
          <w:tcPr>
            <w:tcW w:w="1141"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联系人</w:t>
            </w:r>
          </w:p>
        </w:tc>
        <w:tc>
          <w:tcPr>
            <w:tcW w:w="2537"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420"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联系电话</w:t>
            </w:r>
          </w:p>
        </w:tc>
        <w:tc>
          <w:tcPr>
            <w:tcW w:w="2974"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Merge/>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141"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传真</w:t>
            </w:r>
          </w:p>
        </w:tc>
        <w:tc>
          <w:tcPr>
            <w:tcW w:w="2537"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420"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网址</w:t>
            </w:r>
          </w:p>
        </w:tc>
        <w:tc>
          <w:tcPr>
            <w:tcW w:w="2974"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组织结构</w:t>
            </w:r>
          </w:p>
        </w:tc>
        <w:tc>
          <w:tcPr>
            <w:tcW w:w="8072" w:type="dxa"/>
            <w:gridSpan w:val="10"/>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法定责任人</w:t>
            </w:r>
          </w:p>
        </w:tc>
        <w:tc>
          <w:tcPr>
            <w:tcW w:w="1310" w:type="dxa"/>
            <w:gridSpan w:val="2"/>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姓名</w:t>
            </w:r>
          </w:p>
        </w:tc>
        <w:tc>
          <w:tcPr>
            <w:tcW w:w="1183" w:type="dxa"/>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185"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技术职称</w:t>
            </w:r>
          </w:p>
        </w:tc>
        <w:tc>
          <w:tcPr>
            <w:tcW w:w="1184"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183"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联系电话</w:t>
            </w:r>
          </w:p>
        </w:tc>
        <w:tc>
          <w:tcPr>
            <w:tcW w:w="2027" w:type="dxa"/>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技术负责人</w:t>
            </w:r>
          </w:p>
        </w:tc>
        <w:tc>
          <w:tcPr>
            <w:tcW w:w="1310" w:type="dxa"/>
            <w:gridSpan w:val="2"/>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姓名</w:t>
            </w:r>
          </w:p>
        </w:tc>
        <w:tc>
          <w:tcPr>
            <w:tcW w:w="1183" w:type="dxa"/>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185"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技术职称</w:t>
            </w:r>
          </w:p>
        </w:tc>
        <w:tc>
          <w:tcPr>
            <w:tcW w:w="1184"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183"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联系电话</w:t>
            </w:r>
          </w:p>
        </w:tc>
        <w:tc>
          <w:tcPr>
            <w:tcW w:w="2027" w:type="dxa"/>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成立时间</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5579" w:type="dxa"/>
            <w:gridSpan w:val="7"/>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员工总人数：</w:t>
            </w: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企业资质等级</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2"/>
            <w:vMerge w:val="restart"/>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其中</w:t>
            </w:r>
          </w:p>
        </w:tc>
        <w:tc>
          <w:tcPr>
            <w:tcW w:w="1578"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项目经理</w:t>
            </w:r>
          </w:p>
        </w:tc>
        <w:tc>
          <w:tcPr>
            <w:tcW w:w="2423"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营业执照号</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2"/>
            <w:vMerge/>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高级职称人员</w:t>
            </w:r>
          </w:p>
        </w:tc>
        <w:tc>
          <w:tcPr>
            <w:tcW w:w="2423"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注册资金</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2"/>
            <w:vMerge/>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中级职称人员</w:t>
            </w:r>
          </w:p>
        </w:tc>
        <w:tc>
          <w:tcPr>
            <w:tcW w:w="2423"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开户银行</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2"/>
            <w:vMerge/>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初级职称人员</w:t>
            </w:r>
          </w:p>
        </w:tc>
        <w:tc>
          <w:tcPr>
            <w:tcW w:w="2423"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587"/>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账号</w:t>
            </w:r>
          </w:p>
        </w:tc>
        <w:tc>
          <w:tcPr>
            <w:tcW w:w="2493" w:type="dxa"/>
            <w:gridSpan w:val="3"/>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2"/>
            <w:vMerge/>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c>
          <w:tcPr>
            <w:tcW w:w="1578" w:type="dxa"/>
            <w:gridSpan w:val="3"/>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技工</w:t>
            </w:r>
          </w:p>
        </w:tc>
        <w:tc>
          <w:tcPr>
            <w:tcW w:w="2423" w:type="dxa"/>
            <w:gridSpan w:val="2"/>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1269"/>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经营范围</w:t>
            </w:r>
          </w:p>
        </w:tc>
        <w:tc>
          <w:tcPr>
            <w:tcW w:w="8072" w:type="dxa"/>
            <w:gridSpan w:val="10"/>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r w:rsidR="00A3670F">
        <w:trPr>
          <w:trHeight w:val="722"/>
          <w:jc w:val="center"/>
        </w:trPr>
        <w:tc>
          <w:tcPr>
            <w:tcW w:w="1727" w:type="dxa"/>
            <w:vAlign w:val="center"/>
          </w:tcPr>
          <w:p w:rsidR="00A3670F" w:rsidRDefault="00D61A4F">
            <w:pPr>
              <w:pStyle w:val="GW-"/>
              <w:snapToGrid w:val="0"/>
              <w:spacing w:line="240" w:lineRule="auto"/>
              <w:ind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备注</w:t>
            </w:r>
          </w:p>
        </w:tc>
        <w:tc>
          <w:tcPr>
            <w:tcW w:w="8072" w:type="dxa"/>
            <w:gridSpan w:val="10"/>
            <w:vAlign w:val="center"/>
          </w:tcPr>
          <w:p w:rsidR="00A3670F" w:rsidRDefault="00A3670F">
            <w:pPr>
              <w:pStyle w:val="GW-"/>
              <w:snapToGrid w:val="0"/>
              <w:spacing w:line="240" w:lineRule="auto"/>
              <w:ind w:firstLineChars="0" w:firstLine="0"/>
              <w:jc w:val="center"/>
              <w:rPr>
                <w:rFonts w:ascii="宋体" w:eastAsia="宋体" w:hAnsi="宋体" w:cs="宋体"/>
                <w:bCs/>
                <w:kern w:val="0"/>
                <w:sz w:val="21"/>
                <w:szCs w:val="21"/>
              </w:rPr>
            </w:pPr>
          </w:p>
        </w:tc>
      </w:tr>
    </w:tbl>
    <w:p w:rsidR="00A3670F" w:rsidRDefault="00A3670F">
      <w:pPr>
        <w:pStyle w:val="GW-"/>
        <w:ind w:firstLine="480"/>
        <w:rPr>
          <w:rFonts w:ascii="宋体" w:eastAsia="宋体" w:hAnsi="宋体" w:cs="宋体"/>
        </w:rPr>
      </w:pPr>
    </w:p>
    <w:p w:rsidR="00A3670F" w:rsidRDefault="00D61A4F">
      <w:pPr>
        <w:pStyle w:val="GW-"/>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D61A4F">
      <w:pPr>
        <w:pStyle w:val="GW-"/>
        <w:ind w:firstLine="480"/>
        <w:rPr>
          <w:rFonts w:ascii="宋体" w:eastAsia="宋体" w:hAnsi="宋体" w:cs="宋体"/>
        </w:rPr>
      </w:pPr>
      <w:r>
        <w:rPr>
          <w:rFonts w:ascii="宋体" w:eastAsia="宋体" w:hAnsi="宋体" w:cs="宋体" w:hint="eastAsia"/>
        </w:rPr>
        <w:t>法定责任人或授权代表（签字）：</w:t>
      </w:r>
      <w:r>
        <w:rPr>
          <w:rFonts w:ascii="宋体" w:eastAsia="宋体" w:hAnsi="宋体" w:cs="宋体" w:hint="eastAsia"/>
          <w:u w:val="single"/>
        </w:rPr>
        <w:t>XXX</w:t>
      </w:r>
    </w:p>
    <w:p w:rsidR="00A3670F" w:rsidRDefault="00D61A4F">
      <w:pPr>
        <w:pStyle w:val="GW-"/>
        <w:ind w:firstLine="48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ind w:firstLineChars="0" w:firstLine="0"/>
        <w:jc w:val="center"/>
        <w:rPr>
          <w:rFonts w:ascii="宋体" w:eastAsia="宋体" w:hAnsi="宋体" w:cs="宋体"/>
          <w:b/>
          <w:sz w:val="30"/>
          <w:szCs w:val="30"/>
        </w:rPr>
      </w:pPr>
      <w:r>
        <w:rPr>
          <w:rFonts w:ascii="宋体" w:eastAsia="宋体" w:hAnsi="宋体" w:cs="宋体" w:hint="eastAsia"/>
          <w:bCs/>
          <w:sz w:val="30"/>
          <w:szCs w:val="30"/>
        </w:rPr>
        <w:br w:type="page"/>
      </w:r>
      <w:r>
        <w:rPr>
          <w:rFonts w:ascii="宋体" w:eastAsia="宋体" w:hAnsi="宋体" w:cs="宋体" w:hint="eastAsia"/>
          <w:b/>
          <w:sz w:val="30"/>
          <w:szCs w:val="30"/>
        </w:rPr>
        <w:lastRenderedPageBreak/>
        <w:t>服务相关要求及规范应答表</w:t>
      </w:r>
    </w:p>
    <w:p w:rsidR="00A3670F" w:rsidRDefault="00D61A4F">
      <w:pPr>
        <w:rPr>
          <w:rFonts w:ascii="宋体" w:hAnsi="宋体" w:cs="宋体"/>
          <w:sz w:val="24"/>
          <w:u w:val="single"/>
        </w:rPr>
      </w:pPr>
      <w:r>
        <w:rPr>
          <w:rFonts w:ascii="宋体" w:hAnsi="宋体" w:cs="宋体" w:hint="eastAsia"/>
          <w:sz w:val="24"/>
        </w:rPr>
        <w:t>采购编号：</w:t>
      </w:r>
      <w:r>
        <w:rPr>
          <w:rFonts w:ascii="宋体" w:hAnsi="宋体" w:cs="宋体" w:hint="eastAsia"/>
          <w:sz w:val="24"/>
          <w:u w:val="single"/>
        </w:rPr>
        <w:t xml:space="preserve">             </w:t>
      </w:r>
    </w:p>
    <w:tbl>
      <w:tblPr>
        <w:tblW w:w="88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6"/>
        <w:gridCol w:w="3499"/>
        <w:gridCol w:w="3041"/>
        <w:gridCol w:w="1400"/>
      </w:tblGrid>
      <w:tr w:rsidR="00A3670F">
        <w:trPr>
          <w:trHeight w:val="811"/>
          <w:jc w:val="center"/>
        </w:trPr>
        <w:tc>
          <w:tcPr>
            <w:tcW w:w="956"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3499"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采购文件要求</w:t>
            </w:r>
          </w:p>
        </w:tc>
        <w:tc>
          <w:tcPr>
            <w:tcW w:w="3041"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响应文件响应</w:t>
            </w:r>
          </w:p>
        </w:tc>
        <w:tc>
          <w:tcPr>
            <w:tcW w:w="1400"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响应/偏离</w:t>
            </w: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bl>
    <w:p w:rsidR="00A3670F" w:rsidRDefault="00A3670F">
      <w:pPr>
        <w:pStyle w:val="GW-"/>
        <w:ind w:firstLine="482"/>
        <w:rPr>
          <w:rFonts w:ascii="宋体" w:eastAsia="宋体" w:hAnsi="宋体" w:cs="宋体"/>
          <w:b/>
        </w:rPr>
      </w:pPr>
    </w:p>
    <w:p w:rsidR="00A3670F" w:rsidRDefault="00D61A4F">
      <w:pPr>
        <w:pStyle w:val="GW-"/>
        <w:ind w:firstLine="480"/>
        <w:rPr>
          <w:rFonts w:ascii="宋体" w:eastAsia="宋体" w:hAnsi="宋体" w:cs="宋体"/>
        </w:rPr>
      </w:pPr>
      <w:r>
        <w:rPr>
          <w:rFonts w:ascii="宋体" w:eastAsia="宋体" w:hAnsi="宋体" w:cs="宋体" w:hint="eastAsia"/>
        </w:rPr>
        <w:t>注：供应商必须据实填写，不得虚假应答，否则将取消其成交资格。如与采购文件所列技术、服务及商务相关条款无偏离，则无须逐条应答；如有偏离条款（包括正偏离和负偏离），请将偏离条款逐条应答。该表若空白则视为：①供应商对采购文件技术、服务及商务要求完全响应而无差异，②供应商对采购文件表述的技术、服务及商务内容和要求完全理解而无异议。</w:t>
      </w:r>
    </w:p>
    <w:p w:rsidR="00A3670F" w:rsidRDefault="00A3670F">
      <w:pPr>
        <w:pStyle w:val="GW-"/>
        <w:ind w:firstLine="480"/>
        <w:rPr>
          <w:rFonts w:ascii="宋体" w:eastAsia="宋体" w:hAnsi="宋体" w:cs="宋体"/>
        </w:rPr>
      </w:pP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D61A4F">
      <w:pPr>
        <w:pStyle w:val="GW-"/>
        <w:spacing w:line="480" w:lineRule="auto"/>
        <w:ind w:firstLine="480"/>
        <w:rPr>
          <w:rFonts w:ascii="宋体" w:eastAsia="宋体" w:hAnsi="宋体" w:cs="宋体"/>
          <w:bCs/>
        </w:rPr>
      </w:pPr>
      <w:r>
        <w:rPr>
          <w:rFonts w:ascii="宋体" w:eastAsia="宋体" w:hAnsi="宋体" w:cs="宋体" w:hint="eastAsia"/>
          <w:bCs/>
        </w:rPr>
        <w:t>法定责任人或授权代表（签字）：</w:t>
      </w:r>
      <w:r>
        <w:rPr>
          <w:rFonts w:ascii="宋体" w:eastAsia="宋体" w:hAnsi="宋体" w:cs="宋体" w:hint="eastAsia"/>
          <w:bCs/>
          <w:u w:val="single"/>
        </w:rPr>
        <w:t>XXX</w:t>
      </w:r>
    </w:p>
    <w:p w:rsidR="00A3670F" w:rsidRDefault="00D61A4F">
      <w:pPr>
        <w:pStyle w:val="GW-"/>
        <w:ind w:firstLine="480"/>
        <w:rPr>
          <w:rFonts w:ascii="宋体" w:eastAsia="宋体" w:hAnsi="宋体" w:cs="宋体"/>
          <w:bCs/>
        </w:rPr>
      </w:pPr>
      <w:r>
        <w:rPr>
          <w:rFonts w:ascii="宋体" w:eastAsia="宋体" w:hAnsi="宋体" w:cs="宋体" w:hint="eastAsia"/>
          <w:bCs/>
        </w:rPr>
        <w:t>日  期</w:t>
      </w:r>
      <w:r>
        <w:rPr>
          <w:rFonts w:ascii="宋体" w:eastAsia="宋体" w:hAnsi="宋体" w:cs="宋体" w:hint="eastAsia"/>
        </w:rPr>
        <w:t>：</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ind w:firstLineChars="0" w:firstLine="0"/>
        <w:jc w:val="center"/>
        <w:rPr>
          <w:rFonts w:ascii="宋体" w:eastAsia="宋体" w:hAnsi="宋体" w:cs="宋体"/>
        </w:rPr>
      </w:pPr>
      <w:r>
        <w:rPr>
          <w:rFonts w:ascii="宋体" w:eastAsia="宋体" w:hAnsi="宋体" w:cs="宋体" w:hint="eastAsia"/>
        </w:rPr>
        <w:br w:type="page"/>
      </w:r>
    </w:p>
    <w:p w:rsidR="00A3670F" w:rsidRDefault="00D61A4F">
      <w:pPr>
        <w:pStyle w:val="GW-"/>
        <w:snapToGrid w:val="0"/>
        <w:spacing w:beforeLines="150" w:before="360"/>
        <w:ind w:firstLineChars="0" w:firstLine="0"/>
        <w:jc w:val="center"/>
        <w:rPr>
          <w:rFonts w:ascii="宋体" w:eastAsia="宋体" w:hAnsi="宋体" w:cs="宋体"/>
          <w:b/>
          <w:sz w:val="30"/>
          <w:szCs w:val="30"/>
        </w:rPr>
      </w:pPr>
      <w:r>
        <w:rPr>
          <w:rFonts w:ascii="宋体" w:eastAsia="宋体" w:hAnsi="宋体" w:cs="宋体" w:hint="eastAsia"/>
          <w:b/>
          <w:sz w:val="30"/>
          <w:szCs w:val="30"/>
        </w:rPr>
        <w:lastRenderedPageBreak/>
        <w:t>商务要求应答表</w:t>
      </w:r>
    </w:p>
    <w:p w:rsidR="00A3670F" w:rsidRDefault="00D61A4F">
      <w:pPr>
        <w:rPr>
          <w:rFonts w:ascii="宋体" w:hAnsi="宋体" w:cs="宋体"/>
          <w:sz w:val="24"/>
          <w:u w:val="single"/>
        </w:rPr>
      </w:pPr>
      <w:r>
        <w:rPr>
          <w:rFonts w:ascii="宋体" w:hAnsi="宋体" w:cs="宋体" w:hint="eastAsia"/>
          <w:sz w:val="24"/>
        </w:rPr>
        <w:t>采购编号：</w:t>
      </w:r>
      <w:r>
        <w:rPr>
          <w:rFonts w:ascii="宋体" w:hAnsi="宋体" w:cs="宋体" w:hint="eastAsia"/>
          <w:sz w:val="24"/>
          <w:u w:val="single"/>
        </w:rPr>
        <w:t xml:space="preserve">             </w:t>
      </w:r>
    </w:p>
    <w:tbl>
      <w:tblPr>
        <w:tblW w:w="88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6"/>
        <w:gridCol w:w="3499"/>
        <w:gridCol w:w="3041"/>
        <w:gridCol w:w="1400"/>
      </w:tblGrid>
      <w:tr w:rsidR="00A3670F">
        <w:trPr>
          <w:trHeight w:val="811"/>
          <w:jc w:val="center"/>
        </w:trPr>
        <w:tc>
          <w:tcPr>
            <w:tcW w:w="956"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3499"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采购文件要求</w:t>
            </w:r>
          </w:p>
        </w:tc>
        <w:tc>
          <w:tcPr>
            <w:tcW w:w="3041"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响应文件响应</w:t>
            </w:r>
          </w:p>
        </w:tc>
        <w:tc>
          <w:tcPr>
            <w:tcW w:w="1400" w:type="dxa"/>
            <w:vAlign w:val="center"/>
          </w:tcPr>
          <w:p w:rsidR="00A3670F" w:rsidRDefault="00D61A4F">
            <w:pPr>
              <w:pStyle w:val="GW-"/>
              <w:snapToGrid w:val="0"/>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响应/偏离</w:t>
            </w: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r w:rsidR="00A3670F">
        <w:trPr>
          <w:trHeight w:val="811"/>
          <w:jc w:val="center"/>
        </w:trPr>
        <w:tc>
          <w:tcPr>
            <w:tcW w:w="956"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499"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3041"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c>
          <w:tcPr>
            <w:tcW w:w="1400" w:type="dxa"/>
            <w:vAlign w:val="center"/>
          </w:tcPr>
          <w:p w:rsidR="00A3670F" w:rsidRDefault="00A3670F">
            <w:pPr>
              <w:pStyle w:val="GW-"/>
              <w:snapToGrid w:val="0"/>
              <w:spacing w:line="240" w:lineRule="auto"/>
              <w:ind w:firstLineChars="0" w:firstLine="0"/>
              <w:jc w:val="center"/>
              <w:rPr>
                <w:rFonts w:ascii="宋体" w:eastAsia="宋体" w:hAnsi="宋体" w:cs="宋体"/>
                <w:kern w:val="0"/>
                <w:sz w:val="21"/>
                <w:szCs w:val="21"/>
              </w:rPr>
            </w:pPr>
          </w:p>
        </w:tc>
      </w:tr>
    </w:tbl>
    <w:p w:rsidR="00A3670F" w:rsidRDefault="00A3670F">
      <w:pPr>
        <w:pStyle w:val="GW-"/>
        <w:ind w:firstLine="482"/>
        <w:rPr>
          <w:rFonts w:ascii="宋体" w:eastAsia="宋体" w:hAnsi="宋体" w:cs="宋体"/>
          <w:b/>
        </w:rPr>
      </w:pPr>
    </w:p>
    <w:p w:rsidR="00A3670F" w:rsidRDefault="00D61A4F">
      <w:pPr>
        <w:pStyle w:val="GW-"/>
        <w:ind w:firstLine="480"/>
        <w:rPr>
          <w:rFonts w:ascii="宋体" w:eastAsia="宋体" w:hAnsi="宋体" w:cs="宋体"/>
        </w:rPr>
      </w:pPr>
      <w:r>
        <w:rPr>
          <w:rFonts w:ascii="宋体" w:eastAsia="宋体" w:hAnsi="宋体" w:cs="宋体" w:hint="eastAsia"/>
        </w:rPr>
        <w:t>注：供应商必须据实填写，不得虚假应答，否则将取消其成交资格。如有偏离条款（包括正偏离和负偏离），请将偏离条款逐条应答。该表若空白则视为：①供应商对采购文件技术、服务及商务要求完全响应而无差异，②供应商对采购文件表述的技术、服务及商务内容和要求完全理解而无异议。</w:t>
      </w:r>
    </w:p>
    <w:p w:rsidR="00A3670F" w:rsidRDefault="00A3670F">
      <w:pPr>
        <w:pStyle w:val="GW-"/>
        <w:ind w:firstLine="480"/>
        <w:rPr>
          <w:rFonts w:ascii="宋体" w:eastAsia="宋体" w:hAnsi="宋体" w:cs="宋体"/>
        </w:rPr>
      </w:pP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D61A4F">
      <w:pPr>
        <w:pStyle w:val="GW-"/>
        <w:spacing w:line="480" w:lineRule="auto"/>
        <w:ind w:firstLine="480"/>
        <w:rPr>
          <w:rFonts w:ascii="宋体" w:eastAsia="宋体" w:hAnsi="宋体" w:cs="宋体"/>
          <w:bCs/>
        </w:rPr>
      </w:pPr>
      <w:r>
        <w:rPr>
          <w:rFonts w:ascii="宋体" w:eastAsia="宋体" w:hAnsi="宋体" w:cs="宋体" w:hint="eastAsia"/>
          <w:bCs/>
        </w:rPr>
        <w:t>法定责任人或授权代表（签字）：</w:t>
      </w:r>
      <w:r>
        <w:rPr>
          <w:rFonts w:ascii="宋体" w:eastAsia="宋体" w:hAnsi="宋体" w:cs="宋体" w:hint="eastAsia"/>
          <w:bCs/>
          <w:u w:val="single"/>
        </w:rPr>
        <w:t>XXX</w:t>
      </w:r>
    </w:p>
    <w:p w:rsidR="00A3670F" w:rsidRDefault="00D61A4F">
      <w:pPr>
        <w:pStyle w:val="GW-"/>
        <w:ind w:firstLine="480"/>
        <w:rPr>
          <w:rFonts w:ascii="宋体" w:eastAsia="宋体" w:hAnsi="宋体" w:cs="宋体"/>
          <w:bCs/>
        </w:rPr>
      </w:pPr>
      <w:r>
        <w:rPr>
          <w:rFonts w:ascii="宋体" w:eastAsia="宋体" w:hAnsi="宋体" w:cs="宋体" w:hint="eastAsia"/>
          <w:bCs/>
        </w:rPr>
        <w:t>日  期</w:t>
      </w:r>
      <w:r>
        <w:rPr>
          <w:rFonts w:ascii="宋体" w:eastAsia="宋体" w:hAnsi="宋体" w:cs="宋体" w:hint="eastAsia"/>
        </w:rPr>
        <w:t>：</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ind w:firstLineChars="0" w:firstLine="0"/>
        <w:jc w:val="center"/>
        <w:rPr>
          <w:rFonts w:ascii="宋体" w:eastAsia="宋体" w:hAnsi="宋体" w:cs="宋体"/>
        </w:rPr>
      </w:pPr>
      <w:r>
        <w:rPr>
          <w:rFonts w:ascii="宋体" w:eastAsia="宋体" w:hAnsi="宋体" w:cs="宋体" w:hint="eastAsia"/>
        </w:rPr>
        <w:br w:type="page"/>
      </w:r>
    </w:p>
    <w:p w:rsidR="00A3670F" w:rsidRDefault="00D61A4F">
      <w:pPr>
        <w:pStyle w:val="GW-"/>
        <w:snapToGrid w:val="0"/>
        <w:spacing w:beforeLines="150" w:before="360"/>
        <w:ind w:firstLineChars="0" w:firstLine="0"/>
        <w:jc w:val="center"/>
        <w:rPr>
          <w:rFonts w:ascii="宋体" w:eastAsia="宋体" w:hAnsi="宋体" w:cs="宋体"/>
          <w:b/>
          <w:sz w:val="30"/>
          <w:szCs w:val="30"/>
        </w:rPr>
      </w:pPr>
      <w:r>
        <w:rPr>
          <w:rFonts w:ascii="宋体" w:eastAsia="宋体" w:hAnsi="宋体" w:cs="宋体" w:hint="eastAsia"/>
          <w:b/>
          <w:sz w:val="30"/>
          <w:szCs w:val="30"/>
        </w:rPr>
        <w:lastRenderedPageBreak/>
        <w:t>供应商类似项目业绩一览表</w:t>
      </w:r>
    </w:p>
    <w:tbl>
      <w:tblPr>
        <w:tblW w:w="8849" w:type="dxa"/>
        <w:jc w:val="center"/>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Layout w:type="fixed"/>
        <w:tblLook w:val="04A0" w:firstRow="1" w:lastRow="0" w:firstColumn="1" w:lastColumn="0" w:noHBand="0" w:noVBand="1"/>
      </w:tblPr>
      <w:tblGrid>
        <w:gridCol w:w="953"/>
        <w:gridCol w:w="7896"/>
      </w:tblGrid>
      <w:tr w:rsidR="00A3670F">
        <w:trPr>
          <w:trHeight w:val="638"/>
          <w:jc w:val="center"/>
        </w:trPr>
        <w:tc>
          <w:tcPr>
            <w:tcW w:w="953" w:type="dxa"/>
            <w:vMerge w:val="restart"/>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jc w:val="left"/>
              <w:rPr>
                <w:rFonts w:ascii="宋体" w:hAnsi="宋体" w:cs="宋体"/>
                <w:szCs w:val="21"/>
              </w:rPr>
            </w:pPr>
            <w:r>
              <w:rPr>
                <w:rFonts w:ascii="宋体" w:hAnsi="宋体" w:cs="宋体" w:hint="eastAsia"/>
                <w:szCs w:val="21"/>
              </w:rPr>
              <w:t>合同名称：</w:t>
            </w:r>
          </w:p>
        </w:tc>
      </w:tr>
      <w:tr w:rsidR="00A3670F">
        <w:trPr>
          <w:trHeight w:val="638"/>
          <w:jc w:val="center"/>
        </w:trPr>
        <w:tc>
          <w:tcPr>
            <w:tcW w:w="953" w:type="dxa"/>
            <w:vMerge/>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jc w:val="left"/>
              <w:rPr>
                <w:rFonts w:ascii="宋体" w:hAnsi="宋体" w:cs="宋体"/>
                <w:szCs w:val="21"/>
              </w:rPr>
            </w:pPr>
            <w:r>
              <w:rPr>
                <w:rFonts w:ascii="宋体" w:hAnsi="宋体" w:cs="宋体" w:hint="eastAsia"/>
                <w:szCs w:val="21"/>
              </w:rPr>
              <w:t>业主名称：</w:t>
            </w:r>
          </w:p>
        </w:tc>
      </w:tr>
      <w:tr w:rsidR="00A3670F">
        <w:trPr>
          <w:trHeight w:val="638"/>
          <w:jc w:val="center"/>
        </w:trPr>
        <w:tc>
          <w:tcPr>
            <w:tcW w:w="953" w:type="dxa"/>
            <w:vMerge/>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jc w:val="left"/>
              <w:rPr>
                <w:rFonts w:ascii="宋体" w:hAnsi="宋体" w:cs="宋体"/>
                <w:szCs w:val="21"/>
              </w:rPr>
            </w:pPr>
            <w:r>
              <w:rPr>
                <w:rFonts w:ascii="宋体" w:hAnsi="宋体" w:cs="宋体" w:hint="eastAsia"/>
                <w:szCs w:val="21"/>
              </w:rPr>
              <w:t>合同价格：</w:t>
            </w:r>
          </w:p>
        </w:tc>
      </w:tr>
      <w:tr w:rsidR="00A3670F">
        <w:trPr>
          <w:trHeight w:val="638"/>
          <w:jc w:val="center"/>
        </w:trPr>
        <w:tc>
          <w:tcPr>
            <w:tcW w:w="953" w:type="dxa"/>
            <w:vMerge/>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ind w:leftChars="-10" w:left="4" w:hangingChars="12" w:hanging="25"/>
              <w:jc w:val="left"/>
              <w:rPr>
                <w:rFonts w:ascii="宋体" w:hAnsi="宋体" w:cs="宋体"/>
                <w:szCs w:val="21"/>
              </w:rPr>
            </w:pPr>
            <w:r>
              <w:rPr>
                <w:rFonts w:ascii="宋体" w:hAnsi="宋体" w:cs="宋体" w:hint="eastAsia"/>
                <w:szCs w:val="21"/>
              </w:rPr>
              <w:t>项目地址：</w:t>
            </w:r>
          </w:p>
        </w:tc>
      </w:tr>
      <w:tr w:rsidR="00A3670F">
        <w:trPr>
          <w:trHeight w:val="638"/>
          <w:jc w:val="center"/>
        </w:trPr>
        <w:tc>
          <w:tcPr>
            <w:tcW w:w="953" w:type="dxa"/>
            <w:vAlign w:val="center"/>
          </w:tcPr>
          <w:p w:rsidR="00A3670F" w:rsidRDefault="00A3670F">
            <w:pPr>
              <w:pStyle w:val="PlainText1"/>
              <w:numPr>
                <w:ilvl w:val="0"/>
                <w:numId w:val="2"/>
              </w:numPr>
              <w:snapToGrid w:val="0"/>
              <w:jc w:val="center"/>
              <w:rPr>
                <w:rFonts w:hAnsi="宋体" w:cs="宋体"/>
                <w:sz w:val="21"/>
                <w:szCs w:val="21"/>
              </w:rPr>
            </w:pPr>
          </w:p>
        </w:tc>
        <w:tc>
          <w:tcPr>
            <w:tcW w:w="7896" w:type="dxa"/>
            <w:vAlign w:val="center"/>
          </w:tcPr>
          <w:p w:rsidR="00A3670F" w:rsidRDefault="00D61A4F">
            <w:pPr>
              <w:pStyle w:val="PlainText1"/>
              <w:snapToGrid w:val="0"/>
              <w:rPr>
                <w:rFonts w:hAnsi="宋体" w:cs="宋体"/>
                <w:sz w:val="21"/>
                <w:szCs w:val="21"/>
              </w:rPr>
            </w:pPr>
            <w:r>
              <w:rPr>
                <w:rFonts w:hAnsi="宋体" w:cs="宋体" w:hint="eastAsia"/>
                <w:sz w:val="21"/>
                <w:szCs w:val="21"/>
              </w:rPr>
              <w:t>所承担合同的主要内容：</w:t>
            </w:r>
          </w:p>
        </w:tc>
      </w:tr>
      <w:tr w:rsidR="00A3670F">
        <w:trPr>
          <w:trHeight w:val="638"/>
          <w:jc w:val="center"/>
        </w:trPr>
        <w:tc>
          <w:tcPr>
            <w:tcW w:w="953" w:type="dxa"/>
            <w:vAlign w:val="center"/>
          </w:tcPr>
          <w:p w:rsidR="00A3670F" w:rsidRDefault="00A3670F">
            <w:pPr>
              <w:pStyle w:val="PlainText1"/>
              <w:numPr>
                <w:ilvl w:val="0"/>
                <w:numId w:val="2"/>
              </w:numPr>
              <w:snapToGrid w:val="0"/>
              <w:jc w:val="center"/>
              <w:rPr>
                <w:rFonts w:hAnsi="宋体" w:cs="宋体"/>
                <w:sz w:val="21"/>
                <w:szCs w:val="21"/>
              </w:rPr>
            </w:pPr>
          </w:p>
        </w:tc>
        <w:tc>
          <w:tcPr>
            <w:tcW w:w="7896" w:type="dxa"/>
            <w:vAlign w:val="center"/>
          </w:tcPr>
          <w:p w:rsidR="00A3670F" w:rsidRDefault="00D61A4F">
            <w:pPr>
              <w:pStyle w:val="PlainText1"/>
              <w:snapToGrid w:val="0"/>
              <w:rPr>
                <w:rFonts w:hAnsi="宋体" w:cs="宋体"/>
                <w:sz w:val="21"/>
                <w:szCs w:val="21"/>
              </w:rPr>
            </w:pPr>
            <w:r>
              <w:rPr>
                <w:rFonts w:hAnsi="宋体" w:cs="宋体" w:hint="eastAsia"/>
                <w:sz w:val="21"/>
                <w:szCs w:val="21"/>
              </w:rPr>
              <w:t>项目负责人：</w:t>
            </w:r>
          </w:p>
        </w:tc>
      </w:tr>
      <w:tr w:rsidR="00A3670F">
        <w:trPr>
          <w:trHeight w:val="638"/>
          <w:jc w:val="center"/>
        </w:trPr>
        <w:tc>
          <w:tcPr>
            <w:tcW w:w="953" w:type="dxa"/>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ind w:leftChars="-10" w:left="4" w:hangingChars="12" w:hanging="25"/>
              <w:jc w:val="left"/>
              <w:rPr>
                <w:rFonts w:ascii="宋体" w:hAnsi="宋体" w:cs="宋体"/>
                <w:szCs w:val="21"/>
              </w:rPr>
            </w:pPr>
            <w:r>
              <w:rPr>
                <w:rFonts w:ascii="宋体" w:hAnsi="宋体" w:cs="宋体" w:hint="eastAsia"/>
                <w:szCs w:val="21"/>
              </w:rPr>
              <w:t>项目描述：</w:t>
            </w:r>
          </w:p>
        </w:tc>
      </w:tr>
      <w:tr w:rsidR="00A3670F">
        <w:trPr>
          <w:trHeight w:val="638"/>
          <w:jc w:val="center"/>
        </w:trPr>
        <w:tc>
          <w:tcPr>
            <w:tcW w:w="953" w:type="dxa"/>
            <w:vAlign w:val="center"/>
          </w:tcPr>
          <w:p w:rsidR="00A3670F" w:rsidRDefault="00A3670F">
            <w:pPr>
              <w:numPr>
                <w:ilvl w:val="0"/>
                <w:numId w:val="2"/>
              </w:numPr>
              <w:snapToGrid w:val="0"/>
              <w:jc w:val="center"/>
              <w:rPr>
                <w:rFonts w:ascii="宋体" w:hAnsi="宋体" w:cs="宋体"/>
                <w:szCs w:val="21"/>
              </w:rPr>
            </w:pPr>
          </w:p>
        </w:tc>
        <w:tc>
          <w:tcPr>
            <w:tcW w:w="7896" w:type="dxa"/>
            <w:vAlign w:val="center"/>
          </w:tcPr>
          <w:p w:rsidR="00A3670F" w:rsidRDefault="00D61A4F">
            <w:pPr>
              <w:snapToGrid w:val="0"/>
              <w:ind w:leftChars="-10" w:left="4" w:hangingChars="12" w:hanging="25"/>
              <w:jc w:val="left"/>
              <w:rPr>
                <w:rFonts w:ascii="宋体" w:hAnsi="宋体" w:cs="宋体"/>
                <w:szCs w:val="21"/>
              </w:rPr>
            </w:pPr>
            <w:r>
              <w:rPr>
                <w:rFonts w:ascii="宋体" w:hAnsi="宋体" w:cs="宋体" w:hint="eastAsia"/>
                <w:szCs w:val="21"/>
              </w:rPr>
              <w:t>其他：</w:t>
            </w:r>
          </w:p>
        </w:tc>
      </w:tr>
    </w:tbl>
    <w:p w:rsidR="00A3670F" w:rsidRDefault="00D61A4F">
      <w:pPr>
        <w:autoSpaceDE w:val="0"/>
        <w:autoSpaceDN w:val="0"/>
        <w:adjustRightInd w:val="0"/>
        <w:snapToGrid w:val="0"/>
        <w:spacing w:afterLines="50" w:after="120" w:line="360" w:lineRule="exact"/>
        <w:jc w:val="left"/>
        <w:rPr>
          <w:rFonts w:ascii="宋体" w:hAnsi="宋体" w:cs="宋体"/>
          <w:sz w:val="24"/>
        </w:rPr>
      </w:pPr>
      <w:r>
        <w:rPr>
          <w:rFonts w:ascii="宋体" w:hAnsi="宋体" w:cs="宋体" w:hint="eastAsia"/>
          <w:sz w:val="24"/>
        </w:rPr>
        <w:t>注：1.每个业绩项目单独填表并编号，应按要求填报工程业绩表并附相关有效证明材料，盖章方式不作要求；2.表中所有空格内容均须填写，如确实不须填写或无法填写，应在空格中填写“无”。</w:t>
      </w:r>
    </w:p>
    <w:p w:rsidR="00A3670F" w:rsidRDefault="00A3670F">
      <w:pPr>
        <w:pStyle w:val="GW-"/>
        <w:ind w:firstLine="480"/>
        <w:rPr>
          <w:rFonts w:ascii="宋体" w:eastAsia="宋体" w:hAnsi="宋体" w:cs="宋体"/>
        </w:rPr>
      </w:pP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XXXX</w:t>
      </w:r>
      <w:r>
        <w:rPr>
          <w:rFonts w:ascii="宋体" w:eastAsia="宋体" w:hAnsi="宋体" w:cs="宋体" w:hint="eastAsia"/>
        </w:rPr>
        <w:t>（盖单位公章）</w:t>
      </w: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法定责任人或授权代表（签字）：</w:t>
      </w:r>
      <w:r>
        <w:rPr>
          <w:rFonts w:ascii="宋体" w:eastAsia="宋体" w:hAnsi="宋体" w:cs="宋体" w:hint="eastAsia"/>
          <w:u w:val="single"/>
        </w:rPr>
        <w:t>XXXX</w:t>
      </w:r>
    </w:p>
    <w:p w:rsidR="00A3670F" w:rsidRDefault="00D61A4F">
      <w:pPr>
        <w:pStyle w:val="GW-"/>
        <w:ind w:firstLine="48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ind w:firstLineChars="0" w:firstLine="0"/>
        <w:jc w:val="center"/>
        <w:rPr>
          <w:rFonts w:ascii="宋体" w:eastAsia="宋体" w:hAnsi="宋体" w:cs="宋体"/>
        </w:rPr>
      </w:pPr>
      <w:r>
        <w:rPr>
          <w:rFonts w:ascii="宋体" w:eastAsia="宋体" w:hAnsi="宋体" w:cs="宋体" w:hint="eastAsia"/>
          <w:szCs w:val="28"/>
        </w:rPr>
        <w:br w:type="page"/>
      </w:r>
      <w:r>
        <w:rPr>
          <w:rFonts w:ascii="宋体" w:eastAsia="宋体" w:hAnsi="宋体" w:cs="宋体"/>
        </w:rPr>
        <w:lastRenderedPageBreak/>
        <w:t xml:space="preserve"> </w:t>
      </w:r>
      <w:r>
        <w:rPr>
          <w:rFonts w:ascii="宋体" w:eastAsia="宋体" w:hAnsi="宋体" w:cs="宋体" w:hint="eastAsia"/>
          <w:b/>
          <w:sz w:val="30"/>
          <w:szCs w:val="30"/>
        </w:rPr>
        <w:t>知识产权承诺函</w:t>
      </w:r>
    </w:p>
    <w:p w:rsidR="00A3670F" w:rsidRDefault="00D61A4F">
      <w:pPr>
        <w:widowControl/>
        <w:shd w:val="clear" w:color="auto" w:fill="FFFFFF"/>
        <w:snapToGrid w:val="0"/>
        <w:spacing w:line="360" w:lineRule="auto"/>
        <w:ind w:firstLineChars="200" w:firstLine="480"/>
        <w:jc w:val="left"/>
        <w:rPr>
          <w:rFonts w:ascii="宋体" w:hAnsi="宋体" w:cs="宋体"/>
          <w:sz w:val="24"/>
        </w:rPr>
      </w:pPr>
      <w:r>
        <w:rPr>
          <w:rFonts w:ascii="宋体" w:hAnsi="宋体" w:cs="宋体" w:hint="eastAsia"/>
          <w:sz w:val="24"/>
        </w:rPr>
        <w:t>我单位现就招标采购文件中，关于“知识产权”规定作出如下承诺：</w:t>
      </w:r>
    </w:p>
    <w:p w:rsidR="00A3670F" w:rsidRDefault="00D61A4F">
      <w:pPr>
        <w:widowControl/>
        <w:shd w:val="clear" w:color="auto" w:fill="FFFFFF"/>
        <w:snapToGrid w:val="0"/>
        <w:spacing w:line="360" w:lineRule="auto"/>
        <w:ind w:firstLineChars="200" w:firstLine="480"/>
        <w:jc w:val="left"/>
        <w:rPr>
          <w:rFonts w:ascii="宋体" w:hAnsi="宋体" w:cs="宋体"/>
          <w:sz w:val="24"/>
        </w:rPr>
      </w:pPr>
      <w:r>
        <w:rPr>
          <w:rFonts w:ascii="宋体" w:hAnsi="宋体" w:cs="宋体" w:hint="eastAsia"/>
          <w:sz w:val="24"/>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A3670F" w:rsidRDefault="00D61A4F">
      <w:pPr>
        <w:widowControl/>
        <w:shd w:val="clear" w:color="auto" w:fill="FFFFFF"/>
        <w:snapToGrid w:val="0"/>
        <w:spacing w:line="360" w:lineRule="auto"/>
        <w:ind w:firstLineChars="200" w:firstLine="480"/>
        <w:jc w:val="left"/>
        <w:rPr>
          <w:rFonts w:ascii="宋体" w:hAnsi="宋体" w:cs="宋体"/>
          <w:sz w:val="24"/>
        </w:rPr>
      </w:pPr>
      <w:r>
        <w:rPr>
          <w:rFonts w:ascii="宋体" w:hAnsi="宋体" w:cs="宋体" w:hint="eastAsia"/>
          <w:sz w:val="24"/>
        </w:rPr>
        <w:t>2、采购人享有本项目实施过程中产生的知识成果及知识产权。</w:t>
      </w:r>
    </w:p>
    <w:p w:rsidR="00A3670F" w:rsidRDefault="00D61A4F">
      <w:pPr>
        <w:widowControl/>
        <w:shd w:val="clear" w:color="auto" w:fill="FFFFFF"/>
        <w:snapToGrid w:val="0"/>
        <w:spacing w:line="360" w:lineRule="auto"/>
        <w:ind w:firstLineChars="200" w:firstLine="480"/>
        <w:jc w:val="left"/>
        <w:rPr>
          <w:rFonts w:ascii="宋体" w:hAnsi="宋体" w:cs="宋体"/>
          <w:sz w:val="24"/>
        </w:rPr>
      </w:pPr>
      <w:r>
        <w:rPr>
          <w:rFonts w:ascii="宋体" w:hAnsi="宋体" w:cs="宋体" w:hint="eastAsia"/>
          <w:sz w:val="24"/>
        </w:rPr>
        <w:t>3、如采用的知识产权不是我单位所拥有的，则我单位投标报价已经包括合法获取该知识产权的相关费用。</w:t>
      </w:r>
    </w:p>
    <w:p w:rsidR="00A3670F" w:rsidRDefault="00A3670F">
      <w:pPr>
        <w:widowControl/>
        <w:shd w:val="clear" w:color="auto" w:fill="FFFFFF"/>
        <w:snapToGrid w:val="0"/>
        <w:spacing w:line="360" w:lineRule="auto"/>
        <w:ind w:firstLineChars="200" w:firstLine="480"/>
        <w:jc w:val="left"/>
        <w:rPr>
          <w:rFonts w:ascii="宋体" w:hAnsi="宋体" w:cs="宋体"/>
          <w:sz w:val="24"/>
        </w:rPr>
      </w:pPr>
    </w:p>
    <w:p w:rsidR="00A3670F" w:rsidRDefault="00D61A4F">
      <w:pPr>
        <w:widowControl/>
        <w:shd w:val="clear" w:color="auto" w:fill="FFFFFF"/>
        <w:snapToGrid w:val="0"/>
        <w:spacing w:line="360" w:lineRule="auto"/>
        <w:ind w:firstLineChars="200" w:firstLine="480"/>
        <w:jc w:val="left"/>
        <w:rPr>
          <w:rFonts w:ascii="宋体" w:hAnsi="宋体" w:cs="宋体"/>
          <w:sz w:val="24"/>
        </w:rPr>
      </w:pPr>
      <w:r>
        <w:rPr>
          <w:rFonts w:ascii="宋体" w:hAnsi="宋体" w:cs="宋体" w:hint="eastAsia"/>
          <w:sz w:val="24"/>
        </w:rPr>
        <w:t>特此承诺。</w:t>
      </w:r>
    </w:p>
    <w:p w:rsidR="00A3670F" w:rsidRDefault="00A3670F">
      <w:pPr>
        <w:widowControl/>
        <w:shd w:val="clear" w:color="auto" w:fill="FFFFFF"/>
        <w:snapToGrid w:val="0"/>
        <w:spacing w:line="360" w:lineRule="auto"/>
        <w:ind w:firstLineChars="200" w:firstLine="480"/>
        <w:jc w:val="left"/>
        <w:rPr>
          <w:rFonts w:ascii="宋体" w:hAnsi="宋体" w:cs="宋体"/>
          <w:sz w:val="24"/>
        </w:rPr>
      </w:pP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XXX</w:t>
      </w:r>
      <w:r>
        <w:rPr>
          <w:rFonts w:ascii="宋体" w:eastAsia="宋体" w:hAnsi="宋体" w:cs="宋体" w:hint="eastAsia"/>
        </w:rPr>
        <w:t>（盖单位公章）</w:t>
      </w:r>
    </w:p>
    <w:p w:rsidR="00A3670F" w:rsidRDefault="00D61A4F">
      <w:pPr>
        <w:pStyle w:val="GW-"/>
        <w:spacing w:line="480" w:lineRule="auto"/>
        <w:ind w:firstLine="480"/>
        <w:rPr>
          <w:rFonts w:ascii="宋体" w:eastAsia="宋体" w:hAnsi="宋体" w:cs="宋体"/>
        </w:rPr>
      </w:pPr>
      <w:r>
        <w:rPr>
          <w:rFonts w:ascii="宋体" w:eastAsia="宋体" w:hAnsi="宋体" w:cs="宋体" w:hint="eastAsia"/>
        </w:rPr>
        <w:t>法定责任人或授权代表（签字）：</w:t>
      </w:r>
      <w:r>
        <w:rPr>
          <w:rFonts w:ascii="宋体" w:eastAsia="宋体" w:hAnsi="宋体" w:cs="宋体" w:hint="eastAsia"/>
          <w:u w:val="single"/>
        </w:rPr>
        <w:t>XXX</w:t>
      </w:r>
    </w:p>
    <w:p w:rsidR="00A3670F" w:rsidRDefault="00D61A4F">
      <w:pPr>
        <w:pStyle w:val="GW-"/>
        <w:ind w:firstLine="48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XXX</w:t>
      </w:r>
      <w:r>
        <w:rPr>
          <w:rFonts w:ascii="宋体" w:eastAsia="宋体" w:hAnsi="宋体" w:cs="宋体" w:hint="eastAsia"/>
        </w:rPr>
        <w:t>年</w:t>
      </w:r>
      <w:r>
        <w:rPr>
          <w:rFonts w:ascii="宋体" w:eastAsia="宋体" w:hAnsi="宋体" w:cs="宋体" w:hint="eastAsia"/>
          <w:u w:val="single"/>
        </w:rPr>
        <w:t>XX</w:t>
      </w:r>
      <w:r>
        <w:rPr>
          <w:rFonts w:ascii="宋体" w:eastAsia="宋体" w:hAnsi="宋体" w:cs="宋体" w:hint="eastAsia"/>
        </w:rPr>
        <w:t>月</w:t>
      </w:r>
      <w:r>
        <w:rPr>
          <w:rFonts w:ascii="宋体" w:eastAsia="宋体" w:hAnsi="宋体" w:cs="宋体" w:hint="eastAsia"/>
          <w:u w:val="single"/>
        </w:rPr>
        <w:t>XX</w:t>
      </w:r>
      <w:r>
        <w:rPr>
          <w:rFonts w:ascii="宋体" w:eastAsia="宋体" w:hAnsi="宋体" w:cs="宋体" w:hint="eastAsia"/>
        </w:rPr>
        <w:t>日</w:t>
      </w:r>
    </w:p>
    <w:p w:rsidR="00A3670F" w:rsidRDefault="00D61A4F">
      <w:pPr>
        <w:pStyle w:val="GW-"/>
        <w:snapToGrid w:val="0"/>
        <w:spacing w:beforeLines="150" w:before="360" w:afterLines="100" w:after="240"/>
        <w:ind w:firstLineChars="196" w:firstLine="470"/>
        <w:jc w:val="left"/>
        <w:rPr>
          <w:rFonts w:ascii="宋体" w:eastAsia="宋体" w:hAnsi="宋体" w:cs="宋体"/>
        </w:rPr>
      </w:pPr>
      <w:r>
        <w:rPr>
          <w:rFonts w:ascii="宋体" w:eastAsia="宋体" w:hAnsi="宋体" w:cs="宋体" w:hint="eastAsia"/>
          <w:kern w:val="0"/>
        </w:rPr>
        <w:t>注: 本承诺函条款3,供应商应根据实际情况择其一填报。</w:t>
      </w:r>
    </w:p>
    <w:p w:rsidR="00A3670F" w:rsidRDefault="00D61A4F">
      <w:pPr>
        <w:spacing w:line="360" w:lineRule="auto"/>
        <w:rPr>
          <w:rFonts w:ascii="宋体" w:hAnsi="宋体" w:cs="宋体"/>
        </w:rPr>
      </w:pPr>
      <w:r>
        <w:rPr>
          <w:rFonts w:ascii="宋体" w:hAnsi="宋体" w:cs="宋体" w:hint="eastAsia"/>
        </w:rPr>
        <w:br w:type="page"/>
      </w:r>
    </w:p>
    <w:p w:rsidR="00A3670F" w:rsidRDefault="00D61A4F">
      <w:pPr>
        <w:pStyle w:val="GW-"/>
        <w:snapToGrid w:val="0"/>
        <w:spacing w:beforeLines="200" w:before="480" w:afterLines="50" w:after="120"/>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服务方案</w:t>
      </w:r>
    </w:p>
    <w:p w:rsidR="00A3670F" w:rsidRDefault="00D61A4F">
      <w:pPr>
        <w:pStyle w:val="GW-"/>
        <w:ind w:firstLineChars="0" w:firstLine="0"/>
        <w:jc w:val="center"/>
        <w:rPr>
          <w:rFonts w:ascii="宋体" w:eastAsia="宋体" w:hAnsi="宋体" w:cs="宋体"/>
        </w:rPr>
      </w:pPr>
      <w:r>
        <w:rPr>
          <w:rFonts w:ascii="宋体" w:eastAsia="宋体" w:hAnsi="宋体" w:cs="宋体" w:hint="eastAsia"/>
        </w:rPr>
        <w:t>（格式自拟）</w:t>
      </w:r>
    </w:p>
    <w:p w:rsidR="00A3670F" w:rsidRDefault="00A3670F">
      <w:pPr>
        <w:pStyle w:val="GW-"/>
        <w:ind w:firstLineChars="0" w:firstLine="0"/>
        <w:jc w:val="center"/>
        <w:rPr>
          <w:rFonts w:ascii="宋体" w:eastAsia="宋体" w:hAnsi="宋体" w:cs="宋体"/>
        </w:rPr>
      </w:pPr>
    </w:p>
    <w:p w:rsidR="00A3670F" w:rsidRDefault="00D61A4F">
      <w:pPr>
        <w:pStyle w:val="GW-"/>
        <w:snapToGrid w:val="0"/>
        <w:spacing w:beforeLines="150" w:before="360" w:afterLines="100" w:after="240"/>
        <w:ind w:firstLineChars="0" w:firstLine="0"/>
        <w:jc w:val="center"/>
        <w:rPr>
          <w:rFonts w:ascii="宋体" w:eastAsia="宋体" w:hAnsi="宋体" w:cs="宋体"/>
          <w:b/>
          <w:sz w:val="30"/>
          <w:szCs w:val="30"/>
        </w:rPr>
      </w:pPr>
      <w:r>
        <w:rPr>
          <w:rFonts w:ascii="宋体" w:eastAsia="宋体" w:hAnsi="宋体" w:cs="宋体" w:hint="eastAsia"/>
          <w:b/>
          <w:sz w:val="30"/>
          <w:szCs w:val="30"/>
        </w:rPr>
        <w:t>采购文件要求以及供应商认为应当提供的其它资料</w:t>
      </w:r>
    </w:p>
    <w:p w:rsidR="00A3670F" w:rsidRDefault="00D61A4F">
      <w:pPr>
        <w:pStyle w:val="GW-"/>
        <w:ind w:firstLineChars="0" w:firstLine="0"/>
        <w:jc w:val="center"/>
        <w:rPr>
          <w:rFonts w:ascii="宋体" w:eastAsia="宋体" w:hAnsi="宋体" w:cs="宋体"/>
        </w:rPr>
      </w:pPr>
      <w:r>
        <w:rPr>
          <w:rFonts w:ascii="宋体" w:eastAsia="宋体" w:hAnsi="宋体" w:cs="宋体" w:hint="eastAsia"/>
        </w:rPr>
        <w:t>（格式自拟）</w:t>
      </w:r>
    </w:p>
    <w:p w:rsidR="00A3670F" w:rsidRDefault="00D61A4F">
      <w:pPr>
        <w:pStyle w:val="GW-"/>
        <w:snapToGrid w:val="0"/>
        <w:spacing w:beforeLines="150" w:before="360"/>
        <w:ind w:firstLineChars="0" w:firstLine="0"/>
        <w:jc w:val="center"/>
        <w:rPr>
          <w:rFonts w:ascii="宋体" w:hAnsi="宋体" w:cs="宋体"/>
          <w:sz w:val="32"/>
          <w:szCs w:val="32"/>
        </w:rPr>
      </w:pPr>
      <w:r>
        <w:rPr>
          <w:rFonts w:ascii="宋体" w:eastAsia="宋体" w:hAnsi="宋体" w:cs="宋体" w:hint="eastAsia"/>
        </w:rPr>
        <w:br w:type="page"/>
      </w:r>
      <w:bookmarkStart w:id="77" w:name="_Toc504397959"/>
    </w:p>
    <w:p w:rsidR="00A3670F" w:rsidRDefault="00D61A4F">
      <w:pPr>
        <w:pStyle w:val="1"/>
        <w:snapToGrid w:val="0"/>
        <w:spacing w:beforeLines="150" w:before="360" w:afterLines="100" w:after="240" w:line="240" w:lineRule="auto"/>
        <w:jc w:val="center"/>
        <w:rPr>
          <w:rFonts w:ascii="宋体" w:hAnsi="宋体" w:cs="宋体"/>
          <w:sz w:val="32"/>
          <w:szCs w:val="32"/>
        </w:rPr>
      </w:pPr>
      <w:r>
        <w:rPr>
          <w:rFonts w:ascii="宋体" w:hAnsi="宋体" w:cs="宋体" w:hint="eastAsia"/>
          <w:sz w:val="32"/>
          <w:szCs w:val="32"/>
        </w:rPr>
        <w:lastRenderedPageBreak/>
        <w:t>第八章  评审方法</w:t>
      </w:r>
      <w:bookmarkEnd w:id="77"/>
    </w:p>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1.总则</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1.1 按照我院相关制度，结合采购项目特点制定本谈判办法。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1.2 谈判工作由采购科负责组织，具体谈判由谈判小组负责。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1.3 谈判工作应遵循公平、公正、科学及择优的原则，并以相同的谈判程序和标准对待所有的供应商。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1.4 谈判小组按照谈判文件规定的谈判方法和标准进行谈判，并独立履行下列职责：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（一）熟悉和理解谈判文件，确定谈判文件内容是否违反国家有关强制性规定或者谈判文件存在歧义、重大缺陷；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（二）审查供应商响应文件是否满足谈判文件要求，并作出公正评价；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（三）根据需要要求供应商对谈判文件有关事项作出澄清、说明或者纠正；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（四）推荐成交供应商，或者受采购人委托确定成交供应商；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（五）起草评审报告并进行签署；</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（六）向监督部门报告非法干预评审工作的行为；</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（七）法律、法规和规章规定的其他职责。</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1.5 谈判过程独立、保密。供应商非法干预谈判过程的，其响应文件作为无效处理。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1.6 谈判小组评价响应文件，除谈判小组要求其澄清、说明或者纠正而提供的资料外，仅依据响应文件本身的内容，不寻求供应商提供其他外部证据。</w:t>
      </w:r>
    </w:p>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2.评审程序</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2.1熟悉和理解谈判文件和停止评审。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2.1.1 谈判小组正式评审前，应当对谈判文件进行熟悉和理解，内容主要包括谈判文件中供应商资格条件要求、项目服务和商务要求、评审方法和标准。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2.1.2 本谈判文件有下列情形之一的，谈判小组应当停止评审：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（1）谈判文件的规定存在歧义、重大缺陷的；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（2）谈判文件明显以不合理条件对供应商实行差别待遇或者歧视待遇的；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（3）谈判文件载明的成交原则不合法的。</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（4）其他需要停止评审的情况。</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2.1.3 出现本条2.1.2规定应当停止评审情形的，谈判小组应当向采购</w:t>
      </w:r>
      <w:r w:rsidR="00401591">
        <w:rPr>
          <w:rFonts w:ascii="宋体" w:eastAsia="宋体" w:hAnsi="宋体" w:cs="宋体" w:hint="eastAsia"/>
        </w:rPr>
        <w:t>科</w:t>
      </w:r>
      <w:r>
        <w:rPr>
          <w:rFonts w:ascii="宋体" w:eastAsia="宋体" w:hAnsi="宋体" w:cs="宋体" w:hint="eastAsia"/>
        </w:rPr>
        <w:t>书面说明情况。</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 资格性审查。</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本项目需要谈判小组进行资格性检查。</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2.2.1谈判小组应依据法律法规和谈判文件的规定，对响应文件是否按照规定要求提供资格性证明材料、是否属于禁止参加谈判的供应商等进行审查，以确定供</w:t>
      </w:r>
      <w:r>
        <w:rPr>
          <w:rFonts w:ascii="宋体" w:eastAsia="宋体" w:hAnsi="宋体" w:cs="宋体" w:hint="eastAsia"/>
        </w:rPr>
        <w:lastRenderedPageBreak/>
        <w:t>应商是否具备谈判资格。</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2.2.2资格性审查结束后，谈判小组应当出具资格性审查报告，没有通过资格审查的供应商，谈判小组应当在资格审查报告中说明原因。</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2.2.3谈判小组应依据谈判文件规定的所有实质性要求，对符合资格的响应文件进行有效性、完整性和响应程度审查，以确定参加谈判的供应商名单。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2.2.4采购人宣布未通过资格性审查的供应商名单时，应当告知供应商未通过审查的原因。</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 谈判</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2.4.1谈判小组所有成员集中与单一供应商分别进行一轮或多轮谈判，并给予所有参加谈判的供应商平等的谈判机会。谈判顺序以现场抽签的方式确定。谈判过程中，谈判小组可以根据谈判情况调整谈判轮次。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2.4.2在谈判过程中，谈判小组可以根据谈判文件和谈判情况实质性变动谈判文件的技术、服务要求以及合同草案条款，但不得变动谈判文件中的其他内容。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2.4.3对谈判文件作出的实质性变动是谈判文件的有效组成部分，谈判小组应当及时以书面形式同时通知所有参加谈判的供应商。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2.4.4谈判过程中，谈判的任何一方不得透露与谈判有关的其他供应商的技术资料、价格和其他信息。</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2.4.5谈判过程中，谈判小组发现或者知晓供应商存在违法、违纪行为的，谈判小组应当将该供应商淘汰，不允许其提交最后报价。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2.5最后报价。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2.5.1谈判结束后，谈判小组应当要求所有实质性响应的供应商在规定时间</w:t>
      </w:r>
      <w:r w:rsidR="00020636">
        <w:rPr>
          <w:rFonts w:ascii="宋体" w:eastAsia="宋体" w:hAnsi="宋体" w:cs="宋体" w:hint="eastAsia"/>
        </w:rPr>
        <w:t>规定地点</w:t>
      </w:r>
      <w:r>
        <w:rPr>
          <w:rFonts w:ascii="宋体" w:eastAsia="宋体" w:hAnsi="宋体" w:cs="宋体" w:hint="eastAsia"/>
        </w:rPr>
        <w:t>内提交最后报价。</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2.5.2两轮（若有）以上报价的，供应商在未提高响应文件中承诺的产品及其服务质量的情况下，项目最后报价不得</w:t>
      </w:r>
      <w:r w:rsidR="00F64E0F">
        <w:rPr>
          <w:rFonts w:ascii="宋体" w:eastAsia="宋体" w:hAnsi="宋体" w:cs="宋体" w:hint="eastAsia"/>
        </w:rPr>
        <w:t>高</w:t>
      </w:r>
      <w:r>
        <w:rPr>
          <w:rFonts w:ascii="宋体" w:eastAsia="宋体" w:hAnsi="宋体" w:cs="宋体" w:hint="eastAsia"/>
        </w:rPr>
        <w:t>于对该项目之前的报价，否则，谈判小组应当对其响应文件按无效处理，并书面告知供应商，说明理由。</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2.5.3供应商最后报价应当由法定责任人/主要负责人/本人或其授权代表签字确认或加盖公章。最后报价是供应商响应文件的有效组成部分。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2.5.4最后报价中的算术错误将按以下方法修正：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2.6推荐成交候选供应商。谈判小组应当按照供应商的报价由高到低顺序推荐成交候选供应商，并编写谈判报告。供应商报价相同的，成交候选供应商并列，由采购人自主采取择优的方式选择成交供应商。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2.7编写谈判报告。谈判小组推荐成交候选供应商后，应向采购人出具谈判报告。谈判报告应当包括以下主要内容：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（1）邀请供应商参加采购活动的具体方式和相关情况，以及参加采购活动的供应商名单；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（2）评审日期和地点，谈判小组、询价小组成员名单；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（3）评审情况记录和说明，包括对供应商的资格审查情况、供应商响应文件审查情况、谈判情况、报价情况等；</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（4）推荐的成交候选人的名单。</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3．谈判纪律及注意事项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3.1谈判小组内部讨论的情况和意见必须保密，任何人不得以任何形式透露给供应商或与供应商有关的单位或个人。</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3.2在谈判过程中，供应商不得以任何形式对谈判小组成员进行旨在影响谈判结果的私下接触，否则将取消其参与谈判的资格。</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3.3对各供应商的商业秘密，谈判小组成员应予以保密，不得泄露给其他供应商。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3.4谈判小组独立评判，推荐成交候选人，并写出书面报告。</w:t>
      </w:r>
    </w:p>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4.确定成交供应商</w:t>
      </w:r>
    </w:p>
    <w:p w:rsidR="00A3670F" w:rsidRDefault="00D61A4F">
      <w:pPr>
        <w:pStyle w:val="GW-"/>
        <w:snapToGrid w:val="0"/>
        <w:spacing w:after="50" w:line="360" w:lineRule="exact"/>
        <w:ind w:firstLine="480"/>
        <w:rPr>
          <w:rFonts w:ascii="宋体" w:eastAsia="宋体" w:hAnsi="宋体" w:cs="宋体"/>
        </w:rPr>
      </w:pPr>
      <w:bookmarkStart w:id="78" w:name="_Toc101250642"/>
      <w:bookmarkStart w:id="79" w:name="_Toc101338360"/>
      <w:bookmarkStart w:id="80" w:name="_Toc101174147"/>
      <w:bookmarkStart w:id="81" w:name="_Toc430773925"/>
      <w:bookmarkStart w:id="82" w:name="_Toc209847066"/>
      <w:r>
        <w:rPr>
          <w:rFonts w:ascii="宋体" w:eastAsia="宋体" w:hAnsi="宋体" w:cs="宋体" w:hint="eastAsia"/>
        </w:rPr>
        <w:t>采购</w:t>
      </w:r>
      <w:r w:rsidR="00020636">
        <w:rPr>
          <w:rFonts w:ascii="宋体" w:eastAsia="宋体" w:hAnsi="宋体" w:cs="宋体" w:hint="eastAsia"/>
        </w:rPr>
        <w:t>科</w:t>
      </w:r>
      <w:r>
        <w:rPr>
          <w:rFonts w:ascii="宋体" w:eastAsia="宋体" w:hAnsi="宋体" w:cs="宋体" w:hint="eastAsia"/>
        </w:rPr>
        <w:t>应当在</w:t>
      </w:r>
      <w:r w:rsidR="00020636">
        <w:rPr>
          <w:rFonts w:ascii="宋体" w:eastAsia="宋体" w:hAnsi="宋体" w:cs="宋体" w:hint="eastAsia"/>
        </w:rPr>
        <w:t>3</w:t>
      </w:r>
      <w:r>
        <w:rPr>
          <w:rFonts w:ascii="宋体" w:eastAsia="宋体" w:hAnsi="宋体" w:cs="宋体" w:hint="eastAsia"/>
        </w:rPr>
        <w:t>个工作日内从评审报告提出的成交候选人中，根据质量和服务均能满足谈判文件实质性响应要求且最后报价最</w:t>
      </w:r>
      <w:r w:rsidR="00F64E0F">
        <w:rPr>
          <w:rFonts w:ascii="宋体" w:eastAsia="宋体" w:hAnsi="宋体" w:cs="宋体" w:hint="eastAsia"/>
        </w:rPr>
        <w:t>低</w:t>
      </w:r>
      <w:r>
        <w:rPr>
          <w:rFonts w:ascii="宋体" w:eastAsia="宋体" w:hAnsi="宋体" w:cs="宋体" w:hint="eastAsia"/>
        </w:rPr>
        <w:t>的原则确定成交供应商。</w:t>
      </w:r>
    </w:p>
    <w:bookmarkEnd w:id="78"/>
    <w:bookmarkEnd w:id="79"/>
    <w:bookmarkEnd w:id="80"/>
    <w:bookmarkEnd w:id="81"/>
    <w:bookmarkEnd w:id="82"/>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5.成交通知书</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5.1 成交通知书为签订采购合同的依据之一，是合同的有效组成部分。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5.2 采购人按符合采购需求的合格供应商确定成交供应商，确定成交供应商后2个工作日内，由采购人按照相关法律法规向成交供应商发出成交通知书。</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5.3 成交通知书将作为签订合同的依据。成交通知书对采购人和成交供应商均具有法律效力。成交通知书发出后，采购人改变成交结果或成交供应商无正当理由放弃成交项目的，应当依法承担相关责任。</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5.4 采购人不对成交或未成交原因作出解释，也不退还响应文件。</w:t>
      </w:r>
    </w:p>
    <w:p w:rsidR="00A3670F" w:rsidRDefault="00D61A4F">
      <w:pPr>
        <w:pStyle w:val="GW-"/>
        <w:snapToGrid w:val="0"/>
        <w:spacing w:beforeLines="100" w:before="240" w:afterLines="50" w:after="120" w:line="360" w:lineRule="exact"/>
        <w:ind w:firstLineChars="196" w:firstLine="472"/>
        <w:rPr>
          <w:rFonts w:ascii="宋体" w:eastAsia="宋体" w:hAnsi="宋体" w:cs="宋体"/>
          <w:b/>
          <w:bCs/>
        </w:rPr>
      </w:pPr>
      <w:r>
        <w:rPr>
          <w:rFonts w:ascii="宋体" w:eastAsia="宋体" w:hAnsi="宋体" w:cs="宋体" w:hint="eastAsia"/>
          <w:b/>
          <w:bCs/>
        </w:rPr>
        <w:t>6.谈判小组在采购活动中承担以下义务：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lastRenderedPageBreak/>
        <w:t>（一）遵守评审工作纪律；</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（二）按照客观、公正、审慎的原则，根据谈判文件规定的评审程序、评审方法和评审标准进行独立评审；</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（三）不得泄露评审文件、评审情况和在评审过程中获悉的商业秘密；</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（四）配合答复处理供应商的询问、质疑和投诉等事项；</w:t>
      </w:r>
    </w:p>
    <w:p w:rsidR="00A3670F" w:rsidRDefault="00D61A4F">
      <w:pPr>
        <w:pStyle w:val="GW-"/>
        <w:snapToGrid w:val="0"/>
        <w:spacing w:after="50" w:line="360" w:lineRule="exact"/>
        <w:ind w:firstLine="480"/>
        <w:rPr>
          <w:rFonts w:ascii="宋体" w:eastAsia="宋体" w:hAnsi="宋体" w:cs="宋体"/>
        </w:rPr>
      </w:pPr>
      <w:r>
        <w:rPr>
          <w:rFonts w:ascii="宋体" w:eastAsia="宋体" w:hAnsi="宋体" w:cs="宋体" w:hint="eastAsia"/>
        </w:rPr>
        <w:t>（五）法律、法规和规章规定的其他义务。</w:t>
      </w:r>
    </w:p>
    <w:bookmarkEnd w:id="74"/>
    <w:bookmarkEnd w:id="75"/>
    <w:bookmarkEnd w:id="76"/>
    <w:p w:rsidR="00A3670F" w:rsidRDefault="00A3670F">
      <w:pPr>
        <w:pStyle w:val="GW-"/>
        <w:ind w:firstLine="482"/>
        <w:rPr>
          <w:rFonts w:ascii="宋体" w:eastAsia="宋体" w:hAnsi="宋体" w:cs="宋体"/>
          <w:b/>
          <w:bCs/>
        </w:rPr>
      </w:pPr>
    </w:p>
    <w:sectPr w:rsidR="00A3670F">
      <w:headerReference w:type="default" r:id="rId12"/>
      <w:footerReference w:type="default" r:id="rId13"/>
      <w:type w:val="continuous"/>
      <w:pgSz w:w="12240" w:h="1751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10" w:rsidRDefault="00DD6010">
      <w:r>
        <w:separator/>
      </w:r>
    </w:p>
  </w:endnote>
  <w:endnote w:type="continuationSeparator" w:id="0">
    <w:p w:rsidR="00DD6010" w:rsidRDefault="00DD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à.ā">
    <w:altName w:val="宋体"/>
    <w:charset w:val="86"/>
    <w:family w:val="decorative"/>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1" w:rsidRDefault="008F2B81">
    <w:pPr>
      <w:pStyle w:val="aa"/>
      <w:jc w:val="center"/>
    </w:pPr>
    <w:r>
      <w:rPr>
        <w:rFonts w:ascii="楷体" w:eastAsia="楷体" w:hAnsi="楷体" w:hint="eastAsia"/>
        <w:b/>
        <w:noProof/>
        <w:color w:val="595959"/>
        <w:sz w:val="21"/>
        <w:szCs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-20320</wp:posOffset>
              </wp:positionV>
              <wp:extent cx="5408295"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54082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type w14:anchorId="701AD868" id="_x0000_t32" coordsize="21600,21600" o:spt="32" o:oned="t" path="m,l21600,21600e" filled="f">
              <v:path arrowok="t" fillok="f" o:connecttype="none"/>
              <o:lock v:ext="edit" shapetype="t"/>
            </v:shapetype>
            <v:shape id="自选图形 1026" o:spid="_x0000_s1026" type="#_x0000_t32" style="position:absolute;left:0;text-align:left;margin-left:3.5pt;margin-top:-1.6pt;width:425.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"/>
          </w:pict>
        </mc:Fallback>
      </mc:AlternateContent>
    </w:r>
    <w:r>
      <w:rPr>
        <w:rFonts w:ascii="楷体" w:eastAsia="楷体" w:hAnsi="楷体" w:hint="eastAsia"/>
        <w:b/>
        <w:color w:val="595959"/>
        <w:sz w:val="21"/>
        <w:szCs w:val="21"/>
      </w:rPr>
      <w:t xml:space="preserve">                                         </w:t>
    </w:r>
    <w:r>
      <w:rPr>
        <w:rFonts w:ascii="楷体" w:eastAsia="楷体" w:hAnsi="楷体"/>
        <w:b/>
        <w:color w:val="595959"/>
        <w:sz w:val="21"/>
        <w:szCs w:val="21"/>
        <w:lang w:val="zh-CN"/>
      </w:rPr>
      <w:t xml:space="preserve"> </w:t>
    </w:r>
    <w:r>
      <w:rPr>
        <w:rFonts w:ascii="楷体" w:eastAsia="楷体" w:hAnsi="楷体"/>
        <w:b/>
        <w:bCs/>
        <w:color w:val="595959"/>
        <w:sz w:val="21"/>
        <w:szCs w:val="21"/>
      </w:rPr>
      <w:fldChar w:fldCharType="begin"/>
    </w:r>
    <w:r>
      <w:rPr>
        <w:rFonts w:ascii="楷体" w:eastAsia="楷体" w:hAnsi="楷体"/>
        <w:b/>
        <w:bCs/>
        <w:color w:val="595959"/>
        <w:sz w:val="21"/>
        <w:szCs w:val="21"/>
      </w:rPr>
      <w:instrText>PAGE</w:instrText>
    </w:r>
    <w:r>
      <w:rPr>
        <w:rFonts w:ascii="楷体" w:eastAsia="楷体" w:hAnsi="楷体"/>
        <w:b/>
        <w:bCs/>
        <w:color w:val="595959"/>
        <w:sz w:val="21"/>
        <w:szCs w:val="21"/>
      </w:rPr>
      <w:fldChar w:fldCharType="separate"/>
    </w:r>
    <w:r w:rsidR="00D76CC5">
      <w:rPr>
        <w:rFonts w:ascii="楷体" w:eastAsia="楷体" w:hAnsi="楷体"/>
        <w:b/>
        <w:bCs/>
        <w:noProof/>
        <w:color w:val="595959"/>
        <w:sz w:val="21"/>
        <w:szCs w:val="21"/>
      </w:rPr>
      <w:t>32</w:t>
    </w:r>
    <w:r>
      <w:rPr>
        <w:rFonts w:ascii="楷体" w:eastAsia="楷体" w:hAnsi="楷体"/>
        <w:b/>
        <w:bCs/>
        <w:color w:val="595959"/>
        <w:sz w:val="21"/>
        <w:szCs w:val="21"/>
      </w:rPr>
      <w:fldChar w:fldCharType="end"/>
    </w:r>
    <w:r>
      <w:rPr>
        <w:rFonts w:ascii="楷体" w:eastAsia="楷体" w:hAnsi="楷体"/>
        <w:b/>
        <w:color w:val="595959"/>
        <w:sz w:val="21"/>
        <w:szCs w:val="21"/>
        <w:lang w:val="zh-CN"/>
      </w:rPr>
      <w:t xml:space="preserve"> / </w:t>
    </w:r>
    <w:r>
      <w:rPr>
        <w:rFonts w:ascii="楷体" w:eastAsia="楷体" w:hAnsi="楷体"/>
        <w:b/>
        <w:bCs/>
        <w:color w:val="595959"/>
        <w:sz w:val="21"/>
        <w:szCs w:val="21"/>
      </w:rPr>
      <w:fldChar w:fldCharType="begin"/>
    </w:r>
    <w:r>
      <w:rPr>
        <w:rFonts w:ascii="楷体" w:eastAsia="楷体" w:hAnsi="楷体"/>
        <w:b/>
        <w:bCs/>
        <w:color w:val="595959"/>
        <w:sz w:val="21"/>
        <w:szCs w:val="21"/>
      </w:rPr>
      <w:instrText>NUMPAGES</w:instrText>
    </w:r>
    <w:r>
      <w:rPr>
        <w:rFonts w:ascii="楷体" w:eastAsia="楷体" w:hAnsi="楷体"/>
        <w:b/>
        <w:bCs/>
        <w:color w:val="595959"/>
        <w:sz w:val="21"/>
        <w:szCs w:val="21"/>
      </w:rPr>
      <w:fldChar w:fldCharType="separate"/>
    </w:r>
    <w:r w:rsidR="00D76CC5">
      <w:rPr>
        <w:rFonts w:ascii="楷体" w:eastAsia="楷体" w:hAnsi="楷体"/>
        <w:b/>
        <w:bCs/>
        <w:noProof/>
        <w:color w:val="595959"/>
        <w:sz w:val="21"/>
        <w:szCs w:val="21"/>
      </w:rPr>
      <w:t>32</w:t>
    </w:r>
    <w:r>
      <w:rPr>
        <w:rFonts w:ascii="楷体" w:eastAsia="楷体" w:hAnsi="楷体"/>
        <w:b/>
        <w:bCs/>
        <w:color w:val="595959"/>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10" w:rsidRDefault="00DD6010">
      <w:r>
        <w:separator/>
      </w:r>
    </w:p>
  </w:footnote>
  <w:footnote w:type="continuationSeparator" w:id="0">
    <w:p w:rsidR="00DD6010" w:rsidRDefault="00DD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1" w:rsidRDefault="008F2B81">
    <w:pPr>
      <w:pStyle w:val="ab"/>
      <w:pBdr>
        <w:bottom w:val="double" w:sz="6" w:space="1" w:color="auto"/>
      </w:pBdr>
      <w:tabs>
        <w:tab w:val="clear" w:pos="4153"/>
        <w:tab w:val="clear" w:pos="8306"/>
        <w:tab w:val="right" w:pos="8647"/>
      </w:tabs>
      <w:jc w:val="left"/>
      <w:rPr>
        <w:rFonts w:ascii="楷体" w:eastAsia="楷体" w:hAnsi="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12FA"/>
    <w:multiLevelType w:val="multilevel"/>
    <w:tmpl w:val="301D12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1943FC"/>
    <w:multiLevelType w:val="multilevel"/>
    <w:tmpl w:val="4B1943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C9FC507B"/>
    <w:rsid w:val="E3B915A4"/>
    <w:rsid w:val="00001660"/>
    <w:rsid w:val="00004B89"/>
    <w:rsid w:val="00006CEA"/>
    <w:rsid w:val="00007850"/>
    <w:rsid w:val="00007D34"/>
    <w:rsid w:val="000109B7"/>
    <w:rsid w:val="00011937"/>
    <w:rsid w:val="00013884"/>
    <w:rsid w:val="00015AD4"/>
    <w:rsid w:val="000201AB"/>
    <w:rsid w:val="00020636"/>
    <w:rsid w:val="00020C0A"/>
    <w:rsid w:val="00021F2A"/>
    <w:rsid w:val="000222FA"/>
    <w:rsid w:val="00023E17"/>
    <w:rsid w:val="000246A1"/>
    <w:rsid w:val="00024A16"/>
    <w:rsid w:val="0002669F"/>
    <w:rsid w:val="00026E80"/>
    <w:rsid w:val="00031558"/>
    <w:rsid w:val="00031D73"/>
    <w:rsid w:val="00032335"/>
    <w:rsid w:val="00032783"/>
    <w:rsid w:val="00035948"/>
    <w:rsid w:val="00037841"/>
    <w:rsid w:val="000408C4"/>
    <w:rsid w:val="000415D6"/>
    <w:rsid w:val="00041FE4"/>
    <w:rsid w:val="00046697"/>
    <w:rsid w:val="0004677D"/>
    <w:rsid w:val="000474DE"/>
    <w:rsid w:val="00050590"/>
    <w:rsid w:val="00051366"/>
    <w:rsid w:val="000517C7"/>
    <w:rsid w:val="0005214B"/>
    <w:rsid w:val="000526C6"/>
    <w:rsid w:val="00052B12"/>
    <w:rsid w:val="00052CD1"/>
    <w:rsid w:val="00053337"/>
    <w:rsid w:val="00054BA4"/>
    <w:rsid w:val="00055C21"/>
    <w:rsid w:val="00056979"/>
    <w:rsid w:val="00057397"/>
    <w:rsid w:val="000579BB"/>
    <w:rsid w:val="00061464"/>
    <w:rsid w:val="0006264C"/>
    <w:rsid w:val="00062E97"/>
    <w:rsid w:val="00064537"/>
    <w:rsid w:val="000657E0"/>
    <w:rsid w:val="0006634F"/>
    <w:rsid w:val="0006738D"/>
    <w:rsid w:val="000676DF"/>
    <w:rsid w:val="00070D82"/>
    <w:rsid w:val="0007177D"/>
    <w:rsid w:val="000731F0"/>
    <w:rsid w:val="00074138"/>
    <w:rsid w:val="000743DD"/>
    <w:rsid w:val="0007588A"/>
    <w:rsid w:val="00075F20"/>
    <w:rsid w:val="00077681"/>
    <w:rsid w:val="000812F3"/>
    <w:rsid w:val="00081A37"/>
    <w:rsid w:val="00081A47"/>
    <w:rsid w:val="00082B75"/>
    <w:rsid w:val="000839BF"/>
    <w:rsid w:val="00084183"/>
    <w:rsid w:val="00084361"/>
    <w:rsid w:val="0008437F"/>
    <w:rsid w:val="0008602F"/>
    <w:rsid w:val="00086A4E"/>
    <w:rsid w:val="000873B3"/>
    <w:rsid w:val="00090600"/>
    <w:rsid w:val="00090A00"/>
    <w:rsid w:val="00092B4C"/>
    <w:rsid w:val="00093ABA"/>
    <w:rsid w:val="00095148"/>
    <w:rsid w:val="000958DC"/>
    <w:rsid w:val="000963B8"/>
    <w:rsid w:val="000A1518"/>
    <w:rsid w:val="000A1D01"/>
    <w:rsid w:val="000A2A84"/>
    <w:rsid w:val="000A32C6"/>
    <w:rsid w:val="000A4196"/>
    <w:rsid w:val="000A42C7"/>
    <w:rsid w:val="000A4B2E"/>
    <w:rsid w:val="000A4EA5"/>
    <w:rsid w:val="000A4F0C"/>
    <w:rsid w:val="000B07DD"/>
    <w:rsid w:val="000B0F4B"/>
    <w:rsid w:val="000B1C2C"/>
    <w:rsid w:val="000B22AC"/>
    <w:rsid w:val="000B2DD2"/>
    <w:rsid w:val="000B428C"/>
    <w:rsid w:val="000B58C4"/>
    <w:rsid w:val="000B7FD8"/>
    <w:rsid w:val="000C00DD"/>
    <w:rsid w:val="000C0146"/>
    <w:rsid w:val="000C1BCB"/>
    <w:rsid w:val="000C22DB"/>
    <w:rsid w:val="000C3110"/>
    <w:rsid w:val="000C405E"/>
    <w:rsid w:val="000C4129"/>
    <w:rsid w:val="000C4762"/>
    <w:rsid w:val="000C5D2D"/>
    <w:rsid w:val="000C6421"/>
    <w:rsid w:val="000D03B4"/>
    <w:rsid w:val="000D0846"/>
    <w:rsid w:val="000D0F0A"/>
    <w:rsid w:val="000D292C"/>
    <w:rsid w:val="000D4EFB"/>
    <w:rsid w:val="000D60C5"/>
    <w:rsid w:val="000D705A"/>
    <w:rsid w:val="000D7A45"/>
    <w:rsid w:val="000E551F"/>
    <w:rsid w:val="000E583C"/>
    <w:rsid w:val="000F2A83"/>
    <w:rsid w:val="000F422B"/>
    <w:rsid w:val="000F4897"/>
    <w:rsid w:val="000F5C99"/>
    <w:rsid w:val="001009EB"/>
    <w:rsid w:val="00100B7D"/>
    <w:rsid w:val="00100C85"/>
    <w:rsid w:val="00100FCD"/>
    <w:rsid w:val="00101565"/>
    <w:rsid w:val="0010167E"/>
    <w:rsid w:val="001033D2"/>
    <w:rsid w:val="001035A5"/>
    <w:rsid w:val="001114EB"/>
    <w:rsid w:val="001116C7"/>
    <w:rsid w:val="001119A8"/>
    <w:rsid w:val="00111F41"/>
    <w:rsid w:val="0011411F"/>
    <w:rsid w:val="00114DE5"/>
    <w:rsid w:val="00114EBA"/>
    <w:rsid w:val="001150A5"/>
    <w:rsid w:val="001176BD"/>
    <w:rsid w:val="00121CF0"/>
    <w:rsid w:val="0012276E"/>
    <w:rsid w:val="00123E53"/>
    <w:rsid w:val="00126265"/>
    <w:rsid w:val="00126D87"/>
    <w:rsid w:val="00131F14"/>
    <w:rsid w:val="001329EB"/>
    <w:rsid w:val="00133244"/>
    <w:rsid w:val="001345C8"/>
    <w:rsid w:val="00134DF5"/>
    <w:rsid w:val="00135A93"/>
    <w:rsid w:val="00136485"/>
    <w:rsid w:val="00136D53"/>
    <w:rsid w:val="00137FBB"/>
    <w:rsid w:val="00142470"/>
    <w:rsid w:val="00142B9B"/>
    <w:rsid w:val="0014429A"/>
    <w:rsid w:val="00146088"/>
    <w:rsid w:val="001464DD"/>
    <w:rsid w:val="00146FB0"/>
    <w:rsid w:val="001500D3"/>
    <w:rsid w:val="001500F3"/>
    <w:rsid w:val="00150BFF"/>
    <w:rsid w:val="00151441"/>
    <w:rsid w:val="00152DA5"/>
    <w:rsid w:val="00152F7F"/>
    <w:rsid w:val="00152F8A"/>
    <w:rsid w:val="00153D4C"/>
    <w:rsid w:val="00155D5E"/>
    <w:rsid w:val="0015606A"/>
    <w:rsid w:val="0015612A"/>
    <w:rsid w:val="00156466"/>
    <w:rsid w:val="00156852"/>
    <w:rsid w:val="00156D44"/>
    <w:rsid w:val="001575FD"/>
    <w:rsid w:val="00161AEF"/>
    <w:rsid w:val="00162078"/>
    <w:rsid w:val="001633A3"/>
    <w:rsid w:val="00163840"/>
    <w:rsid w:val="001648CD"/>
    <w:rsid w:val="001651C1"/>
    <w:rsid w:val="001652F8"/>
    <w:rsid w:val="00165833"/>
    <w:rsid w:val="00167ED2"/>
    <w:rsid w:val="00170C8C"/>
    <w:rsid w:val="00175AEB"/>
    <w:rsid w:val="001763A5"/>
    <w:rsid w:val="00177EB9"/>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B6E"/>
    <w:rsid w:val="00196B7A"/>
    <w:rsid w:val="001974BF"/>
    <w:rsid w:val="0019756E"/>
    <w:rsid w:val="001A0B8E"/>
    <w:rsid w:val="001A0BE4"/>
    <w:rsid w:val="001A183A"/>
    <w:rsid w:val="001A4D34"/>
    <w:rsid w:val="001A67F1"/>
    <w:rsid w:val="001A761A"/>
    <w:rsid w:val="001B1A35"/>
    <w:rsid w:val="001B22E9"/>
    <w:rsid w:val="001B3E78"/>
    <w:rsid w:val="001B4227"/>
    <w:rsid w:val="001B4B2D"/>
    <w:rsid w:val="001C124B"/>
    <w:rsid w:val="001C1863"/>
    <w:rsid w:val="001C20D6"/>
    <w:rsid w:val="001C4A5B"/>
    <w:rsid w:val="001C5AF6"/>
    <w:rsid w:val="001C695D"/>
    <w:rsid w:val="001C74EE"/>
    <w:rsid w:val="001D09B3"/>
    <w:rsid w:val="001D0E09"/>
    <w:rsid w:val="001D0F62"/>
    <w:rsid w:val="001D1D12"/>
    <w:rsid w:val="001D2331"/>
    <w:rsid w:val="001D3621"/>
    <w:rsid w:val="001D3913"/>
    <w:rsid w:val="001D51B7"/>
    <w:rsid w:val="001D799A"/>
    <w:rsid w:val="001E012B"/>
    <w:rsid w:val="001E0521"/>
    <w:rsid w:val="001E12C0"/>
    <w:rsid w:val="001E148C"/>
    <w:rsid w:val="001E3B05"/>
    <w:rsid w:val="001E5BB0"/>
    <w:rsid w:val="001E6EF9"/>
    <w:rsid w:val="001E7890"/>
    <w:rsid w:val="001F035E"/>
    <w:rsid w:val="001F4CDA"/>
    <w:rsid w:val="001F64F5"/>
    <w:rsid w:val="001F74E9"/>
    <w:rsid w:val="001F7DBD"/>
    <w:rsid w:val="00202AE6"/>
    <w:rsid w:val="00203068"/>
    <w:rsid w:val="002032C6"/>
    <w:rsid w:val="002069DA"/>
    <w:rsid w:val="00206D18"/>
    <w:rsid w:val="0021013C"/>
    <w:rsid w:val="00210630"/>
    <w:rsid w:val="002120D0"/>
    <w:rsid w:val="002125E6"/>
    <w:rsid w:val="00213920"/>
    <w:rsid w:val="002214AE"/>
    <w:rsid w:val="00221F47"/>
    <w:rsid w:val="00224333"/>
    <w:rsid w:val="00224CDC"/>
    <w:rsid w:val="002270B2"/>
    <w:rsid w:val="00230304"/>
    <w:rsid w:val="00230D10"/>
    <w:rsid w:val="002320BC"/>
    <w:rsid w:val="002327A5"/>
    <w:rsid w:val="00233212"/>
    <w:rsid w:val="002332EA"/>
    <w:rsid w:val="002342C9"/>
    <w:rsid w:val="002373D5"/>
    <w:rsid w:val="00240448"/>
    <w:rsid w:val="00240784"/>
    <w:rsid w:val="00242277"/>
    <w:rsid w:val="0024316D"/>
    <w:rsid w:val="00244015"/>
    <w:rsid w:val="0024518B"/>
    <w:rsid w:val="0024682C"/>
    <w:rsid w:val="002470DA"/>
    <w:rsid w:val="00250692"/>
    <w:rsid w:val="0025325E"/>
    <w:rsid w:val="0025359C"/>
    <w:rsid w:val="00254E27"/>
    <w:rsid w:val="00255D4B"/>
    <w:rsid w:val="00260E91"/>
    <w:rsid w:val="00262A61"/>
    <w:rsid w:val="00263C90"/>
    <w:rsid w:val="00264450"/>
    <w:rsid w:val="00264935"/>
    <w:rsid w:val="00265F18"/>
    <w:rsid w:val="00267B91"/>
    <w:rsid w:val="002710BB"/>
    <w:rsid w:val="00271B95"/>
    <w:rsid w:val="00271D0D"/>
    <w:rsid w:val="00277B58"/>
    <w:rsid w:val="00280D8F"/>
    <w:rsid w:val="00281347"/>
    <w:rsid w:val="00281907"/>
    <w:rsid w:val="00282C3E"/>
    <w:rsid w:val="00282EFF"/>
    <w:rsid w:val="002857AA"/>
    <w:rsid w:val="0028582F"/>
    <w:rsid w:val="00286A27"/>
    <w:rsid w:val="00287687"/>
    <w:rsid w:val="00287FD3"/>
    <w:rsid w:val="0029048E"/>
    <w:rsid w:val="00291539"/>
    <w:rsid w:val="002921F9"/>
    <w:rsid w:val="0029459B"/>
    <w:rsid w:val="002945D2"/>
    <w:rsid w:val="00294DDD"/>
    <w:rsid w:val="00294EBC"/>
    <w:rsid w:val="0029626C"/>
    <w:rsid w:val="00296ACA"/>
    <w:rsid w:val="002A099D"/>
    <w:rsid w:val="002A0B7A"/>
    <w:rsid w:val="002A0C82"/>
    <w:rsid w:val="002A6A39"/>
    <w:rsid w:val="002A7224"/>
    <w:rsid w:val="002B067F"/>
    <w:rsid w:val="002B25EB"/>
    <w:rsid w:val="002B6D25"/>
    <w:rsid w:val="002B7D1D"/>
    <w:rsid w:val="002B7E6D"/>
    <w:rsid w:val="002C0964"/>
    <w:rsid w:val="002C3905"/>
    <w:rsid w:val="002C7DDE"/>
    <w:rsid w:val="002D0A09"/>
    <w:rsid w:val="002D50D3"/>
    <w:rsid w:val="002D5D7E"/>
    <w:rsid w:val="002D73AE"/>
    <w:rsid w:val="002E13B6"/>
    <w:rsid w:val="002E1CD7"/>
    <w:rsid w:val="002E2016"/>
    <w:rsid w:val="002E372F"/>
    <w:rsid w:val="002E38A1"/>
    <w:rsid w:val="002E53EC"/>
    <w:rsid w:val="002E7B45"/>
    <w:rsid w:val="002F0D48"/>
    <w:rsid w:val="002F3919"/>
    <w:rsid w:val="002F4012"/>
    <w:rsid w:val="002F5A38"/>
    <w:rsid w:val="002F6CE4"/>
    <w:rsid w:val="002F6EEF"/>
    <w:rsid w:val="002F797B"/>
    <w:rsid w:val="00302602"/>
    <w:rsid w:val="0030262F"/>
    <w:rsid w:val="0030413D"/>
    <w:rsid w:val="00305CB0"/>
    <w:rsid w:val="0030638D"/>
    <w:rsid w:val="00306772"/>
    <w:rsid w:val="00306A59"/>
    <w:rsid w:val="00306F89"/>
    <w:rsid w:val="0030729C"/>
    <w:rsid w:val="00307E76"/>
    <w:rsid w:val="0031060A"/>
    <w:rsid w:val="0031253B"/>
    <w:rsid w:val="00314009"/>
    <w:rsid w:val="003147B3"/>
    <w:rsid w:val="00315B90"/>
    <w:rsid w:val="0031795E"/>
    <w:rsid w:val="00321BCE"/>
    <w:rsid w:val="00322BB8"/>
    <w:rsid w:val="003230A0"/>
    <w:rsid w:val="00323546"/>
    <w:rsid w:val="00327B03"/>
    <w:rsid w:val="00330499"/>
    <w:rsid w:val="00331FC6"/>
    <w:rsid w:val="0033261E"/>
    <w:rsid w:val="003331D2"/>
    <w:rsid w:val="0033430E"/>
    <w:rsid w:val="00334A11"/>
    <w:rsid w:val="00335511"/>
    <w:rsid w:val="00335BD1"/>
    <w:rsid w:val="00340988"/>
    <w:rsid w:val="003419CA"/>
    <w:rsid w:val="00346A47"/>
    <w:rsid w:val="0034725A"/>
    <w:rsid w:val="0035067D"/>
    <w:rsid w:val="00352BE5"/>
    <w:rsid w:val="003534C0"/>
    <w:rsid w:val="00353C5F"/>
    <w:rsid w:val="00354318"/>
    <w:rsid w:val="00354A64"/>
    <w:rsid w:val="00355FC0"/>
    <w:rsid w:val="00356EBE"/>
    <w:rsid w:val="00364647"/>
    <w:rsid w:val="00365913"/>
    <w:rsid w:val="0037029D"/>
    <w:rsid w:val="00370C8A"/>
    <w:rsid w:val="0037288F"/>
    <w:rsid w:val="00372E53"/>
    <w:rsid w:val="003739EF"/>
    <w:rsid w:val="0037405F"/>
    <w:rsid w:val="00375F5B"/>
    <w:rsid w:val="00376AE8"/>
    <w:rsid w:val="00377222"/>
    <w:rsid w:val="00380C57"/>
    <w:rsid w:val="00381E2B"/>
    <w:rsid w:val="00383BFA"/>
    <w:rsid w:val="00384FE6"/>
    <w:rsid w:val="00392130"/>
    <w:rsid w:val="00395323"/>
    <w:rsid w:val="00395A66"/>
    <w:rsid w:val="00396685"/>
    <w:rsid w:val="003B035C"/>
    <w:rsid w:val="003B07A2"/>
    <w:rsid w:val="003B13FE"/>
    <w:rsid w:val="003B1AB5"/>
    <w:rsid w:val="003B4511"/>
    <w:rsid w:val="003B4C27"/>
    <w:rsid w:val="003B4C57"/>
    <w:rsid w:val="003B6F87"/>
    <w:rsid w:val="003C0054"/>
    <w:rsid w:val="003C0851"/>
    <w:rsid w:val="003C14AB"/>
    <w:rsid w:val="003C1E7C"/>
    <w:rsid w:val="003C2A86"/>
    <w:rsid w:val="003C2E60"/>
    <w:rsid w:val="003C384D"/>
    <w:rsid w:val="003C4CE5"/>
    <w:rsid w:val="003C668B"/>
    <w:rsid w:val="003D0141"/>
    <w:rsid w:val="003D0DE3"/>
    <w:rsid w:val="003D1437"/>
    <w:rsid w:val="003D4B45"/>
    <w:rsid w:val="003D54BF"/>
    <w:rsid w:val="003D629B"/>
    <w:rsid w:val="003D6FFA"/>
    <w:rsid w:val="003E35F5"/>
    <w:rsid w:val="003E5560"/>
    <w:rsid w:val="003F1B6B"/>
    <w:rsid w:val="003F1F79"/>
    <w:rsid w:val="003F2938"/>
    <w:rsid w:val="003F3CFE"/>
    <w:rsid w:val="003F4F88"/>
    <w:rsid w:val="00400273"/>
    <w:rsid w:val="00400415"/>
    <w:rsid w:val="00400F8F"/>
    <w:rsid w:val="00401075"/>
    <w:rsid w:val="00401591"/>
    <w:rsid w:val="00401A4F"/>
    <w:rsid w:val="00401B99"/>
    <w:rsid w:val="00401CBD"/>
    <w:rsid w:val="00403397"/>
    <w:rsid w:val="00405597"/>
    <w:rsid w:val="004056A0"/>
    <w:rsid w:val="004071DA"/>
    <w:rsid w:val="004079D1"/>
    <w:rsid w:val="00413B93"/>
    <w:rsid w:val="00413E13"/>
    <w:rsid w:val="00414AC5"/>
    <w:rsid w:val="004153E9"/>
    <w:rsid w:val="00420862"/>
    <w:rsid w:val="004233F9"/>
    <w:rsid w:val="00424278"/>
    <w:rsid w:val="004259A8"/>
    <w:rsid w:val="00425D6D"/>
    <w:rsid w:val="00427793"/>
    <w:rsid w:val="004277FA"/>
    <w:rsid w:val="004301A5"/>
    <w:rsid w:val="00430E20"/>
    <w:rsid w:val="00431CBD"/>
    <w:rsid w:val="004349C5"/>
    <w:rsid w:val="00436108"/>
    <w:rsid w:val="004368E1"/>
    <w:rsid w:val="00436A1E"/>
    <w:rsid w:val="00437F68"/>
    <w:rsid w:val="00441691"/>
    <w:rsid w:val="004440D6"/>
    <w:rsid w:val="0044451B"/>
    <w:rsid w:val="00447F5D"/>
    <w:rsid w:val="00451934"/>
    <w:rsid w:val="004522CD"/>
    <w:rsid w:val="00453DA2"/>
    <w:rsid w:val="00454103"/>
    <w:rsid w:val="00454399"/>
    <w:rsid w:val="0045752D"/>
    <w:rsid w:val="00457964"/>
    <w:rsid w:val="00463BA1"/>
    <w:rsid w:val="004643AF"/>
    <w:rsid w:val="00464C62"/>
    <w:rsid w:val="00465A54"/>
    <w:rsid w:val="00466209"/>
    <w:rsid w:val="00471F12"/>
    <w:rsid w:val="00473981"/>
    <w:rsid w:val="00474121"/>
    <w:rsid w:val="0047453F"/>
    <w:rsid w:val="00474A2F"/>
    <w:rsid w:val="004753B1"/>
    <w:rsid w:val="004760B8"/>
    <w:rsid w:val="00476556"/>
    <w:rsid w:val="00477AD0"/>
    <w:rsid w:val="00482935"/>
    <w:rsid w:val="004837E8"/>
    <w:rsid w:val="00484A3D"/>
    <w:rsid w:val="0048581D"/>
    <w:rsid w:val="004859C3"/>
    <w:rsid w:val="00485EDF"/>
    <w:rsid w:val="00487A87"/>
    <w:rsid w:val="004904F7"/>
    <w:rsid w:val="00490A1F"/>
    <w:rsid w:val="0049113E"/>
    <w:rsid w:val="0049346F"/>
    <w:rsid w:val="004960BF"/>
    <w:rsid w:val="004967DA"/>
    <w:rsid w:val="004A11B8"/>
    <w:rsid w:val="004A2B4F"/>
    <w:rsid w:val="004A2F2D"/>
    <w:rsid w:val="004A391D"/>
    <w:rsid w:val="004A6596"/>
    <w:rsid w:val="004A75CA"/>
    <w:rsid w:val="004A7ED0"/>
    <w:rsid w:val="004B42C6"/>
    <w:rsid w:val="004B4E67"/>
    <w:rsid w:val="004B58B4"/>
    <w:rsid w:val="004B6063"/>
    <w:rsid w:val="004B7913"/>
    <w:rsid w:val="004B7CD4"/>
    <w:rsid w:val="004C127C"/>
    <w:rsid w:val="004C1A64"/>
    <w:rsid w:val="004C1A76"/>
    <w:rsid w:val="004C2D18"/>
    <w:rsid w:val="004C3707"/>
    <w:rsid w:val="004C37C3"/>
    <w:rsid w:val="004C3CC5"/>
    <w:rsid w:val="004D17B5"/>
    <w:rsid w:val="004D1BB2"/>
    <w:rsid w:val="004D1CAF"/>
    <w:rsid w:val="004D1D4C"/>
    <w:rsid w:val="004D26AF"/>
    <w:rsid w:val="004D438D"/>
    <w:rsid w:val="004D6786"/>
    <w:rsid w:val="004D6AA0"/>
    <w:rsid w:val="004D6EA3"/>
    <w:rsid w:val="004E095F"/>
    <w:rsid w:val="004E0DC1"/>
    <w:rsid w:val="004E2BA2"/>
    <w:rsid w:val="004E33AA"/>
    <w:rsid w:val="004E4688"/>
    <w:rsid w:val="004E4ECE"/>
    <w:rsid w:val="004E5317"/>
    <w:rsid w:val="004E55B9"/>
    <w:rsid w:val="004E7C5E"/>
    <w:rsid w:val="004F053A"/>
    <w:rsid w:val="004F2BA1"/>
    <w:rsid w:val="004F4DC7"/>
    <w:rsid w:val="004F6640"/>
    <w:rsid w:val="005023EE"/>
    <w:rsid w:val="005079F4"/>
    <w:rsid w:val="00507A20"/>
    <w:rsid w:val="00507BB3"/>
    <w:rsid w:val="00512813"/>
    <w:rsid w:val="00512F35"/>
    <w:rsid w:val="00516884"/>
    <w:rsid w:val="0051796C"/>
    <w:rsid w:val="0052129A"/>
    <w:rsid w:val="0052149F"/>
    <w:rsid w:val="005234C2"/>
    <w:rsid w:val="00523933"/>
    <w:rsid w:val="00524715"/>
    <w:rsid w:val="0052522E"/>
    <w:rsid w:val="005257A1"/>
    <w:rsid w:val="005275DB"/>
    <w:rsid w:val="00531E0F"/>
    <w:rsid w:val="00531EC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5794"/>
    <w:rsid w:val="0055769A"/>
    <w:rsid w:val="005603D7"/>
    <w:rsid w:val="00560776"/>
    <w:rsid w:val="00561128"/>
    <w:rsid w:val="00561401"/>
    <w:rsid w:val="00562180"/>
    <w:rsid w:val="0056258B"/>
    <w:rsid w:val="005630C2"/>
    <w:rsid w:val="0056487C"/>
    <w:rsid w:val="005651F2"/>
    <w:rsid w:val="00566BF2"/>
    <w:rsid w:val="00567FBF"/>
    <w:rsid w:val="00570407"/>
    <w:rsid w:val="00573D6D"/>
    <w:rsid w:val="0057474A"/>
    <w:rsid w:val="00574E6B"/>
    <w:rsid w:val="00575EC8"/>
    <w:rsid w:val="005770E1"/>
    <w:rsid w:val="005819E1"/>
    <w:rsid w:val="00582877"/>
    <w:rsid w:val="00582E63"/>
    <w:rsid w:val="00585C10"/>
    <w:rsid w:val="00585D18"/>
    <w:rsid w:val="005876D8"/>
    <w:rsid w:val="00587CBF"/>
    <w:rsid w:val="00590091"/>
    <w:rsid w:val="00591410"/>
    <w:rsid w:val="0059168E"/>
    <w:rsid w:val="00591E80"/>
    <w:rsid w:val="00592118"/>
    <w:rsid w:val="0059553F"/>
    <w:rsid w:val="00597CD5"/>
    <w:rsid w:val="005A5642"/>
    <w:rsid w:val="005A5777"/>
    <w:rsid w:val="005A5A76"/>
    <w:rsid w:val="005A6563"/>
    <w:rsid w:val="005A6B6C"/>
    <w:rsid w:val="005B0037"/>
    <w:rsid w:val="005B0EA2"/>
    <w:rsid w:val="005B3818"/>
    <w:rsid w:val="005B52B1"/>
    <w:rsid w:val="005C08FA"/>
    <w:rsid w:val="005C10F2"/>
    <w:rsid w:val="005C1D26"/>
    <w:rsid w:val="005C3E17"/>
    <w:rsid w:val="005D1258"/>
    <w:rsid w:val="005D14FA"/>
    <w:rsid w:val="005D2288"/>
    <w:rsid w:val="005D72BC"/>
    <w:rsid w:val="005E0542"/>
    <w:rsid w:val="005E0927"/>
    <w:rsid w:val="005E0EB8"/>
    <w:rsid w:val="005E15BA"/>
    <w:rsid w:val="005E290B"/>
    <w:rsid w:val="005E306B"/>
    <w:rsid w:val="005E4E76"/>
    <w:rsid w:val="005E61DB"/>
    <w:rsid w:val="005F28F4"/>
    <w:rsid w:val="005F39AC"/>
    <w:rsid w:val="005F6406"/>
    <w:rsid w:val="005F6A81"/>
    <w:rsid w:val="00602AE6"/>
    <w:rsid w:val="00605136"/>
    <w:rsid w:val="006063A3"/>
    <w:rsid w:val="0060753A"/>
    <w:rsid w:val="00610DCC"/>
    <w:rsid w:val="00611B73"/>
    <w:rsid w:val="006120A9"/>
    <w:rsid w:val="00612C9E"/>
    <w:rsid w:val="006141DC"/>
    <w:rsid w:val="00614B06"/>
    <w:rsid w:val="00614DE1"/>
    <w:rsid w:val="006160F6"/>
    <w:rsid w:val="006169D0"/>
    <w:rsid w:val="00616C8F"/>
    <w:rsid w:val="00616EAA"/>
    <w:rsid w:val="00621870"/>
    <w:rsid w:val="00622EAF"/>
    <w:rsid w:val="00623615"/>
    <w:rsid w:val="00626234"/>
    <w:rsid w:val="00627813"/>
    <w:rsid w:val="00633FA7"/>
    <w:rsid w:val="0063436C"/>
    <w:rsid w:val="00634E1A"/>
    <w:rsid w:val="006409CE"/>
    <w:rsid w:val="00643045"/>
    <w:rsid w:val="006437C9"/>
    <w:rsid w:val="00644710"/>
    <w:rsid w:val="00645C78"/>
    <w:rsid w:val="00646470"/>
    <w:rsid w:val="00646570"/>
    <w:rsid w:val="006467A5"/>
    <w:rsid w:val="006467AE"/>
    <w:rsid w:val="0065007F"/>
    <w:rsid w:val="00650EC4"/>
    <w:rsid w:val="00651D15"/>
    <w:rsid w:val="00652426"/>
    <w:rsid w:val="00652D66"/>
    <w:rsid w:val="006530CF"/>
    <w:rsid w:val="00654741"/>
    <w:rsid w:val="0065519A"/>
    <w:rsid w:val="0065793E"/>
    <w:rsid w:val="00662776"/>
    <w:rsid w:val="006666FB"/>
    <w:rsid w:val="0066748C"/>
    <w:rsid w:val="0066773D"/>
    <w:rsid w:val="00667F67"/>
    <w:rsid w:val="006708E4"/>
    <w:rsid w:val="00670BD0"/>
    <w:rsid w:val="006727BE"/>
    <w:rsid w:val="006733AC"/>
    <w:rsid w:val="006764E4"/>
    <w:rsid w:val="00677EB4"/>
    <w:rsid w:val="0068055C"/>
    <w:rsid w:val="00680F34"/>
    <w:rsid w:val="006815B2"/>
    <w:rsid w:val="00681C9F"/>
    <w:rsid w:val="00682060"/>
    <w:rsid w:val="006825D3"/>
    <w:rsid w:val="006826F0"/>
    <w:rsid w:val="006827C4"/>
    <w:rsid w:val="00682AC8"/>
    <w:rsid w:val="0068375A"/>
    <w:rsid w:val="0068510B"/>
    <w:rsid w:val="00685E9A"/>
    <w:rsid w:val="00687E71"/>
    <w:rsid w:val="00690343"/>
    <w:rsid w:val="00692DF5"/>
    <w:rsid w:val="0069397B"/>
    <w:rsid w:val="006959B9"/>
    <w:rsid w:val="006973DA"/>
    <w:rsid w:val="00697D05"/>
    <w:rsid w:val="006A0322"/>
    <w:rsid w:val="006A041D"/>
    <w:rsid w:val="006A0C8E"/>
    <w:rsid w:val="006A2572"/>
    <w:rsid w:val="006A45A1"/>
    <w:rsid w:val="006A4E33"/>
    <w:rsid w:val="006A5561"/>
    <w:rsid w:val="006A6791"/>
    <w:rsid w:val="006A7FB3"/>
    <w:rsid w:val="006A7FB6"/>
    <w:rsid w:val="006B3179"/>
    <w:rsid w:val="006B3693"/>
    <w:rsid w:val="006B3768"/>
    <w:rsid w:val="006B43B6"/>
    <w:rsid w:val="006B55E6"/>
    <w:rsid w:val="006B5F8C"/>
    <w:rsid w:val="006B6634"/>
    <w:rsid w:val="006B728F"/>
    <w:rsid w:val="006B7390"/>
    <w:rsid w:val="006B73C5"/>
    <w:rsid w:val="006B791C"/>
    <w:rsid w:val="006C1C4A"/>
    <w:rsid w:val="006C34E1"/>
    <w:rsid w:val="006C3CD7"/>
    <w:rsid w:val="006C434D"/>
    <w:rsid w:val="006C5DBB"/>
    <w:rsid w:val="006C5EA7"/>
    <w:rsid w:val="006C7249"/>
    <w:rsid w:val="006C752A"/>
    <w:rsid w:val="006D00F5"/>
    <w:rsid w:val="006D3527"/>
    <w:rsid w:val="006D4E10"/>
    <w:rsid w:val="006D539E"/>
    <w:rsid w:val="006D7AEE"/>
    <w:rsid w:val="006E0F4A"/>
    <w:rsid w:val="006E1B6F"/>
    <w:rsid w:val="006E222F"/>
    <w:rsid w:val="006E280B"/>
    <w:rsid w:val="006E2904"/>
    <w:rsid w:val="006E3610"/>
    <w:rsid w:val="006E3819"/>
    <w:rsid w:val="006E3977"/>
    <w:rsid w:val="006E3EA3"/>
    <w:rsid w:val="006E45EC"/>
    <w:rsid w:val="006E57C3"/>
    <w:rsid w:val="006E5FAB"/>
    <w:rsid w:val="006E6C7E"/>
    <w:rsid w:val="006F0A22"/>
    <w:rsid w:val="006F19FC"/>
    <w:rsid w:val="006F6F4D"/>
    <w:rsid w:val="006F7134"/>
    <w:rsid w:val="006F72D9"/>
    <w:rsid w:val="006F7D3A"/>
    <w:rsid w:val="007038FE"/>
    <w:rsid w:val="00706597"/>
    <w:rsid w:val="00707B59"/>
    <w:rsid w:val="0071161C"/>
    <w:rsid w:val="007119C7"/>
    <w:rsid w:val="00713216"/>
    <w:rsid w:val="00715130"/>
    <w:rsid w:val="00716115"/>
    <w:rsid w:val="00717237"/>
    <w:rsid w:val="00720DE0"/>
    <w:rsid w:val="00721582"/>
    <w:rsid w:val="007231EA"/>
    <w:rsid w:val="007234D6"/>
    <w:rsid w:val="007236E6"/>
    <w:rsid w:val="0072427E"/>
    <w:rsid w:val="007252FD"/>
    <w:rsid w:val="00730609"/>
    <w:rsid w:val="007313B7"/>
    <w:rsid w:val="00731DA2"/>
    <w:rsid w:val="0073276D"/>
    <w:rsid w:val="00734122"/>
    <w:rsid w:val="00737F15"/>
    <w:rsid w:val="0074082A"/>
    <w:rsid w:val="007423F5"/>
    <w:rsid w:val="00742877"/>
    <w:rsid w:val="0074393D"/>
    <w:rsid w:val="00743991"/>
    <w:rsid w:val="00746AD4"/>
    <w:rsid w:val="007515C4"/>
    <w:rsid w:val="00753E93"/>
    <w:rsid w:val="007540CC"/>
    <w:rsid w:val="00755A08"/>
    <w:rsid w:val="00755D10"/>
    <w:rsid w:val="00756231"/>
    <w:rsid w:val="00757287"/>
    <w:rsid w:val="00757D3C"/>
    <w:rsid w:val="00762466"/>
    <w:rsid w:val="00764146"/>
    <w:rsid w:val="007646F7"/>
    <w:rsid w:val="007663CC"/>
    <w:rsid w:val="00766C89"/>
    <w:rsid w:val="007673B6"/>
    <w:rsid w:val="007707AA"/>
    <w:rsid w:val="00771D67"/>
    <w:rsid w:val="007738E5"/>
    <w:rsid w:val="00773EE2"/>
    <w:rsid w:val="00774962"/>
    <w:rsid w:val="00780DCA"/>
    <w:rsid w:val="00781879"/>
    <w:rsid w:val="007818C9"/>
    <w:rsid w:val="00782920"/>
    <w:rsid w:val="007865E1"/>
    <w:rsid w:val="007866F2"/>
    <w:rsid w:val="00786C7F"/>
    <w:rsid w:val="0079064A"/>
    <w:rsid w:val="0079221D"/>
    <w:rsid w:val="00794130"/>
    <w:rsid w:val="00794A0F"/>
    <w:rsid w:val="007A009E"/>
    <w:rsid w:val="007A01F7"/>
    <w:rsid w:val="007A0F8C"/>
    <w:rsid w:val="007A13C0"/>
    <w:rsid w:val="007A2535"/>
    <w:rsid w:val="007A4490"/>
    <w:rsid w:val="007A4F56"/>
    <w:rsid w:val="007A5ABE"/>
    <w:rsid w:val="007A5F1C"/>
    <w:rsid w:val="007A7069"/>
    <w:rsid w:val="007A70D1"/>
    <w:rsid w:val="007A72A6"/>
    <w:rsid w:val="007A7526"/>
    <w:rsid w:val="007B09E4"/>
    <w:rsid w:val="007B153E"/>
    <w:rsid w:val="007B283B"/>
    <w:rsid w:val="007B2F12"/>
    <w:rsid w:val="007B6900"/>
    <w:rsid w:val="007B7884"/>
    <w:rsid w:val="007C0294"/>
    <w:rsid w:val="007C12CC"/>
    <w:rsid w:val="007C1322"/>
    <w:rsid w:val="007C3B0F"/>
    <w:rsid w:val="007C563E"/>
    <w:rsid w:val="007C58F6"/>
    <w:rsid w:val="007C6221"/>
    <w:rsid w:val="007C74F4"/>
    <w:rsid w:val="007C7A1B"/>
    <w:rsid w:val="007D25A6"/>
    <w:rsid w:val="007D425A"/>
    <w:rsid w:val="007D45A9"/>
    <w:rsid w:val="007D5495"/>
    <w:rsid w:val="007D5A19"/>
    <w:rsid w:val="007E193D"/>
    <w:rsid w:val="007E31A6"/>
    <w:rsid w:val="007E37B8"/>
    <w:rsid w:val="007E4F90"/>
    <w:rsid w:val="007E511F"/>
    <w:rsid w:val="007E79B1"/>
    <w:rsid w:val="007F00ED"/>
    <w:rsid w:val="007F1A04"/>
    <w:rsid w:val="007F25C1"/>
    <w:rsid w:val="007F5FAD"/>
    <w:rsid w:val="007F620C"/>
    <w:rsid w:val="007F66EC"/>
    <w:rsid w:val="007F6CB0"/>
    <w:rsid w:val="008004E8"/>
    <w:rsid w:val="00800BB6"/>
    <w:rsid w:val="00800BE0"/>
    <w:rsid w:val="00801B05"/>
    <w:rsid w:val="008025D3"/>
    <w:rsid w:val="00803005"/>
    <w:rsid w:val="00803799"/>
    <w:rsid w:val="00807A32"/>
    <w:rsid w:val="00807BB1"/>
    <w:rsid w:val="008102C8"/>
    <w:rsid w:val="008127C3"/>
    <w:rsid w:val="00813B77"/>
    <w:rsid w:val="0081715B"/>
    <w:rsid w:val="00817D26"/>
    <w:rsid w:val="00821A14"/>
    <w:rsid w:val="00825C03"/>
    <w:rsid w:val="008266FA"/>
    <w:rsid w:val="00826E18"/>
    <w:rsid w:val="0082752B"/>
    <w:rsid w:val="00830484"/>
    <w:rsid w:val="00830A98"/>
    <w:rsid w:val="0083100F"/>
    <w:rsid w:val="00831330"/>
    <w:rsid w:val="00831AF4"/>
    <w:rsid w:val="008373DB"/>
    <w:rsid w:val="00840D1C"/>
    <w:rsid w:val="00841CA6"/>
    <w:rsid w:val="008425B7"/>
    <w:rsid w:val="00842BE8"/>
    <w:rsid w:val="00843E21"/>
    <w:rsid w:val="00845524"/>
    <w:rsid w:val="00847236"/>
    <w:rsid w:val="008510BC"/>
    <w:rsid w:val="0085131C"/>
    <w:rsid w:val="00851335"/>
    <w:rsid w:val="00851D92"/>
    <w:rsid w:val="00852E08"/>
    <w:rsid w:val="00854F3C"/>
    <w:rsid w:val="00857EA5"/>
    <w:rsid w:val="0086048E"/>
    <w:rsid w:val="0086190B"/>
    <w:rsid w:val="0086322E"/>
    <w:rsid w:val="00864CF5"/>
    <w:rsid w:val="0087069A"/>
    <w:rsid w:val="00870D3F"/>
    <w:rsid w:val="0087135D"/>
    <w:rsid w:val="00873AD3"/>
    <w:rsid w:val="00874451"/>
    <w:rsid w:val="00875714"/>
    <w:rsid w:val="00875B48"/>
    <w:rsid w:val="00876D4C"/>
    <w:rsid w:val="008771C5"/>
    <w:rsid w:val="008834FA"/>
    <w:rsid w:val="00884F4B"/>
    <w:rsid w:val="00887A37"/>
    <w:rsid w:val="008944AF"/>
    <w:rsid w:val="0089587E"/>
    <w:rsid w:val="008970D5"/>
    <w:rsid w:val="008A0734"/>
    <w:rsid w:val="008A4078"/>
    <w:rsid w:val="008A4D8F"/>
    <w:rsid w:val="008A773B"/>
    <w:rsid w:val="008A773E"/>
    <w:rsid w:val="008B0085"/>
    <w:rsid w:val="008B0F81"/>
    <w:rsid w:val="008B2B51"/>
    <w:rsid w:val="008B346E"/>
    <w:rsid w:val="008B4E2A"/>
    <w:rsid w:val="008B5136"/>
    <w:rsid w:val="008B68FD"/>
    <w:rsid w:val="008C1831"/>
    <w:rsid w:val="008C2AE5"/>
    <w:rsid w:val="008C2E09"/>
    <w:rsid w:val="008C32D0"/>
    <w:rsid w:val="008C3677"/>
    <w:rsid w:val="008C3970"/>
    <w:rsid w:val="008C48F8"/>
    <w:rsid w:val="008C4DCB"/>
    <w:rsid w:val="008C5BEC"/>
    <w:rsid w:val="008C74E6"/>
    <w:rsid w:val="008D3C61"/>
    <w:rsid w:val="008D6485"/>
    <w:rsid w:val="008D706D"/>
    <w:rsid w:val="008D7542"/>
    <w:rsid w:val="008E1ADA"/>
    <w:rsid w:val="008E1C35"/>
    <w:rsid w:val="008E2427"/>
    <w:rsid w:val="008E46ED"/>
    <w:rsid w:val="008E512D"/>
    <w:rsid w:val="008E5891"/>
    <w:rsid w:val="008E5F09"/>
    <w:rsid w:val="008F1C1A"/>
    <w:rsid w:val="008F1DDA"/>
    <w:rsid w:val="008F2063"/>
    <w:rsid w:val="008F2B81"/>
    <w:rsid w:val="008F39B8"/>
    <w:rsid w:val="008F4222"/>
    <w:rsid w:val="008F6979"/>
    <w:rsid w:val="00900528"/>
    <w:rsid w:val="00901748"/>
    <w:rsid w:val="009018E5"/>
    <w:rsid w:val="00901C1E"/>
    <w:rsid w:val="00902CF4"/>
    <w:rsid w:val="0090307E"/>
    <w:rsid w:val="0090478A"/>
    <w:rsid w:val="00904E21"/>
    <w:rsid w:val="009056D3"/>
    <w:rsid w:val="00905841"/>
    <w:rsid w:val="00907D77"/>
    <w:rsid w:val="00910778"/>
    <w:rsid w:val="00910F99"/>
    <w:rsid w:val="00915A9F"/>
    <w:rsid w:val="00916557"/>
    <w:rsid w:val="009169ED"/>
    <w:rsid w:val="00916B28"/>
    <w:rsid w:val="00920A89"/>
    <w:rsid w:val="00921F6C"/>
    <w:rsid w:val="0092358B"/>
    <w:rsid w:val="009235E0"/>
    <w:rsid w:val="009247C4"/>
    <w:rsid w:val="00924A8B"/>
    <w:rsid w:val="0092521F"/>
    <w:rsid w:val="00926E97"/>
    <w:rsid w:val="0092700A"/>
    <w:rsid w:val="00927144"/>
    <w:rsid w:val="009306D2"/>
    <w:rsid w:val="00933D99"/>
    <w:rsid w:val="009344FD"/>
    <w:rsid w:val="009346ED"/>
    <w:rsid w:val="00934C2D"/>
    <w:rsid w:val="00935053"/>
    <w:rsid w:val="0093790A"/>
    <w:rsid w:val="00942C06"/>
    <w:rsid w:val="0094316C"/>
    <w:rsid w:val="00944EF9"/>
    <w:rsid w:val="00945A9B"/>
    <w:rsid w:val="00947548"/>
    <w:rsid w:val="009528ED"/>
    <w:rsid w:val="00952B22"/>
    <w:rsid w:val="00954F7F"/>
    <w:rsid w:val="00956519"/>
    <w:rsid w:val="009618EC"/>
    <w:rsid w:val="00961BBD"/>
    <w:rsid w:val="00962308"/>
    <w:rsid w:val="0096295D"/>
    <w:rsid w:val="00964086"/>
    <w:rsid w:val="00964479"/>
    <w:rsid w:val="00966399"/>
    <w:rsid w:val="00970924"/>
    <w:rsid w:val="009717A5"/>
    <w:rsid w:val="00971922"/>
    <w:rsid w:val="0097195D"/>
    <w:rsid w:val="009721A4"/>
    <w:rsid w:val="009752EE"/>
    <w:rsid w:val="00976204"/>
    <w:rsid w:val="00982994"/>
    <w:rsid w:val="00984E58"/>
    <w:rsid w:val="0098561A"/>
    <w:rsid w:val="0098675D"/>
    <w:rsid w:val="009875D7"/>
    <w:rsid w:val="00990E2B"/>
    <w:rsid w:val="009930FA"/>
    <w:rsid w:val="00993E2E"/>
    <w:rsid w:val="0099514C"/>
    <w:rsid w:val="00995594"/>
    <w:rsid w:val="00996A3B"/>
    <w:rsid w:val="00996CE3"/>
    <w:rsid w:val="009A07C7"/>
    <w:rsid w:val="009A0958"/>
    <w:rsid w:val="009A1FE1"/>
    <w:rsid w:val="009A20D0"/>
    <w:rsid w:val="009A4BD5"/>
    <w:rsid w:val="009A5259"/>
    <w:rsid w:val="009A6CC8"/>
    <w:rsid w:val="009B38F6"/>
    <w:rsid w:val="009B5022"/>
    <w:rsid w:val="009C17E0"/>
    <w:rsid w:val="009C2134"/>
    <w:rsid w:val="009C21A8"/>
    <w:rsid w:val="009C2A64"/>
    <w:rsid w:val="009C3988"/>
    <w:rsid w:val="009C3CAF"/>
    <w:rsid w:val="009C787E"/>
    <w:rsid w:val="009D004A"/>
    <w:rsid w:val="009D0197"/>
    <w:rsid w:val="009D19AE"/>
    <w:rsid w:val="009D1A19"/>
    <w:rsid w:val="009D2109"/>
    <w:rsid w:val="009D2805"/>
    <w:rsid w:val="009D3609"/>
    <w:rsid w:val="009D5637"/>
    <w:rsid w:val="009D6A24"/>
    <w:rsid w:val="009D78EB"/>
    <w:rsid w:val="009D7994"/>
    <w:rsid w:val="009E2EBF"/>
    <w:rsid w:val="009E3963"/>
    <w:rsid w:val="009E46B1"/>
    <w:rsid w:val="009E7AD9"/>
    <w:rsid w:val="009E7F81"/>
    <w:rsid w:val="009F1FFE"/>
    <w:rsid w:val="009F25D1"/>
    <w:rsid w:val="009F31B2"/>
    <w:rsid w:val="009F4DA7"/>
    <w:rsid w:val="009F60DF"/>
    <w:rsid w:val="00A04DCF"/>
    <w:rsid w:val="00A066BF"/>
    <w:rsid w:val="00A075EF"/>
    <w:rsid w:val="00A100BF"/>
    <w:rsid w:val="00A107A2"/>
    <w:rsid w:val="00A11441"/>
    <w:rsid w:val="00A1253B"/>
    <w:rsid w:val="00A130E7"/>
    <w:rsid w:val="00A17860"/>
    <w:rsid w:val="00A21609"/>
    <w:rsid w:val="00A227B0"/>
    <w:rsid w:val="00A25B97"/>
    <w:rsid w:val="00A3179E"/>
    <w:rsid w:val="00A33051"/>
    <w:rsid w:val="00A331CA"/>
    <w:rsid w:val="00A33805"/>
    <w:rsid w:val="00A33AFF"/>
    <w:rsid w:val="00A347D9"/>
    <w:rsid w:val="00A34AB7"/>
    <w:rsid w:val="00A34DB9"/>
    <w:rsid w:val="00A3546D"/>
    <w:rsid w:val="00A35DEB"/>
    <w:rsid w:val="00A365D7"/>
    <w:rsid w:val="00A3670F"/>
    <w:rsid w:val="00A36E24"/>
    <w:rsid w:val="00A3731C"/>
    <w:rsid w:val="00A3757E"/>
    <w:rsid w:val="00A40262"/>
    <w:rsid w:val="00A40BCF"/>
    <w:rsid w:val="00A450A0"/>
    <w:rsid w:val="00A46D08"/>
    <w:rsid w:val="00A47CB3"/>
    <w:rsid w:val="00A50625"/>
    <w:rsid w:val="00A51A79"/>
    <w:rsid w:val="00A51C47"/>
    <w:rsid w:val="00A52119"/>
    <w:rsid w:val="00A53021"/>
    <w:rsid w:val="00A5544C"/>
    <w:rsid w:val="00A55909"/>
    <w:rsid w:val="00A55DC0"/>
    <w:rsid w:val="00A6271C"/>
    <w:rsid w:val="00A65E47"/>
    <w:rsid w:val="00A667F0"/>
    <w:rsid w:val="00A67908"/>
    <w:rsid w:val="00A708C8"/>
    <w:rsid w:val="00A71F21"/>
    <w:rsid w:val="00A71F44"/>
    <w:rsid w:val="00A72A33"/>
    <w:rsid w:val="00A7376A"/>
    <w:rsid w:val="00A737B7"/>
    <w:rsid w:val="00A763DB"/>
    <w:rsid w:val="00A77774"/>
    <w:rsid w:val="00A80B2E"/>
    <w:rsid w:val="00A825FB"/>
    <w:rsid w:val="00A83208"/>
    <w:rsid w:val="00A8489E"/>
    <w:rsid w:val="00A85309"/>
    <w:rsid w:val="00A858C3"/>
    <w:rsid w:val="00A87F68"/>
    <w:rsid w:val="00A92951"/>
    <w:rsid w:val="00A93F02"/>
    <w:rsid w:val="00A94B75"/>
    <w:rsid w:val="00A96510"/>
    <w:rsid w:val="00A97CF3"/>
    <w:rsid w:val="00A97EBF"/>
    <w:rsid w:val="00AA04F9"/>
    <w:rsid w:val="00AA0F1D"/>
    <w:rsid w:val="00AA13B3"/>
    <w:rsid w:val="00AA1D61"/>
    <w:rsid w:val="00AA1DCF"/>
    <w:rsid w:val="00AA2E6B"/>
    <w:rsid w:val="00AB170E"/>
    <w:rsid w:val="00AB37CB"/>
    <w:rsid w:val="00AB56FB"/>
    <w:rsid w:val="00AB57DC"/>
    <w:rsid w:val="00AB5A01"/>
    <w:rsid w:val="00AB6EB6"/>
    <w:rsid w:val="00AC06D3"/>
    <w:rsid w:val="00AC1DC4"/>
    <w:rsid w:val="00AC2EB2"/>
    <w:rsid w:val="00AC301A"/>
    <w:rsid w:val="00AC3246"/>
    <w:rsid w:val="00AC3317"/>
    <w:rsid w:val="00AC35D7"/>
    <w:rsid w:val="00AC445F"/>
    <w:rsid w:val="00AC4F12"/>
    <w:rsid w:val="00AC5315"/>
    <w:rsid w:val="00AC611F"/>
    <w:rsid w:val="00AC6B73"/>
    <w:rsid w:val="00AC6F1A"/>
    <w:rsid w:val="00AD192B"/>
    <w:rsid w:val="00AD27FA"/>
    <w:rsid w:val="00AD28CD"/>
    <w:rsid w:val="00AD438F"/>
    <w:rsid w:val="00AD7006"/>
    <w:rsid w:val="00AD7780"/>
    <w:rsid w:val="00AE02D5"/>
    <w:rsid w:val="00AE0937"/>
    <w:rsid w:val="00AE0A4F"/>
    <w:rsid w:val="00AE2347"/>
    <w:rsid w:val="00AE32A1"/>
    <w:rsid w:val="00AE4129"/>
    <w:rsid w:val="00AE529B"/>
    <w:rsid w:val="00AE616A"/>
    <w:rsid w:val="00AE6F79"/>
    <w:rsid w:val="00AF02AD"/>
    <w:rsid w:val="00AF1081"/>
    <w:rsid w:val="00AF1883"/>
    <w:rsid w:val="00AF7313"/>
    <w:rsid w:val="00B00943"/>
    <w:rsid w:val="00B00AA8"/>
    <w:rsid w:val="00B01D46"/>
    <w:rsid w:val="00B027F1"/>
    <w:rsid w:val="00B03EA2"/>
    <w:rsid w:val="00B03F3C"/>
    <w:rsid w:val="00B04E09"/>
    <w:rsid w:val="00B0539A"/>
    <w:rsid w:val="00B05431"/>
    <w:rsid w:val="00B06E7A"/>
    <w:rsid w:val="00B075E9"/>
    <w:rsid w:val="00B07BB3"/>
    <w:rsid w:val="00B12950"/>
    <w:rsid w:val="00B13F07"/>
    <w:rsid w:val="00B154C8"/>
    <w:rsid w:val="00B15947"/>
    <w:rsid w:val="00B21AC2"/>
    <w:rsid w:val="00B21BC8"/>
    <w:rsid w:val="00B23AF1"/>
    <w:rsid w:val="00B26143"/>
    <w:rsid w:val="00B26B85"/>
    <w:rsid w:val="00B27EBC"/>
    <w:rsid w:val="00B30115"/>
    <w:rsid w:val="00B329DF"/>
    <w:rsid w:val="00B34A5D"/>
    <w:rsid w:val="00B361A5"/>
    <w:rsid w:val="00B36583"/>
    <w:rsid w:val="00B372DE"/>
    <w:rsid w:val="00B37403"/>
    <w:rsid w:val="00B37656"/>
    <w:rsid w:val="00B4292D"/>
    <w:rsid w:val="00B42D14"/>
    <w:rsid w:val="00B47C98"/>
    <w:rsid w:val="00B47E5F"/>
    <w:rsid w:val="00B5583D"/>
    <w:rsid w:val="00B57119"/>
    <w:rsid w:val="00B60727"/>
    <w:rsid w:val="00B627B1"/>
    <w:rsid w:val="00B64DE9"/>
    <w:rsid w:val="00B65206"/>
    <w:rsid w:val="00B66D3D"/>
    <w:rsid w:val="00B673DC"/>
    <w:rsid w:val="00B71560"/>
    <w:rsid w:val="00B71E95"/>
    <w:rsid w:val="00B73B7D"/>
    <w:rsid w:val="00B7599E"/>
    <w:rsid w:val="00B76985"/>
    <w:rsid w:val="00B805B7"/>
    <w:rsid w:val="00B80DFC"/>
    <w:rsid w:val="00B80EDE"/>
    <w:rsid w:val="00B81556"/>
    <w:rsid w:val="00B8277C"/>
    <w:rsid w:val="00B84254"/>
    <w:rsid w:val="00B859B8"/>
    <w:rsid w:val="00B8786A"/>
    <w:rsid w:val="00B87988"/>
    <w:rsid w:val="00B87B37"/>
    <w:rsid w:val="00B90574"/>
    <w:rsid w:val="00B90CBD"/>
    <w:rsid w:val="00B92E98"/>
    <w:rsid w:val="00B9529C"/>
    <w:rsid w:val="00B9543F"/>
    <w:rsid w:val="00B9553B"/>
    <w:rsid w:val="00B95692"/>
    <w:rsid w:val="00B96888"/>
    <w:rsid w:val="00BA3397"/>
    <w:rsid w:val="00BA3CA3"/>
    <w:rsid w:val="00BA3D2D"/>
    <w:rsid w:val="00BA7DC3"/>
    <w:rsid w:val="00BA7DE8"/>
    <w:rsid w:val="00BB161B"/>
    <w:rsid w:val="00BB3ECA"/>
    <w:rsid w:val="00BB471C"/>
    <w:rsid w:val="00BB4988"/>
    <w:rsid w:val="00BB573B"/>
    <w:rsid w:val="00BB5D41"/>
    <w:rsid w:val="00BB61E6"/>
    <w:rsid w:val="00BB6415"/>
    <w:rsid w:val="00BB64A1"/>
    <w:rsid w:val="00BB69F7"/>
    <w:rsid w:val="00BB767C"/>
    <w:rsid w:val="00BC1890"/>
    <w:rsid w:val="00BC229A"/>
    <w:rsid w:val="00BC5C4C"/>
    <w:rsid w:val="00BC6B83"/>
    <w:rsid w:val="00BC6DAD"/>
    <w:rsid w:val="00BD2189"/>
    <w:rsid w:val="00BD25AF"/>
    <w:rsid w:val="00BD40F4"/>
    <w:rsid w:val="00BD419C"/>
    <w:rsid w:val="00BD5592"/>
    <w:rsid w:val="00BD6381"/>
    <w:rsid w:val="00BD7565"/>
    <w:rsid w:val="00BE174B"/>
    <w:rsid w:val="00BE26DA"/>
    <w:rsid w:val="00BE53FC"/>
    <w:rsid w:val="00BE5860"/>
    <w:rsid w:val="00BF15BA"/>
    <w:rsid w:val="00BF3D62"/>
    <w:rsid w:val="00BF5678"/>
    <w:rsid w:val="00BF6518"/>
    <w:rsid w:val="00BF7568"/>
    <w:rsid w:val="00BF7FC6"/>
    <w:rsid w:val="00C01DA2"/>
    <w:rsid w:val="00C03A52"/>
    <w:rsid w:val="00C03FE1"/>
    <w:rsid w:val="00C048B1"/>
    <w:rsid w:val="00C0539B"/>
    <w:rsid w:val="00C056EE"/>
    <w:rsid w:val="00C05C8D"/>
    <w:rsid w:val="00C06230"/>
    <w:rsid w:val="00C117A2"/>
    <w:rsid w:val="00C15341"/>
    <w:rsid w:val="00C16AF9"/>
    <w:rsid w:val="00C20E1F"/>
    <w:rsid w:val="00C215E3"/>
    <w:rsid w:val="00C2206F"/>
    <w:rsid w:val="00C249FB"/>
    <w:rsid w:val="00C26270"/>
    <w:rsid w:val="00C30E92"/>
    <w:rsid w:val="00C34221"/>
    <w:rsid w:val="00C37429"/>
    <w:rsid w:val="00C406BA"/>
    <w:rsid w:val="00C411E5"/>
    <w:rsid w:val="00C43F1C"/>
    <w:rsid w:val="00C452B7"/>
    <w:rsid w:val="00C45A12"/>
    <w:rsid w:val="00C46DC8"/>
    <w:rsid w:val="00C50F6C"/>
    <w:rsid w:val="00C5118A"/>
    <w:rsid w:val="00C51F56"/>
    <w:rsid w:val="00C5216B"/>
    <w:rsid w:val="00C53BA5"/>
    <w:rsid w:val="00C53E7F"/>
    <w:rsid w:val="00C53F5E"/>
    <w:rsid w:val="00C566A8"/>
    <w:rsid w:val="00C56C4B"/>
    <w:rsid w:val="00C57C53"/>
    <w:rsid w:val="00C60BB5"/>
    <w:rsid w:val="00C62FBC"/>
    <w:rsid w:val="00C630C0"/>
    <w:rsid w:val="00C65BAC"/>
    <w:rsid w:val="00C65FAA"/>
    <w:rsid w:val="00C665B3"/>
    <w:rsid w:val="00C66CC2"/>
    <w:rsid w:val="00C70023"/>
    <w:rsid w:val="00C70E10"/>
    <w:rsid w:val="00C7317A"/>
    <w:rsid w:val="00C7443C"/>
    <w:rsid w:val="00C74A60"/>
    <w:rsid w:val="00C75EF6"/>
    <w:rsid w:val="00C77B4B"/>
    <w:rsid w:val="00C77FD7"/>
    <w:rsid w:val="00C81ECD"/>
    <w:rsid w:val="00C84EF2"/>
    <w:rsid w:val="00C84F54"/>
    <w:rsid w:val="00C8530A"/>
    <w:rsid w:val="00C87CFF"/>
    <w:rsid w:val="00C91EEF"/>
    <w:rsid w:val="00C92B04"/>
    <w:rsid w:val="00C93302"/>
    <w:rsid w:val="00C95B16"/>
    <w:rsid w:val="00C96476"/>
    <w:rsid w:val="00C966E5"/>
    <w:rsid w:val="00C97D01"/>
    <w:rsid w:val="00C97F09"/>
    <w:rsid w:val="00CA1D22"/>
    <w:rsid w:val="00CA4E51"/>
    <w:rsid w:val="00CA71E8"/>
    <w:rsid w:val="00CB0A51"/>
    <w:rsid w:val="00CB53CC"/>
    <w:rsid w:val="00CB596F"/>
    <w:rsid w:val="00CC02B6"/>
    <w:rsid w:val="00CC0515"/>
    <w:rsid w:val="00CC1EDA"/>
    <w:rsid w:val="00CC218A"/>
    <w:rsid w:val="00CC2EDE"/>
    <w:rsid w:val="00CC3721"/>
    <w:rsid w:val="00CC4394"/>
    <w:rsid w:val="00CC44AE"/>
    <w:rsid w:val="00CC5671"/>
    <w:rsid w:val="00CC68F4"/>
    <w:rsid w:val="00CD1D5D"/>
    <w:rsid w:val="00CD1E58"/>
    <w:rsid w:val="00CD3365"/>
    <w:rsid w:val="00CD41B0"/>
    <w:rsid w:val="00CD471E"/>
    <w:rsid w:val="00CD482D"/>
    <w:rsid w:val="00CD695D"/>
    <w:rsid w:val="00CD7A14"/>
    <w:rsid w:val="00CE1BD9"/>
    <w:rsid w:val="00CE2561"/>
    <w:rsid w:val="00CE2B99"/>
    <w:rsid w:val="00CE2FCF"/>
    <w:rsid w:val="00CE318F"/>
    <w:rsid w:val="00CE48ED"/>
    <w:rsid w:val="00CE6C4B"/>
    <w:rsid w:val="00CE71AC"/>
    <w:rsid w:val="00CF0797"/>
    <w:rsid w:val="00CF36D8"/>
    <w:rsid w:val="00CF46D5"/>
    <w:rsid w:val="00CF6803"/>
    <w:rsid w:val="00CF7710"/>
    <w:rsid w:val="00CF7ADB"/>
    <w:rsid w:val="00D0033D"/>
    <w:rsid w:val="00D006B0"/>
    <w:rsid w:val="00D00BE4"/>
    <w:rsid w:val="00D02560"/>
    <w:rsid w:val="00D03EEB"/>
    <w:rsid w:val="00D04121"/>
    <w:rsid w:val="00D0468E"/>
    <w:rsid w:val="00D079A1"/>
    <w:rsid w:val="00D111BB"/>
    <w:rsid w:val="00D155CF"/>
    <w:rsid w:val="00D170E0"/>
    <w:rsid w:val="00D20BE7"/>
    <w:rsid w:val="00D229F0"/>
    <w:rsid w:val="00D23291"/>
    <w:rsid w:val="00D24B67"/>
    <w:rsid w:val="00D25C54"/>
    <w:rsid w:val="00D3160B"/>
    <w:rsid w:val="00D32F80"/>
    <w:rsid w:val="00D338D3"/>
    <w:rsid w:val="00D33F03"/>
    <w:rsid w:val="00D360C6"/>
    <w:rsid w:val="00D365C0"/>
    <w:rsid w:val="00D40B36"/>
    <w:rsid w:val="00D40B48"/>
    <w:rsid w:val="00D42D0E"/>
    <w:rsid w:val="00D42E1F"/>
    <w:rsid w:val="00D4446E"/>
    <w:rsid w:val="00D445DC"/>
    <w:rsid w:val="00D45287"/>
    <w:rsid w:val="00D4573D"/>
    <w:rsid w:val="00D46EEB"/>
    <w:rsid w:val="00D475F2"/>
    <w:rsid w:val="00D4768A"/>
    <w:rsid w:val="00D5094C"/>
    <w:rsid w:val="00D519FF"/>
    <w:rsid w:val="00D52033"/>
    <w:rsid w:val="00D5274E"/>
    <w:rsid w:val="00D53693"/>
    <w:rsid w:val="00D537A9"/>
    <w:rsid w:val="00D547AC"/>
    <w:rsid w:val="00D5490A"/>
    <w:rsid w:val="00D55561"/>
    <w:rsid w:val="00D557A0"/>
    <w:rsid w:val="00D562D7"/>
    <w:rsid w:val="00D565F4"/>
    <w:rsid w:val="00D60A82"/>
    <w:rsid w:val="00D61169"/>
    <w:rsid w:val="00D61A4F"/>
    <w:rsid w:val="00D61F43"/>
    <w:rsid w:val="00D63715"/>
    <w:rsid w:val="00D63F07"/>
    <w:rsid w:val="00D64252"/>
    <w:rsid w:val="00D664D5"/>
    <w:rsid w:val="00D66C0A"/>
    <w:rsid w:val="00D67F8F"/>
    <w:rsid w:val="00D7104E"/>
    <w:rsid w:val="00D7183E"/>
    <w:rsid w:val="00D72E5B"/>
    <w:rsid w:val="00D73BFB"/>
    <w:rsid w:val="00D745C3"/>
    <w:rsid w:val="00D759B5"/>
    <w:rsid w:val="00D76CC5"/>
    <w:rsid w:val="00D76FB8"/>
    <w:rsid w:val="00D8053D"/>
    <w:rsid w:val="00D828CE"/>
    <w:rsid w:val="00D85C6B"/>
    <w:rsid w:val="00D90CAD"/>
    <w:rsid w:val="00D92A5C"/>
    <w:rsid w:val="00D93747"/>
    <w:rsid w:val="00D93C60"/>
    <w:rsid w:val="00D93FCC"/>
    <w:rsid w:val="00D944F3"/>
    <w:rsid w:val="00D97010"/>
    <w:rsid w:val="00DA2236"/>
    <w:rsid w:val="00DA2485"/>
    <w:rsid w:val="00DA3338"/>
    <w:rsid w:val="00DA4D00"/>
    <w:rsid w:val="00DA603B"/>
    <w:rsid w:val="00DA7867"/>
    <w:rsid w:val="00DB008A"/>
    <w:rsid w:val="00DB1C75"/>
    <w:rsid w:val="00DB24E8"/>
    <w:rsid w:val="00DB307A"/>
    <w:rsid w:val="00DB472C"/>
    <w:rsid w:val="00DB4DA3"/>
    <w:rsid w:val="00DC1D5F"/>
    <w:rsid w:val="00DC1FAD"/>
    <w:rsid w:val="00DC20F9"/>
    <w:rsid w:val="00DC56ED"/>
    <w:rsid w:val="00DC6B89"/>
    <w:rsid w:val="00DC7F24"/>
    <w:rsid w:val="00DD0360"/>
    <w:rsid w:val="00DD36FD"/>
    <w:rsid w:val="00DD6010"/>
    <w:rsid w:val="00DD6E27"/>
    <w:rsid w:val="00DE28C4"/>
    <w:rsid w:val="00DE29A8"/>
    <w:rsid w:val="00DE4225"/>
    <w:rsid w:val="00DE7A57"/>
    <w:rsid w:val="00DE7C1A"/>
    <w:rsid w:val="00DF1747"/>
    <w:rsid w:val="00DF1827"/>
    <w:rsid w:val="00DF43EA"/>
    <w:rsid w:val="00DF5FB1"/>
    <w:rsid w:val="00DF6379"/>
    <w:rsid w:val="00DF781B"/>
    <w:rsid w:val="00E0008B"/>
    <w:rsid w:val="00E009F3"/>
    <w:rsid w:val="00E00DDC"/>
    <w:rsid w:val="00E01FA7"/>
    <w:rsid w:val="00E039F6"/>
    <w:rsid w:val="00E0432C"/>
    <w:rsid w:val="00E048E5"/>
    <w:rsid w:val="00E06831"/>
    <w:rsid w:val="00E07B26"/>
    <w:rsid w:val="00E07F21"/>
    <w:rsid w:val="00E10044"/>
    <w:rsid w:val="00E1039C"/>
    <w:rsid w:val="00E11B1B"/>
    <w:rsid w:val="00E12E23"/>
    <w:rsid w:val="00E13FB6"/>
    <w:rsid w:val="00E14782"/>
    <w:rsid w:val="00E1487A"/>
    <w:rsid w:val="00E16DAB"/>
    <w:rsid w:val="00E179A4"/>
    <w:rsid w:val="00E17D3B"/>
    <w:rsid w:val="00E2006D"/>
    <w:rsid w:val="00E2326F"/>
    <w:rsid w:val="00E23AAC"/>
    <w:rsid w:val="00E24432"/>
    <w:rsid w:val="00E25236"/>
    <w:rsid w:val="00E25815"/>
    <w:rsid w:val="00E26F1D"/>
    <w:rsid w:val="00E26F53"/>
    <w:rsid w:val="00E3140F"/>
    <w:rsid w:val="00E31A51"/>
    <w:rsid w:val="00E31A7B"/>
    <w:rsid w:val="00E322A9"/>
    <w:rsid w:val="00E3275C"/>
    <w:rsid w:val="00E32769"/>
    <w:rsid w:val="00E33021"/>
    <w:rsid w:val="00E33342"/>
    <w:rsid w:val="00E3344C"/>
    <w:rsid w:val="00E35CC1"/>
    <w:rsid w:val="00E35E7C"/>
    <w:rsid w:val="00E36444"/>
    <w:rsid w:val="00E4056D"/>
    <w:rsid w:val="00E42958"/>
    <w:rsid w:val="00E42B06"/>
    <w:rsid w:val="00E43C88"/>
    <w:rsid w:val="00E45060"/>
    <w:rsid w:val="00E47625"/>
    <w:rsid w:val="00E503C0"/>
    <w:rsid w:val="00E52A52"/>
    <w:rsid w:val="00E5354B"/>
    <w:rsid w:val="00E543F8"/>
    <w:rsid w:val="00E54438"/>
    <w:rsid w:val="00E55DD8"/>
    <w:rsid w:val="00E55F86"/>
    <w:rsid w:val="00E57570"/>
    <w:rsid w:val="00E57F4D"/>
    <w:rsid w:val="00E57FDC"/>
    <w:rsid w:val="00E600D2"/>
    <w:rsid w:val="00E60ED6"/>
    <w:rsid w:val="00E611C6"/>
    <w:rsid w:val="00E62037"/>
    <w:rsid w:val="00E65027"/>
    <w:rsid w:val="00E652AE"/>
    <w:rsid w:val="00E65773"/>
    <w:rsid w:val="00E65A5A"/>
    <w:rsid w:val="00E6717F"/>
    <w:rsid w:val="00E6719F"/>
    <w:rsid w:val="00E71A4E"/>
    <w:rsid w:val="00E72946"/>
    <w:rsid w:val="00E74DC2"/>
    <w:rsid w:val="00E757E9"/>
    <w:rsid w:val="00E7593F"/>
    <w:rsid w:val="00E768F9"/>
    <w:rsid w:val="00E76AC1"/>
    <w:rsid w:val="00E771B0"/>
    <w:rsid w:val="00E77F8A"/>
    <w:rsid w:val="00E8018A"/>
    <w:rsid w:val="00E829CB"/>
    <w:rsid w:val="00E83971"/>
    <w:rsid w:val="00E8554D"/>
    <w:rsid w:val="00E859F8"/>
    <w:rsid w:val="00E85BB4"/>
    <w:rsid w:val="00E86422"/>
    <w:rsid w:val="00E87AD1"/>
    <w:rsid w:val="00E87C9B"/>
    <w:rsid w:val="00E9018A"/>
    <w:rsid w:val="00E90CCC"/>
    <w:rsid w:val="00E9134C"/>
    <w:rsid w:val="00E91731"/>
    <w:rsid w:val="00E93090"/>
    <w:rsid w:val="00E937B5"/>
    <w:rsid w:val="00E93C34"/>
    <w:rsid w:val="00E93D2D"/>
    <w:rsid w:val="00E94D01"/>
    <w:rsid w:val="00E97AD2"/>
    <w:rsid w:val="00EA0A7A"/>
    <w:rsid w:val="00EA0C5A"/>
    <w:rsid w:val="00EA2291"/>
    <w:rsid w:val="00EA2450"/>
    <w:rsid w:val="00EA2BCA"/>
    <w:rsid w:val="00EA2C71"/>
    <w:rsid w:val="00EA2D85"/>
    <w:rsid w:val="00EA60DD"/>
    <w:rsid w:val="00EA7215"/>
    <w:rsid w:val="00EA76A4"/>
    <w:rsid w:val="00EA7E56"/>
    <w:rsid w:val="00EB021E"/>
    <w:rsid w:val="00EB0C4B"/>
    <w:rsid w:val="00EB0E52"/>
    <w:rsid w:val="00EB0FC5"/>
    <w:rsid w:val="00EB1F77"/>
    <w:rsid w:val="00EC0D2F"/>
    <w:rsid w:val="00EC47ED"/>
    <w:rsid w:val="00EC63A7"/>
    <w:rsid w:val="00ED0D35"/>
    <w:rsid w:val="00ED0E9C"/>
    <w:rsid w:val="00ED1E20"/>
    <w:rsid w:val="00ED1EBA"/>
    <w:rsid w:val="00ED2FB9"/>
    <w:rsid w:val="00ED4D48"/>
    <w:rsid w:val="00ED70B4"/>
    <w:rsid w:val="00EE2DA4"/>
    <w:rsid w:val="00EE3036"/>
    <w:rsid w:val="00EE4005"/>
    <w:rsid w:val="00EE4C19"/>
    <w:rsid w:val="00EE6433"/>
    <w:rsid w:val="00EE6812"/>
    <w:rsid w:val="00EE7DDF"/>
    <w:rsid w:val="00EF171D"/>
    <w:rsid w:val="00EF19BF"/>
    <w:rsid w:val="00EF23AC"/>
    <w:rsid w:val="00EF36DF"/>
    <w:rsid w:val="00EF65C0"/>
    <w:rsid w:val="00EF7534"/>
    <w:rsid w:val="00EF7967"/>
    <w:rsid w:val="00EF7B68"/>
    <w:rsid w:val="00F00972"/>
    <w:rsid w:val="00F01C4B"/>
    <w:rsid w:val="00F03CD9"/>
    <w:rsid w:val="00F03DBA"/>
    <w:rsid w:val="00F04E06"/>
    <w:rsid w:val="00F05511"/>
    <w:rsid w:val="00F06C75"/>
    <w:rsid w:val="00F0715F"/>
    <w:rsid w:val="00F071CD"/>
    <w:rsid w:val="00F1067B"/>
    <w:rsid w:val="00F10C7F"/>
    <w:rsid w:val="00F11827"/>
    <w:rsid w:val="00F124CD"/>
    <w:rsid w:val="00F127FE"/>
    <w:rsid w:val="00F14DB7"/>
    <w:rsid w:val="00F14F6E"/>
    <w:rsid w:val="00F21AB5"/>
    <w:rsid w:val="00F22ED1"/>
    <w:rsid w:val="00F24866"/>
    <w:rsid w:val="00F2667A"/>
    <w:rsid w:val="00F30258"/>
    <w:rsid w:val="00F32B6C"/>
    <w:rsid w:val="00F407D9"/>
    <w:rsid w:val="00F40B6C"/>
    <w:rsid w:val="00F417D4"/>
    <w:rsid w:val="00F41844"/>
    <w:rsid w:val="00F41E24"/>
    <w:rsid w:val="00F44ADA"/>
    <w:rsid w:val="00F45A66"/>
    <w:rsid w:val="00F47A5A"/>
    <w:rsid w:val="00F504AD"/>
    <w:rsid w:val="00F52B82"/>
    <w:rsid w:val="00F53FB5"/>
    <w:rsid w:val="00F54EDC"/>
    <w:rsid w:val="00F60526"/>
    <w:rsid w:val="00F6130E"/>
    <w:rsid w:val="00F61897"/>
    <w:rsid w:val="00F61EE2"/>
    <w:rsid w:val="00F64E0F"/>
    <w:rsid w:val="00F65354"/>
    <w:rsid w:val="00F65BFA"/>
    <w:rsid w:val="00F65C61"/>
    <w:rsid w:val="00F66421"/>
    <w:rsid w:val="00F66635"/>
    <w:rsid w:val="00F717C7"/>
    <w:rsid w:val="00F72551"/>
    <w:rsid w:val="00F7314F"/>
    <w:rsid w:val="00F73983"/>
    <w:rsid w:val="00F74313"/>
    <w:rsid w:val="00F748B8"/>
    <w:rsid w:val="00F75123"/>
    <w:rsid w:val="00F76090"/>
    <w:rsid w:val="00F80464"/>
    <w:rsid w:val="00F81BA1"/>
    <w:rsid w:val="00F8342E"/>
    <w:rsid w:val="00F8456D"/>
    <w:rsid w:val="00F847C6"/>
    <w:rsid w:val="00F85C96"/>
    <w:rsid w:val="00F87CC2"/>
    <w:rsid w:val="00F9063F"/>
    <w:rsid w:val="00F9089D"/>
    <w:rsid w:val="00F90B81"/>
    <w:rsid w:val="00F912E2"/>
    <w:rsid w:val="00F91673"/>
    <w:rsid w:val="00F91943"/>
    <w:rsid w:val="00F91DD6"/>
    <w:rsid w:val="00F935ED"/>
    <w:rsid w:val="00F949E4"/>
    <w:rsid w:val="00F950AC"/>
    <w:rsid w:val="00F9528D"/>
    <w:rsid w:val="00F95551"/>
    <w:rsid w:val="00F957AF"/>
    <w:rsid w:val="00F96036"/>
    <w:rsid w:val="00F96886"/>
    <w:rsid w:val="00F96F2A"/>
    <w:rsid w:val="00F97818"/>
    <w:rsid w:val="00FA1933"/>
    <w:rsid w:val="00FA2FB0"/>
    <w:rsid w:val="00FA37EF"/>
    <w:rsid w:val="00FB0E0E"/>
    <w:rsid w:val="00FB0EBD"/>
    <w:rsid w:val="00FB1795"/>
    <w:rsid w:val="00FB27E2"/>
    <w:rsid w:val="00FB2D03"/>
    <w:rsid w:val="00FB44B4"/>
    <w:rsid w:val="00FB44BC"/>
    <w:rsid w:val="00FB4F69"/>
    <w:rsid w:val="00FB73F4"/>
    <w:rsid w:val="00FB784C"/>
    <w:rsid w:val="00FC271A"/>
    <w:rsid w:val="00FC2C6A"/>
    <w:rsid w:val="00FC3211"/>
    <w:rsid w:val="00FC3252"/>
    <w:rsid w:val="00FC4A60"/>
    <w:rsid w:val="00FC532D"/>
    <w:rsid w:val="00FC55AE"/>
    <w:rsid w:val="00FC5ED7"/>
    <w:rsid w:val="00FD0FA7"/>
    <w:rsid w:val="00FD2E21"/>
    <w:rsid w:val="00FD3C9B"/>
    <w:rsid w:val="00FD3D7B"/>
    <w:rsid w:val="00FD4076"/>
    <w:rsid w:val="00FD5282"/>
    <w:rsid w:val="00FE0B80"/>
    <w:rsid w:val="00FE21DA"/>
    <w:rsid w:val="00FE26B5"/>
    <w:rsid w:val="00FE2D09"/>
    <w:rsid w:val="00FE37C0"/>
    <w:rsid w:val="00FE3E44"/>
    <w:rsid w:val="00FE4E97"/>
    <w:rsid w:val="00FE5364"/>
    <w:rsid w:val="00FE5708"/>
    <w:rsid w:val="00FE5D7D"/>
    <w:rsid w:val="00FE5FD6"/>
    <w:rsid w:val="00FE78F6"/>
    <w:rsid w:val="00FF1DE6"/>
    <w:rsid w:val="00FF2B47"/>
    <w:rsid w:val="00FF3EB3"/>
    <w:rsid w:val="00FF44B7"/>
    <w:rsid w:val="00FF5CD6"/>
    <w:rsid w:val="00FF5E86"/>
    <w:rsid w:val="013C6B04"/>
    <w:rsid w:val="02D8703B"/>
    <w:rsid w:val="0A762B6B"/>
    <w:rsid w:val="0B886ADC"/>
    <w:rsid w:val="0C3E686C"/>
    <w:rsid w:val="11F60A89"/>
    <w:rsid w:val="13425913"/>
    <w:rsid w:val="13BB7C4A"/>
    <w:rsid w:val="1452502A"/>
    <w:rsid w:val="146069C5"/>
    <w:rsid w:val="15091EDC"/>
    <w:rsid w:val="18D8464F"/>
    <w:rsid w:val="1EB172AB"/>
    <w:rsid w:val="276B6DC4"/>
    <w:rsid w:val="299B56BF"/>
    <w:rsid w:val="29F9248C"/>
    <w:rsid w:val="2A0724C7"/>
    <w:rsid w:val="2D3145E4"/>
    <w:rsid w:val="33B0415C"/>
    <w:rsid w:val="33F40F30"/>
    <w:rsid w:val="36054409"/>
    <w:rsid w:val="37E14B73"/>
    <w:rsid w:val="39350671"/>
    <w:rsid w:val="398A106E"/>
    <w:rsid w:val="3AFA60C7"/>
    <w:rsid w:val="404C74B4"/>
    <w:rsid w:val="42B25EC3"/>
    <w:rsid w:val="436302AD"/>
    <w:rsid w:val="446A5450"/>
    <w:rsid w:val="470757D2"/>
    <w:rsid w:val="4A9A115A"/>
    <w:rsid w:val="4B2C3EE8"/>
    <w:rsid w:val="4BBA0BB3"/>
    <w:rsid w:val="525A6116"/>
    <w:rsid w:val="561B3E10"/>
    <w:rsid w:val="588D73AA"/>
    <w:rsid w:val="5B4D4036"/>
    <w:rsid w:val="5B6733DA"/>
    <w:rsid w:val="5B6E5BD4"/>
    <w:rsid w:val="5C5E386E"/>
    <w:rsid w:val="5FCB3BC6"/>
    <w:rsid w:val="60CE349D"/>
    <w:rsid w:val="60FB256D"/>
    <w:rsid w:val="615F3D0E"/>
    <w:rsid w:val="6182512B"/>
    <w:rsid w:val="625A3BA4"/>
    <w:rsid w:val="638B4542"/>
    <w:rsid w:val="651813B5"/>
    <w:rsid w:val="66D21CFD"/>
    <w:rsid w:val="698533CC"/>
    <w:rsid w:val="6CD76E0F"/>
    <w:rsid w:val="6D861B77"/>
    <w:rsid w:val="6F306497"/>
    <w:rsid w:val="70F76B31"/>
    <w:rsid w:val="73316946"/>
    <w:rsid w:val="75195244"/>
    <w:rsid w:val="75C51DFF"/>
    <w:rsid w:val="79EE3644"/>
    <w:rsid w:val="7ACB044A"/>
    <w:rsid w:val="7B146DB8"/>
    <w:rsid w:val="7DC6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styleId="a3">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qFormat/>
    <w:pPr>
      <w:spacing w:after="120"/>
    </w:pPr>
  </w:style>
  <w:style w:type="paragraph" w:styleId="a7">
    <w:name w:val="Body Text Indent"/>
    <w:basedOn w:val="a"/>
    <w:link w:val="Char2"/>
    <w:qFormat/>
    <w:pPr>
      <w:ind w:firstLine="630"/>
    </w:pPr>
    <w:rPr>
      <w:sz w:val="32"/>
      <w:szCs w:val="20"/>
    </w:rPr>
  </w:style>
  <w:style w:type="paragraph" w:styleId="30">
    <w:name w:val="toc 3"/>
    <w:basedOn w:val="a"/>
    <w:next w:val="a"/>
    <w:uiPriority w:val="39"/>
    <w:unhideWhenUsed/>
    <w:qFormat/>
    <w:pPr>
      <w:ind w:leftChars="400" w:left="840"/>
    </w:pPr>
  </w:style>
  <w:style w:type="paragraph" w:styleId="a8">
    <w:name w:val="Plain Text"/>
    <w:basedOn w:val="a"/>
    <w:link w:val="Char3"/>
    <w:qFormat/>
    <w:pPr>
      <w:autoSpaceDE w:val="0"/>
      <w:autoSpaceDN w:val="0"/>
      <w:adjustRightInd w:val="0"/>
    </w:pPr>
    <w:rPr>
      <w:rFonts w:ascii="宋体" w:hAnsi="Tms Rmn"/>
      <w:kern w:val="0"/>
      <w:szCs w:val="20"/>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semiHidden/>
    <w:qFormat/>
    <w:rPr>
      <w:sz w:val="18"/>
      <w:szCs w:val="18"/>
    </w:rPr>
  </w:style>
  <w:style w:type="paragraph" w:styleId="aa">
    <w:name w:val="footer"/>
    <w:basedOn w:val="a"/>
    <w:link w:val="Char10"/>
    <w:qFormat/>
    <w:pPr>
      <w:tabs>
        <w:tab w:val="center" w:pos="4153"/>
        <w:tab w:val="right" w:pos="8306"/>
      </w:tabs>
      <w:snapToGrid w:val="0"/>
      <w:jc w:val="left"/>
    </w:pPr>
    <w:rPr>
      <w:sz w:val="18"/>
      <w:szCs w:val="20"/>
    </w:rPr>
  </w:style>
  <w:style w:type="paragraph" w:styleId="ab">
    <w:name w:val="header"/>
    <w:basedOn w:val="a"/>
    <w:link w:val="Char11"/>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b/>
      <w:bCs/>
      <w:caps/>
      <w:sz w:val="20"/>
      <w:szCs w:val="20"/>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ac">
    <w:name w:val="Normal (Web)"/>
    <w:basedOn w:val="a"/>
    <w:uiPriority w:val="99"/>
    <w:qFormat/>
    <w:pPr>
      <w:widowControl/>
      <w:spacing w:before="100" w:beforeAutospacing="1" w:after="100" w:afterAutospacing="1"/>
      <w:jc w:val="left"/>
    </w:pPr>
    <w:rPr>
      <w:rFonts w:ascii="宋体" w:hAnsi="宋体"/>
      <w:kern w:val="0"/>
      <w:sz w:val="18"/>
      <w:szCs w:val="18"/>
    </w:rPr>
  </w:style>
  <w:style w:type="paragraph" w:styleId="ad">
    <w:name w:val="annotation subject"/>
    <w:basedOn w:val="a5"/>
    <w:next w:val="a5"/>
    <w:link w:val="Char5"/>
    <w:qFormat/>
    <w:rPr>
      <w:b/>
      <w:bCs/>
      <w:sz w:val="21"/>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unhideWhenUsed/>
    <w:qFormat/>
    <w:rPr>
      <w:color w:val="800080"/>
      <w:u w:val="single"/>
    </w:rPr>
  </w:style>
  <w:style w:type="character" w:styleId="af1">
    <w:name w:val="Emphasis"/>
    <w:uiPriority w:val="20"/>
    <w:qFormat/>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5">
    <w:name w:val="标题 5（有编号）（绿盟科技）"/>
    <w:basedOn w:val="a"/>
    <w:next w:val="a"/>
    <w:qFormat/>
    <w:pPr>
      <w:keepNext/>
      <w:keepLines/>
      <w:spacing w:before="280" w:after="156" w:line="377" w:lineRule="auto"/>
      <w:outlineLvl w:val="4"/>
    </w:pPr>
    <w:rPr>
      <w:rFonts w:ascii="Arial" w:eastAsia="黑体" w:hAnsi="Arial"/>
      <w:b/>
      <w:sz w:val="24"/>
      <w:szCs w:val="28"/>
    </w:rPr>
  </w:style>
  <w:style w:type="character" w:customStyle="1" w:styleId="font31">
    <w:name w:val="font31"/>
    <w:qFormat/>
    <w:rPr>
      <w:rFonts w:ascii="宋体" w:eastAsia="宋体" w:hAnsi="宋体" w:cs="宋体" w:hint="eastAsia"/>
      <w:color w:val="000000"/>
      <w:sz w:val="16"/>
      <w:szCs w:val="16"/>
      <w:u w:val="none"/>
    </w:rPr>
  </w:style>
  <w:style w:type="character" w:customStyle="1" w:styleId="Char4">
    <w:name w:val="批注框文本 Char"/>
    <w:link w:val="a9"/>
    <w:semiHidden/>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16"/>
      <w:szCs w:val="16"/>
      <w:u w:val="none"/>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qFormat/>
    <w:pPr>
      <w:tabs>
        <w:tab w:val="left" w:pos="700"/>
        <w:tab w:val="left" w:pos="840"/>
      </w:tabs>
      <w:spacing w:line="500" w:lineRule="exact"/>
      <w:ind w:left="840" w:hanging="420"/>
    </w:pPr>
    <w:rPr>
      <w:rFonts w:ascii="宋体" w:hAnsi="宋体"/>
      <w:kern w:val="0"/>
      <w:sz w:val="24"/>
    </w:rPr>
  </w:style>
  <w:style w:type="character" w:customStyle="1" w:styleId="Char3">
    <w:name w:val="纯文本 Char"/>
    <w:link w:val="a8"/>
    <w:unhideWhenUsed/>
    <w:qFormat/>
    <w:rPr>
      <w:rFonts w:ascii="宋体" w:eastAsia="宋体" w:hAnsi="Tms Rmn"/>
      <w:sz w:val="21"/>
      <w:lang w:val="en-US" w:eastAsia="zh-CN" w:bidi="ar-SA"/>
    </w:rPr>
  </w:style>
  <w:style w:type="character" w:customStyle="1" w:styleId="Char10">
    <w:name w:val="页脚 Char1"/>
    <w:link w:val="aa"/>
    <w:qFormat/>
    <w:rPr>
      <w:rFonts w:eastAsia="宋体"/>
      <w:kern w:val="2"/>
      <w:sz w:val="18"/>
      <w:lang w:val="en-US" w:eastAsia="zh-CN" w:bidi="ar-SA"/>
    </w:rPr>
  </w:style>
  <w:style w:type="character" w:customStyle="1" w:styleId="Char6">
    <w:name w:val="页眉 Char"/>
    <w:qFormat/>
    <w:rPr>
      <w:rFonts w:eastAsia="宋体"/>
      <w:sz w:val="18"/>
      <w:szCs w:val="18"/>
      <w:lang w:val="en-US" w:eastAsia="zh-CN" w:bidi="ar-SA"/>
    </w:rPr>
  </w:style>
  <w:style w:type="character" w:customStyle="1" w:styleId="CharChar9">
    <w:name w:val="Char Char9"/>
    <w:qFormat/>
    <w:rPr>
      <w:kern w:val="2"/>
      <w:sz w:val="21"/>
    </w:rPr>
  </w:style>
  <w:style w:type="character" w:customStyle="1" w:styleId="font51">
    <w:name w:val="font51"/>
    <w:qFormat/>
    <w:rPr>
      <w:rFonts w:ascii="宋体" w:eastAsia="宋体" w:hAnsi="宋体" w:cs="宋体" w:hint="eastAsia"/>
      <w:color w:val="000000"/>
      <w:sz w:val="16"/>
      <w:szCs w:val="16"/>
      <w:u w:val="none"/>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0">
    <w:name w:val="正文文本缩进 3 Char"/>
    <w:link w:val="31"/>
    <w:semiHidden/>
    <w:qFormat/>
    <w:rPr>
      <w:rFonts w:eastAsia="宋体"/>
      <w:kern w:val="2"/>
      <w:sz w:val="16"/>
      <w:szCs w:val="16"/>
      <w:lang w:val="en-US" w:eastAsia="zh-CN" w:bidi="ar-SA"/>
    </w:rPr>
  </w:style>
  <w:style w:type="character" w:customStyle="1" w:styleId="Char7">
    <w:name w:val="批注文字 Char"/>
    <w:qFormat/>
    <w:rPr>
      <w:kern w:val="2"/>
      <w:sz w:val="18"/>
    </w:rPr>
  </w:style>
  <w:style w:type="character" w:customStyle="1" w:styleId="2CharChar">
    <w:name w:val="标题 2 Char Char"/>
    <w:qFormat/>
    <w:rPr>
      <w:rFonts w:ascii="Arial" w:eastAsia="黑体" w:hAnsi="Arial"/>
      <w:b/>
      <w:kern w:val="2"/>
      <w:sz w:val="2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8">
    <w:name w:val="页脚 Char"/>
    <w:uiPriority w:val="99"/>
    <w:qFormat/>
    <w:rPr>
      <w:sz w:val="18"/>
      <w:szCs w:val="18"/>
    </w:rPr>
  </w:style>
  <w:style w:type="character" w:customStyle="1" w:styleId="Char0">
    <w:name w:val="正文文本 Char"/>
    <w:link w:val="a6"/>
    <w:qFormat/>
    <w:rPr>
      <w:rFonts w:eastAsia="宋体"/>
      <w:kern w:val="2"/>
      <w:sz w:val="21"/>
      <w:szCs w:val="24"/>
      <w:lang w:val="en-US" w:eastAsia="zh-CN" w:bidi="ar-SA"/>
    </w:rPr>
  </w:style>
  <w:style w:type="character" w:customStyle="1" w:styleId="Char1">
    <w:name w:val="批注文字 Char1"/>
    <w:link w:val="a5"/>
    <w:qFormat/>
    <w:rPr>
      <w:kern w:val="2"/>
      <w:sz w:val="18"/>
      <w:lang w:bidi="ar-SA"/>
    </w:rPr>
  </w:style>
  <w:style w:type="character" w:customStyle="1" w:styleId="2Char0">
    <w:name w:val="正文文本缩进 2 Char"/>
    <w:link w:val="20"/>
    <w:semiHidden/>
    <w:qFormat/>
    <w:rPr>
      <w:rFonts w:eastAsia="宋体"/>
      <w:kern w:val="2"/>
      <w:sz w:val="21"/>
      <w:szCs w:val="24"/>
      <w:lang w:val="en-US" w:eastAsia="zh-CN" w:bidi="ar-SA"/>
    </w:rPr>
  </w:style>
  <w:style w:type="character" w:customStyle="1" w:styleId="Char9">
    <w:name w:val="列出段落 Char"/>
    <w:link w:val="12"/>
    <w:qFormat/>
    <w:rPr>
      <w:rFonts w:eastAsia="宋体"/>
      <w:kern w:val="2"/>
      <w:sz w:val="21"/>
      <w:szCs w:val="24"/>
      <w:lang w:val="en-US" w:eastAsia="zh-CN" w:bidi="ar-SA"/>
    </w:rPr>
  </w:style>
  <w:style w:type="paragraph" w:customStyle="1" w:styleId="12">
    <w:name w:val="列出段落1"/>
    <w:basedOn w:val="a"/>
    <w:link w:val="Char9"/>
    <w:qFormat/>
    <w:pPr>
      <w:ind w:firstLineChars="200" w:firstLine="420"/>
    </w:pPr>
  </w:style>
  <w:style w:type="character" w:customStyle="1" w:styleId="Char">
    <w:name w:val="正文缩进 Char"/>
    <w:link w:val="a3"/>
    <w:qFormat/>
    <w:rPr>
      <w:rFonts w:eastAsia="宋体"/>
      <w:kern w:val="2"/>
      <w:sz w:val="21"/>
      <w:szCs w:val="24"/>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5">
    <w:name w:val="批注主题 Char"/>
    <w:link w:val="ad"/>
    <w:qFormat/>
    <w:rPr>
      <w:b/>
      <w:bCs/>
      <w:kern w:val="2"/>
      <w:sz w:val="21"/>
      <w:szCs w:val="24"/>
      <w:lang w:bidi="ar-SA"/>
    </w:rPr>
  </w:style>
  <w:style w:type="character" w:customStyle="1" w:styleId="font21">
    <w:name w:val="font21"/>
    <w:qFormat/>
    <w:rPr>
      <w:rFonts w:ascii="宋体" w:eastAsia="宋体" w:hAnsi="宋体" w:cs="宋体" w:hint="eastAsia"/>
      <w:color w:val="FF0000"/>
      <w:sz w:val="16"/>
      <w:szCs w:val="16"/>
      <w:u w:val="none"/>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af4">
    <w:name w:val="（符号）邀请函中一、"/>
    <w:qFormat/>
    <w:rPr>
      <w:rFonts w:ascii="黑体" w:eastAsia="黑体" w:hAnsi="黑体"/>
      <w:b/>
      <w:bCs/>
      <w:sz w:val="24"/>
    </w:rPr>
  </w:style>
  <w:style w:type="character" w:customStyle="1" w:styleId="1Char1">
    <w:name w:val="标题 1 Char1"/>
    <w:qFormat/>
    <w:rPr>
      <w:b/>
      <w:bCs/>
      <w:kern w:val="44"/>
      <w:sz w:val="44"/>
      <w:szCs w:val="44"/>
    </w:rPr>
  </w:style>
  <w:style w:type="character" w:customStyle="1" w:styleId="Char2">
    <w:name w:val="正文文本缩进 Char"/>
    <w:link w:val="a7"/>
    <w:qFormat/>
    <w:rPr>
      <w:rFonts w:eastAsia="宋体"/>
      <w:kern w:val="2"/>
      <w:sz w:val="32"/>
      <w:lang w:val="en-US" w:eastAsia="zh-CN" w:bidi="ar-SA"/>
    </w:rPr>
  </w:style>
  <w:style w:type="character" w:customStyle="1" w:styleId="Char11">
    <w:name w:val="页眉 Char1"/>
    <w:link w:val="ab"/>
    <w:qFormat/>
    <w:rPr>
      <w:rFonts w:eastAsia="宋体"/>
      <w:kern w:val="2"/>
      <w:sz w:val="18"/>
      <w:lang w:val="en-US" w:eastAsia="zh-CN" w:bidi="ar-SA"/>
    </w:rPr>
  </w:style>
  <w:style w:type="paragraph" w:customStyle="1" w:styleId="110">
    <w:name w:val="正文11"/>
    <w:qFormat/>
    <w:pPr>
      <w:widowControl w:val="0"/>
      <w:adjustRightInd w:val="0"/>
      <w:spacing w:line="312" w:lineRule="atLeast"/>
      <w:jc w:val="both"/>
    </w:pPr>
    <w:rPr>
      <w:rFonts w:ascii="宋体"/>
      <w:sz w:val="34"/>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5">
    <w:name w:val="正文首行缩进两字符"/>
    <w:basedOn w:val="a"/>
    <w:qFormat/>
    <w:pPr>
      <w:spacing w:line="360" w:lineRule="auto"/>
      <w:ind w:firstLineChars="200" w:firstLine="200"/>
    </w:pPr>
  </w:style>
  <w:style w:type="paragraph" w:customStyle="1" w:styleId="Char2CharChar">
    <w:name w:val="Char2 Char Char"/>
    <w:basedOn w:val="a4"/>
    <w:qFormat/>
    <w:rPr>
      <w:rFonts w:ascii="Tahoma" w:hAnsi="Tahoma"/>
      <w:sz w:val="24"/>
    </w:rPr>
  </w:style>
  <w:style w:type="paragraph" w:customStyle="1" w:styleId="40">
    <w:name w:val="列出段落4"/>
    <w:basedOn w:val="a"/>
    <w:qFormat/>
    <w:pPr>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Char20">
    <w:name w:val="Char2"/>
    <w:basedOn w:val="a"/>
    <w:qFormat/>
    <w:pPr>
      <w:adjustRightInd w:val="0"/>
      <w:spacing w:line="400" w:lineRule="exact"/>
      <w:ind w:firstLineChars="200" w:firstLine="514"/>
    </w:pPr>
    <w:rPr>
      <w:rFonts w:ascii="宋体" w:hAnsi="宋体"/>
      <w:b/>
      <w:spacing w:val="8"/>
      <w:kern w:val="0"/>
      <w:sz w:val="24"/>
      <w:szCs w:val="20"/>
    </w:rPr>
  </w:style>
  <w:style w:type="paragraph" w:customStyle="1" w:styleId="PlainText1">
    <w:name w:val="Plain Text1"/>
    <w:basedOn w:val="a"/>
    <w:qFormat/>
    <w:pPr>
      <w:adjustRightInd w:val="0"/>
      <w:jc w:val="left"/>
      <w:textAlignment w:val="baseline"/>
    </w:pPr>
    <w:rPr>
      <w:rFonts w:ascii="宋体" w:hAnsi="Courier New"/>
      <w:sz w:val="24"/>
      <w:szCs w:val="20"/>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Char2CharChar1">
    <w:name w:val="Char2 Char Char1"/>
    <w:basedOn w:val="a4"/>
    <w:qFormat/>
    <w:rPr>
      <w:rFonts w:ascii="Tahoma" w:hAnsi="Tahoma"/>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
    <w:basedOn w:val="a"/>
    <w:qFormat/>
    <w:rPr>
      <w:szCs w:val="21"/>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af7">
    <w:name w:val="表格"/>
    <w:basedOn w:val="a"/>
    <w:qFormat/>
    <w:pPr>
      <w:spacing w:line="400" w:lineRule="exact"/>
    </w:pPr>
    <w:rPr>
      <w:sz w:val="24"/>
    </w:rPr>
  </w:style>
  <w:style w:type="paragraph" w:customStyle="1" w:styleId="120">
    <w:name w:val="正文12"/>
    <w:qFormat/>
    <w:pPr>
      <w:widowControl w:val="0"/>
      <w:adjustRightInd w:val="0"/>
      <w:spacing w:line="312" w:lineRule="atLeast"/>
      <w:jc w:val="both"/>
    </w:pPr>
    <w:rPr>
      <w:rFonts w:ascii="宋体"/>
      <w:sz w:val="34"/>
    </w:rPr>
  </w:style>
  <w:style w:type="paragraph" w:customStyle="1" w:styleId="Normal9">
    <w:name w:val="Normal_9"/>
    <w:qFormat/>
    <w:pPr>
      <w:spacing w:before="120" w:after="240"/>
      <w:jc w:val="both"/>
    </w:pPr>
    <w:rPr>
      <w:rFonts w:ascii="Calibri" w:eastAsia="Calibri" w:hAnsi="Calibri" w:cstheme="minorBidi"/>
      <w:sz w:val="22"/>
      <w:szCs w:val="22"/>
      <w:lang w:eastAsia="en-US"/>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styleId="a3">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qFormat/>
    <w:pPr>
      <w:spacing w:after="120"/>
    </w:pPr>
  </w:style>
  <w:style w:type="paragraph" w:styleId="a7">
    <w:name w:val="Body Text Indent"/>
    <w:basedOn w:val="a"/>
    <w:link w:val="Char2"/>
    <w:qFormat/>
    <w:pPr>
      <w:ind w:firstLine="630"/>
    </w:pPr>
    <w:rPr>
      <w:sz w:val="32"/>
      <w:szCs w:val="20"/>
    </w:rPr>
  </w:style>
  <w:style w:type="paragraph" w:styleId="30">
    <w:name w:val="toc 3"/>
    <w:basedOn w:val="a"/>
    <w:next w:val="a"/>
    <w:uiPriority w:val="39"/>
    <w:unhideWhenUsed/>
    <w:qFormat/>
    <w:pPr>
      <w:ind w:leftChars="400" w:left="840"/>
    </w:pPr>
  </w:style>
  <w:style w:type="paragraph" w:styleId="a8">
    <w:name w:val="Plain Text"/>
    <w:basedOn w:val="a"/>
    <w:link w:val="Char3"/>
    <w:qFormat/>
    <w:pPr>
      <w:autoSpaceDE w:val="0"/>
      <w:autoSpaceDN w:val="0"/>
      <w:adjustRightInd w:val="0"/>
    </w:pPr>
    <w:rPr>
      <w:rFonts w:ascii="宋体" w:hAnsi="Tms Rmn"/>
      <w:kern w:val="0"/>
      <w:szCs w:val="20"/>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semiHidden/>
    <w:qFormat/>
    <w:rPr>
      <w:sz w:val="18"/>
      <w:szCs w:val="18"/>
    </w:rPr>
  </w:style>
  <w:style w:type="paragraph" w:styleId="aa">
    <w:name w:val="footer"/>
    <w:basedOn w:val="a"/>
    <w:link w:val="Char10"/>
    <w:qFormat/>
    <w:pPr>
      <w:tabs>
        <w:tab w:val="center" w:pos="4153"/>
        <w:tab w:val="right" w:pos="8306"/>
      </w:tabs>
      <w:snapToGrid w:val="0"/>
      <w:jc w:val="left"/>
    </w:pPr>
    <w:rPr>
      <w:sz w:val="18"/>
      <w:szCs w:val="20"/>
    </w:rPr>
  </w:style>
  <w:style w:type="paragraph" w:styleId="ab">
    <w:name w:val="header"/>
    <w:basedOn w:val="a"/>
    <w:link w:val="Char11"/>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b/>
      <w:bCs/>
      <w:caps/>
      <w:sz w:val="20"/>
      <w:szCs w:val="20"/>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ac">
    <w:name w:val="Normal (Web)"/>
    <w:basedOn w:val="a"/>
    <w:uiPriority w:val="99"/>
    <w:qFormat/>
    <w:pPr>
      <w:widowControl/>
      <w:spacing w:before="100" w:beforeAutospacing="1" w:after="100" w:afterAutospacing="1"/>
      <w:jc w:val="left"/>
    </w:pPr>
    <w:rPr>
      <w:rFonts w:ascii="宋体" w:hAnsi="宋体"/>
      <w:kern w:val="0"/>
      <w:sz w:val="18"/>
      <w:szCs w:val="18"/>
    </w:rPr>
  </w:style>
  <w:style w:type="paragraph" w:styleId="ad">
    <w:name w:val="annotation subject"/>
    <w:basedOn w:val="a5"/>
    <w:next w:val="a5"/>
    <w:link w:val="Char5"/>
    <w:qFormat/>
    <w:rPr>
      <w:b/>
      <w:bCs/>
      <w:sz w:val="21"/>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unhideWhenUsed/>
    <w:qFormat/>
    <w:rPr>
      <w:color w:val="800080"/>
      <w:u w:val="single"/>
    </w:rPr>
  </w:style>
  <w:style w:type="character" w:styleId="af1">
    <w:name w:val="Emphasis"/>
    <w:uiPriority w:val="20"/>
    <w:qFormat/>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5">
    <w:name w:val="标题 5（有编号）（绿盟科技）"/>
    <w:basedOn w:val="a"/>
    <w:next w:val="a"/>
    <w:qFormat/>
    <w:pPr>
      <w:keepNext/>
      <w:keepLines/>
      <w:spacing w:before="280" w:after="156" w:line="377" w:lineRule="auto"/>
      <w:outlineLvl w:val="4"/>
    </w:pPr>
    <w:rPr>
      <w:rFonts w:ascii="Arial" w:eastAsia="黑体" w:hAnsi="Arial"/>
      <w:b/>
      <w:sz w:val="24"/>
      <w:szCs w:val="28"/>
    </w:rPr>
  </w:style>
  <w:style w:type="character" w:customStyle="1" w:styleId="font31">
    <w:name w:val="font31"/>
    <w:qFormat/>
    <w:rPr>
      <w:rFonts w:ascii="宋体" w:eastAsia="宋体" w:hAnsi="宋体" w:cs="宋体" w:hint="eastAsia"/>
      <w:color w:val="000000"/>
      <w:sz w:val="16"/>
      <w:szCs w:val="16"/>
      <w:u w:val="none"/>
    </w:rPr>
  </w:style>
  <w:style w:type="character" w:customStyle="1" w:styleId="Char4">
    <w:name w:val="批注框文本 Char"/>
    <w:link w:val="a9"/>
    <w:semiHidden/>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16"/>
      <w:szCs w:val="16"/>
      <w:u w:val="none"/>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qFormat/>
    <w:pPr>
      <w:tabs>
        <w:tab w:val="left" w:pos="700"/>
        <w:tab w:val="left" w:pos="840"/>
      </w:tabs>
      <w:spacing w:line="500" w:lineRule="exact"/>
      <w:ind w:left="840" w:hanging="420"/>
    </w:pPr>
    <w:rPr>
      <w:rFonts w:ascii="宋体" w:hAnsi="宋体"/>
      <w:kern w:val="0"/>
      <w:sz w:val="24"/>
    </w:rPr>
  </w:style>
  <w:style w:type="character" w:customStyle="1" w:styleId="Char3">
    <w:name w:val="纯文本 Char"/>
    <w:link w:val="a8"/>
    <w:unhideWhenUsed/>
    <w:qFormat/>
    <w:rPr>
      <w:rFonts w:ascii="宋体" w:eastAsia="宋体" w:hAnsi="Tms Rmn"/>
      <w:sz w:val="21"/>
      <w:lang w:val="en-US" w:eastAsia="zh-CN" w:bidi="ar-SA"/>
    </w:rPr>
  </w:style>
  <w:style w:type="character" w:customStyle="1" w:styleId="Char10">
    <w:name w:val="页脚 Char1"/>
    <w:link w:val="aa"/>
    <w:qFormat/>
    <w:rPr>
      <w:rFonts w:eastAsia="宋体"/>
      <w:kern w:val="2"/>
      <w:sz w:val="18"/>
      <w:lang w:val="en-US" w:eastAsia="zh-CN" w:bidi="ar-SA"/>
    </w:rPr>
  </w:style>
  <w:style w:type="character" w:customStyle="1" w:styleId="Char6">
    <w:name w:val="页眉 Char"/>
    <w:qFormat/>
    <w:rPr>
      <w:rFonts w:eastAsia="宋体"/>
      <w:sz w:val="18"/>
      <w:szCs w:val="18"/>
      <w:lang w:val="en-US" w:eastAsia="zh-CN" w:bidi="ar-SA"/>
    </w:rPr>
  </w:style>
  <w:style w:type="character" w:customStyle="1" w:styleId="CharChar9">
    <w:name w:val="Char Char9"/>
    <w:qFormat/>
    <w:rPr>
      <w:kern w:val="2"/>
      <w:sz w:val="21"/>
    </w:rPr>
  </w:style>
  <w:style w:type="character" w:customStyle="1" w:styleId="font51">
    <w:name w:val="font51"/>
    <w:qFormat/>
    <w:rPr>
      <w:rFonts w:ascii="宋体" w:eastAsia="宋体" w:hAnsi="宋体" w:cs="宋体" w:hint="eastAsia"/>
      <w:color w:val="000000"/>
      <w:sz w:val="16"/>
      <w:szCs w:val="16"/>
      <w:u w:val="none"/>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0">
    <w:name w:val="正文文本缩进 3 Char"/>
    <w:link w:val="31"/>
    <w:semiHidden/>
    <w:qFormat/>
    <w:rPr>
      <w:rFonts w:eastAsia="宋体"/>
      <w:kern w:val="2"/>
      <w:sz w:val="16"/>
      <w:szCs w:val="16"/>
      <w:lang w:val="en-US" w:eastAsia="zh-CN" w:bidi="ar-SA"/>
    </w:rPr>
  </w:style>
  <w:style w:type="character" w:customStyle="1" w:styleId="Char7">
    <w:name w:val="批注文字 Char"/>
    <w:qFormat/>
    <w:rPr>
      <w:kern w:val="2"/>
      <w:sz w:val="18"/>
    </w:rPr>
  </w:style>
  <w:style w:type="character" w:customStyle="1" w:styleId="2CharChar">
    <w:name w:val="标题 2 Char Char"/>
    <w:qFormat/>
    <w:rPr>
      <w:rFonts w:ascii="Arial" w:eastAsia="黑体" w:hAnsi="Arial"/>
      <w:b/>
      <w:kern w:val="2"/>
      <w:sz w:val="2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8">
    <w:name w:val="页脚 Char"/>
    <w:uiPriority w:val="99"/>
    <w:qFormat/>
    <w:rPr>
      <w:sz w:val="18"/>
      <w:szCs w:val="18"/>
    </w:rPr>
  </w:style>
  <w:style w:type="character" w:customStyle="1" w:styleId="Char0">
    <w:name w:val="正文文本 Char"/>
    <w:link w:val="a6"/>
    <w:qFormat/>
    <w:rPr>
      <w:rFonts w:eastAsia="宋体"/>
      <w:kern w:val="2"/>
      <w:sz w:val="21"/>
      <w:szCs w:val="24"/>
      <w:lang w:val="en-US" w:eastAsia="zh-CN" w:bidi="ar-SA"/>
    </w:rPr>
  </w:style>
  <w:style w:type="character" w:customStyle="1" w:styleId="Char1">
    <w:name w:val="批注文字 Char1"/>
    <w:link w:val="a5"/>
    <w:qFormat/>
    <w:rPr>
      <w:kern w:val="2"/>
      <w:sz w:val="18"/>
      <w:lang w:bidi="ar-SA"/>
    </w:rPr>
  </w:style>
  <w:style w:type="character" w:customStyle="1" w:styleId="2Char0">
    <w:name w:val="正文文本缩进 2 Char"/>
    <w:link w:val="20"/>
    <w:semiHidden/>
    <w:qFormat/>
    <w:rPr>
      <w:rFonts w:eastAsia="宋体"/>
      <w:kern w:val="2"/>
      <w:sz w:val="21"/>
      <w:szCs w:val="24"/>
      <w:lang w:val="en-US" w:eastAsia="zh-CN" w:bidi="ar-SA"/>
    </w:rPr>
  </w:style>
  <w:style w:type="character" w:customStyle="1" w:styleId="Char9">
    <w:name w:val="列出段落 Char"/>
    <w:link w:val="12"/>
    <w:qFormat/>
    <w:rPr>
      <w:rFonts w:eastAsia="宋体"/>
      <w:kern w:val="2"/>
      <w:sz w:val="21"/>
      <w:szCs w:val="24"/>
      <w:lang w:val="en-US" w:eastAsia="zh-CN" w:bidi="ar-SA"/>
    </w:rPr>
  </w:style>
  <w:style w:type="paragraph" w:customStyle="1" w:styleId="12">
    <w:name w:val="列出段落1"/>
    <w:basedOn w:val="a"/>
    <w:link w:val="Char9"/>
    <w:qFormat/>
    <w:pPr>
      <w:ind w:firstLineChars="200" w:firstLine="420"/>
    </w:pPr>
  </w:style>
  <w:style w:type="character" w:customStyle="1" w:styleId="Char">
    <w:name w:val="正文缩进 Char"/>
    <w:link w:val="a3"/>
    <w:qFormat/>
    <w:rPr>
      <w:rFonts w:eastAsia="宋体"/>
      <w:kern w:val="2"/>
      <w:sz w:val="21"/>
      <w:szCs w:val="24"/>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5">
    <w:name w:val="批注主题 Char"/>
    <w:link w:val="ad"/>
    <w:qFormat/>
    <w:rPr>
      <w:b/>
      <w:bCs/>
      <w:kern w:val="2"/>
      <w:sz w:val="21"/>
      <w:szCs w:val="24"/>
      <w:lang w:bidi="ar-SA"/>
    </w:rPr>
  </w:style>
  <w:style w:type="character" w:customStyle="1" w:styleId="font21">
    <w:name w:val="font21"/>
    <w:qFormat/>
    <w:rPr>
      <w:rFonts w:ascii="宋体" w:eastAsia="宋体" w:hAnsi="宋体" w:cs="宋体" w:hint="eastAsia"/>
      <w:color w:val="FF0000"/>
      <w:sz w:val="16"/>
      <w:szCs w:val="16"/>
      <w:u w:val="none"/>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af4">
    <w:name w:val="（符号）邀请函中一、"/>
    <w:qFormat/>
    <w:rPr>
      <w:rFonts w:ascii="黑体" w:eastAsia="黑体" w:hAnsi="黑体"/>
      <w:b/>
      <w:bCs/>
      <w:sz w:val="24"/>
    </w:rPr>
  </w:style>
  <w:style w:type="character" w:customStyle="1" w:styleId="1Char1">
    <w:name w:val="标题 1 Char1"/>
    <w:qFormat/>
    <w:rPr>
      <w:b/>
      <w:bCs/>
      <w:kern w:val="44"/>
      <w:sz w:val="44"/>
      <w:szCs w:val="44"/>
    </w:rPr>
  </w:style>
  <w:style w:type="character" w:customStyle="1" w:styleId="Char2">
    <w:name w:val="正文文本缩进 Char"/>
    <w:link w:val="a7"/>
    <w:qFormat/>
    <w:rPr>
      <w:rFonts w:eastAsia="宋体"/>
      <w:kern w:val="2"/>
      <w:sz w:val="32"/>
      <w:lang w:val="en-US" w:eastAsia="zh-CN" w:bidi="ar-SA"/>
    </w:rPr>
  </w:style>
  <w:style w:type="character" w:customStyle="1" w:styleId="Char11">
    <w:name w:val="页眉 Char1"/>
    <w:link w:val="ab"/>
    <w:qFormat/>
    <w:rPr>
      <w:rFonts w:eastAsia="宋体"/>
      <w:kern w:val="2"/>
      <w:sz w:val="18"/>
      <w:lang w:val="en-US" w:eastAsia="zh-CN" w:bidi="ar-SA"/>
    </w:rPr>
  </w:style>
  <w:style w:type="paragraph" w:customStyle="1" w:styleId="110">
    <w:name w:val="正文11"/>
    <w:qFormat/>
    <w:pPr>
      <w:widowControl w:val="0"/>
      <w:adjustRightInd w:val="0"/>
      <w:spacing w:line="312" w:lineRule="atLeast"/>
      <w:jc w:val="both"/>
    </w:pPr>
    <w:rPr>
      <w:rFonts w:ascii="宋体"/>
      <w:sz w:val="34"/>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5">
    <w:name w:val="正文首行缩进两字符"/>
    <w:basedOn w:val="a"/>
    <w:qFormat/>
    <w:pPr>
      <w:spacing w:line="360" w:lineRule="auto"/>
      <w:ind w:firstLineChars="200" w:firstLine="200"/>
    </w:pPr>
  </w:style>
  <w:style w:type="paragraph" w:customStyle="1" w:styleId="Char2CharChar">
    <w:name w:val="Char2 Char Char"/>
    <w:basedOn w:val="a4"/>
    <w:qFormat/>
    <w:rPr>
      <w:rFonts w:ascii="Tahoma" w:hAnsi="Tahoma"/>
      <w:sz w:val="24"/>
    </w:rPr>
  </w:style>
  <w:style w:type="paragraph" w:customStyle="1" w:styleId="40">
    <w:name w:val="列出段落4"/>
    <w:basedOn w:val="a"/>
    <w:qFormat/>
    <w:pPr>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Char20">
    <w:name w:val="Char2"/>
    <w:basedOn w:val="a"/>
    <w:qFormat/>
    <w:pPr>
      <w:adjustRightInd w:val="0"/>
      <w:spacing w:line="400" w:lineRule="exact"/>
      <w:ind w:firstLineChars="200" w:firstLine="514"/>
    </w:pPr>
    <w:rPr>
      <w:rFonts w:ascii="宋体" w:hAnsi="宋体"/>
      <w:b/>
      <w:spacing w:val="8"/>
      <w:kern w:val="0"/>
      <w:sz w:val="24"/>
      <w:szCs w:val="20"/>
    </w:rPr>
  </w:style>
  <w:style w:type="paragraph" w:customStyle="1" w:styleId="PlainText1">
    <w:name w:val="Plain Text1"/>
    <w:basedOn w:val="a"/>
    <w:qFormat/>
    <w:pPr>
      <w:adjustRightInd w:val="0"/>
      <w:jc w:val="left"/>
      <w:textAlignment w:val="baseline"/>
    </w:pPr>
    <w:rPr>
      <w:rFonts w:ascii="宋体" w:hAnsi="Courier New"/>
      <w:sz w:val="24"/>
      <w:szCs w:val="20"/>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Char2CharChar1">
    <w:name w:val="Char2 Char Char1"/>
    <w:basedOn w:val="a4"/>
    <w:qFormat/>
    <w:rPr>
      <w:rFonts w:ascii="Tahoma" w:hAnsi="Tahoma"/>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
    <w:basedOn w:val="a"/>
    <w:qFormat/>
    <w:rPr>
      <w:szCs w:val="21"/>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af7">
    <w:name w:val="表格"/>
    <w:basedOn w:val="a"/>
    <w:qFormat/>
    <w:pPr>
      <w:spacing w:line="400" w:lineRule="exact"/>
    </w:pPr>
    <w:rPr>
      <w:sz w:val="24"/>
    </w:rPr>
  </w:style>
  <w:style w:type="paragraph" w:customStyle="1" w:styleId="120">
    <w:name w:val="正文12"/>
    <w:qFormat/>
    <w:pPr>
      <w:widowControl w:val="0"/>
      <w:adjustRightInd w:val="0"/>
      <w:spacing w:line="312" w:lineRule="atLeast"/>
      <w:jc w:val="both"/>
    </w:pPr>
    <w:rPr>
      <w:rFonts w:ascii="宋体"/>
      <w:sz w:val="34"/>
    </w:rPr>
  </w:style>
  <w:style w:type="paragraph" w:customStyle="1" w:styleId="Normal9">
    <w:name w:val="Normal_9"/>
    <w:qFormat/>
    <w:pPr>
      <w:spacing w:before="120" w:after="240"/>
      <w:jc w:val="both"/>
    </w:pPr>
    <w:rPr>
      <w:rFonts w:ascii="Calibri" w:eastAsia="Calibri" w:hAnsi="Calibri" w:cstheme="minorBidi"/>
      <w:sz w:val="22"/>
      <w:szCs w:val="22"/>
      <w:lang w:eastAsia="en-US"/>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2DF9F-25AE-47F2-8A39-815D0359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2685</Words>
  <Characters>15310</Characters>
  <Application>Microsoft Office Word</Application>
  <DocSecurity>0</DocSecurity>
  <Lines>127</Lines>
  <Paragraphs>35</Paragraphs>
  <ScaleCrop>false</ScaleCrop>
  <Company>www.levovo.com</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王龙</cp:lastModifiedBy>
  <cp:revision>2</cp:revision>
  <cp:lastPrinted>2021-08-08T07:07:00Z</cp:lastPrinted>
  <dcterms:created xsi:type="dcterms:W3CDTF">2021-08-30T00:11:00Z</dcterms:created>
  <dcterms:modified xsi:type="dcterms:W3CDTF">2021-08-30T00:11:00Z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ContentTypeId">
    <vt:lpwstr>0x010100453E090E1DEE6243AE4DD708C12C2FEF</vt:lpwstr>
  </property>
  <property fmtid="{D5CDD505-2E9C-101B-9397-08002B2CF9AE}" pid="4" name="ICV">
    <vt:lpwstr>509B18653C2040A882C40299B379A512</vt:lpwstr>
  </property>
</Properties>
</file>