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伦理递交信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尊敬的绵阳市中心医院临床试验伦理委员会：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****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公司申办的“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*******（项目名称）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”将在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/已在绵阳市中心医院***专业组开展。现提交材料到伦理委员会，请审查。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递交材料清单：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1.****************（版本号，日期（如有））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 ****************（版本号，日期（如有））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研究者签名：                                日期：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71755</wp:posOffset>
                </wp:positionV>
                <wp:extent cx="5314950" cy="952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1730" y="6731635"/>
                          <a:ext cx="53149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5.65pt;height:0.75pt;width:418.5pt;z-index:251658240;mso-width-relative:page;mso-height-relative:page;" filled="f" stroked="t" coordsize="21600,21600" o:gfxdata="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PEcrfVAAAABwEAAA8AAAAAAAAAAQAgAAAAIgAAAGRycy9kb3ducmV2LnhtbFBLAQIUABQA&#10;AAAIAIdO4kBEn7uB8wEAAMADAAAOAAAAAAAAAAEAIAAAACQBAABkcnMvZTJvRG9jLnhtbFBLBQYA&#10;AAAABgAGAFkBAACJ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绵阳市中心医院临床试验伦理委员会回执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我伦理委员会已经收到上述材料，对上述材料及安全性资料的更新请及时递交。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伦理委员会将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择期举行会议审查，之后会给与书面回复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进行快速审查，之后会给与书面回复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接收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这些资料在本中心进行备案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sym w:font="Wingdings 2" w:char="00A3"/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其他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伦理委员会接收者签名：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日期： </w:t>
      </w:r>
      <w:r>
        <w:rPr>
          <w:rFonts w:hint="eastAsia" w:ascii="宋体" w:hAnsi="宋体" w:eastAsia="宋体" w:cs="宋体"/>
          <w:color w:val="auto"/>
          <w:sz w:val="24"/>
          <w:szCs w:val="24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106EE"/>
    <w:rsid w:val="49B44137"/>
    <w:rsid w:val="49B75EAE"/>
    <w:rsid w:val="744106EE"/>
    <w:rsid w:val="778C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2020-12-30T03:05:00Z</dcterms:created>
  <dc:creator>夏沫云淡</dc:creator>
  <cp:lastModifiedBy>夏沫云淡</cp:lastModifiedBy>
  <dcterms:modified xsi:type="dcterms:W3CDTF">2020-12-30T06:37:07Z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